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42F15" w:rsidRDefault="00E42F15">
      <w:pPr>
        <w:jc w:val="center"/>
        <w:rPr>
          <w:b/>
        </w:rPr>
      </w:pPr>
    </w:p>
    <w:p w:rsidR="00E42F15" w:rsidRDefault="00E42F15">
      <w:pPr>
        <w:jc w:val="center"/>
        <w:rPr>
          <w:b/>
        </w:rPr>
      </w:pPr>
    </w:p>
    <w:p w:rsidR="00E42F15" w:rsidRDefault="00E42F15">
      <w:pPr>
        <w:jc w:val="center"/>
        <w:rPr>
          <w:b/>
        </w:rPr>
      </w:pPr>
    </w:p>
    <w:p w:rsidR="00E42F15" w:rsidRDefault="00E42F15">
      <w:pPr>
        <w:jc w:val="center"/>
        <w:rPr>
          <w:b/>
          <w:sz w:val="32"/>
          <w:szCs w:val="32"/>
        </w:rPr>
      </w:pPr>
    </w:p>
    <w:p w:rsidR="00E42F15" w:rsidRDefault="00E42F15">
      <w:pPr>
        <w:pStyle w:val="1"/>
      </w:pPr>
      <w:r>
        <w:t>Справка</w:t>
      </w:r>
    </w:p>
    <w:p w:rsidR="00E42F15" w:rsidRDefault="00E42F15">
      <w:pPr>
        <w:jc w:val="center"/>
        <w:rPr>
          <w:b/>
        </w:rPr>
      </w:pPr>
      <w:r>
        <w:rPr>
          <w:b/>
        </w:rPr>
        <w:t xml:space="preserve">о сверке фактического количества бланков векселей </w:t>
      </w:r>
      <w:r w:rsidR="00C70F23">
        <w:rPr>
          <w:b/>
        </w:rPr>
        <w:t>АО</w:t>
      </w:r>
      <w:r w:rsidR="001557F3">
        <w:rPr>
          <w:b/>
        </w:rPr>
        <w:t xml:space="preserve"> «Россельхозбанк»</w:t>
      </w:r>
      <w:r>
        <w:rPr>
          <w:b/>
        </w:rPr>
        <w:br/>
        <w:t xml:space="preserve"> у подотчетного лица с данными бухгалтерского учета</w:t>
      </w:r>
    </w:p>
    <w:p w:rsidR="00E42F15" w:rsidRDefault="00E42F15">
      <w:pPr>
        <w:jc w:val="center"/>
        <w:rPr>
          <w:b/>
        </w:rPr>
      </w:pPr>
    </w:p>
    <w:p w:rsidR="00E42F15" w:rsidRDefault="00E42F15">
      <w:pPr>
        <w:jc w:val="right"/>
      </w:pPr>
      <w:r>
        <w:t xml:space="preserve">г. </w:t>
      </w:r>
      <w:bookmarkStart w:id="0" w:name="city"/>
      <w:bookmarkStart w:id="1" w:name="_GoBack"/>
      <w:r>
        <w:t>____________</w:t>
      </w:r>
      <w:bookmarkEnd w:id="0"/>
      <w:bookmarkEnd w:id="1"/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bookmarkStart w:id="2" w:name="dt"/>
      <w:r w:rsidR="00D9277E" w:rsidRPr="00E84C9B"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 w:rsidR="00D9277E" w:rsidRPr="00E84C9B">
        <w:instrText xml:space="preserve"> FORMTEXT </w:instrText>
      </w:r>
      <w:r w:rsidR="00D9277E" w:rsidRPr="00E84C9B">
        <w:fldChar w:fldCharType="separate"/>
      </w:r>
      <w:r w:rsidR="00D9277E" w:rsidRPr="00E84C9B">
        <w:rPr>
          <w:noProof/>
        </w:rPr>
        <w:t> </w:t>
      </w:r>
      <w:r w:rsidR="00D9277E" w:rsidRPr="00E84C9B">
        <w:rPr>
          <w:noProof/>
        </w:rPr>
        <w:t> </w:t>
      </w:r>
      <w:r w:rsidR="00D9277E" w:rsidRPr="00E84C9B">
        <w:fldChar w:fldCharType="end"/>
      </w:r>
      <w:bookmarkEnd w:id="2"/>
      <w:r w:rsidR="00D9277E" w:rsidRPr="00E84C9B">
        <w:t xml:space="preserve"> </w:t>
      </w:r>
      <w:bookmarkStart w:id="3" w:name="month"/>
      <w:r w:rsidR="00D9277E" w:rsidRPr="00E84C9B"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="00D9277E" w:rsidRPr="00E84C9B">
        <w:instrText xml:space="preserve"> FORMTEXT </w:instrText>
      </w:r>
      <w:r w:rsidR="00D9277E" w:rsidRPr="00E84C9B">
        <w:fldChar w:fldCharType="separate"/>
      </w:r>
      <w:r w:rsidR="00D9277E" w:rsidRPr="00E84C9B">
        <w:rPr>
          <w:noProof/>
        </w:rPr>
        <w:t> </w:t>
      </w:r>
      <w:r w:rsidR="00D9277E" w:rsidRPr="00E84C9B">
        <w:rPr>
          <w:noProof/>
        </w:rPr>
        <w:t> </w:t>
      </w:r>
      <w:r w:rsidR="00D9277E" w:rsidRPr="00E84C9B">
        <w:rPr>
          <w:noProof/>
        </w:rPr>
        <w:t> </w:t>
      </w:r>
      <w:r w:rsidR="00D9277E" w:rsidRPr="00E84C9B">
        <w:rPr>
          <w:noProof/>
        </w:rPr>
        <w:t> </w:t>
      </w:r>
      <w:r w:rsidR="00D9277E" w:rsidRPr="00E84C9B">
        <w:rPr>
          <w:noProof/>
        </w:rPr>
        <w:t> </w:t>
      </w:r>
      <w:r w:rsidR="00D9277E" w:rsidRPr="00E84C9B">
        <w:fldChar w:fldCharType="end"/>
      </w:r>
      <w:bookmarkEnd w:id="3"/>
      <w:r w:rsidR="00D9277E" w:rsidRPr="00E84C9B">
        <w:rPr>
          <w:bCs/>
        </w:rPr>
        <w:t xml:space="preserve"> 20</w:t>
      </w:r>
      <w:bookmarkStart w:id="4" w:name="year"/>
      <w:r w:rsidR="00D9277E" w:rsidRPr="00E84C9B"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 w:rsidR="00D9277E" w:rsidRPr="00E84C9B">
        <w:instrText xml:space="preserve"> FORMTEXT </w:instrText>
      </w:r>
      <w:r w:rsidR="00D9277E" w:rsidRPr="00E84C9B">
        <w:fldChar w:fldCharType="separate"/>
      </w:r>
      <w:r w:rsidR="00D9277E" w:rsidRPr="00E84C9B">
        <w:rPr>
          <w:noProof/>
        </w:rPr>
        <w:t> </w:t>
      </w:r>
      <w:r w:rsidR="00D9277E" w:rsidRPr="00E84C9B">
        <w:rPr>
          <w:noProof/>
        </w:rPr>
        <w:t> </w:t>
      </w:r>
      <w:r w:rsidR="00D9277E" w:rsidRPr="00E84C9B">
        <w:fldChar w:fldCharType="end"/>
      </w:r>
      <w:bookmarkEnd w:id="4"/>
      <w:r w:rsidR="00D9277E" w:rsidRPr="00E84C9B">
        <w:t xml:space="preserve"> г</w:t>
      </w:r>
    </w:p>
    <w:p w:rsidR="00E42F15" w:rsidRDefault="00E42F15">
      <w:pPr>
        <w:spacing w:line="360" w:lineRule="auto"/>
      </w:pPr>
    </w:p>
    <w:p w:rsidR="00E42F15" w:rsidRDefault="00E42F15">
      <w:pPr>
        <w:suppressAutoHyphens/>
        <w:spacing w:line="360" w:lineRule="auto"/>
        <w:ind w:firstLine="708"/>
        <w:jc w:val="both"/>
      </w:pPr>
      <w:r>
        <w:t>Настоящая справка свидетельствует о том, что в результате проведенной сверки расхождений между данными бухгалтерского учета и фактическим количеством бланков векселей у подотчетн</w:t>
      </w:r>
      <w:r w:rsidR="008A41A6">
        <w:t>ых(-</w:t>
      </w:r>
      <w:r>
        <w:t xml:space="preserve">ого) лиц(а) </w:t>
      </w:r>
      <w:r w:rsidR="00D9277E">
        <w:rPr>
          <w:b/>
        </w:rPr>
        <w:fldChar w:fldCharType="begin">
          <w:ffData>
            <w:name w:val=""/>
            <w:enabled/>
            <w:calcOnExit w:val="0"/>
            <w:textInput>
              <w:default w:val="фамилия, инициалы"/>
              <w:maxLength w:val="89"/>
            </w:textInput>
          </w:ffData>
        </w:fldChar>
      </w:r>
      <w:r w:rsidR="00D9277E">
        <w:rPr>
          <w:b/>
        </w:rPr>
        <w:instrText xml:space="preserve"> FORMTEXT </w:instrText>
      </w:r>
      <w:r w:rsidR="00D9277E">
        <w:rPr>
          <w:b/>
        </w:rPr>
      </w:r>
      <w:r w:rsidR="00D9277E">
        <w:rPr>
          <w:b/>
        </w:rPr>
        <w:fldChar w:fldCharType="separate"/>
      </w:r>
      <w:r w:rsidR="00D9277E">
        <w:rPr>
          <w:b/>
          <w:noProof/>
        </w:rPr>
        <w:t>фамилия, инициалы</w:t>
      </w:r>
      <w:r w:rsidR="00D9277E">
        <w:rPr>
          <w:b/>
        </w:rPr>
        <w:fldChar w:fldCharType="end"/>
      </w:r>
      <w:r w:rsidR="00D9277E">
        <w:rPr>
          <w:b/>
        </w:rPr>
        <w:t xml:space="preserve"> </w:t>
      </w:r>
      <w:r>
        <w:t>не установлено</w:t>
      </w:r>
      <w:r>
        <w:rPr>
          <w:rStyle w:val="a8"/>
        </w:rPr>
        <w:footnoteReference w:customMarkFollows="1" w:id="1"/>
        <w:sym w:font="Symbol" w:char="F02A"/>
      </w:r>
      <w:r>
        <w:t xml:space="preserve">. </w:t>
      </w:r>
    </w:p>
    <w:p w:rsidR="00E42F15" w:rsidRDefault="00E42F15">
      <w:pPr>
        <w:spacing w:line="360" w:lineRule="auto"/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681"/>
        <w:gridCol w:w="2590"/>
        <w:gridCol w:w="2518"/>
        <w:gridCol w:w="2406"/>
      </w:tblGrid>
      <w:tr w:rsidR="00E42F15">
        <w:trPr>
          <w:trHeight w:val="251"/>
        </w:trPr>
        <w:tc>
          <w:tcPr>
            <w:tcW w:w="3820" w:type="pct"/>
            <w:gridSpan w:val="3"/>
          </w:tcPr>
          <w:p w:rsidR="00E42F15" w:rsidRDefault="00E42F15">
            <w:pPr>
              <w:spacing w:line="360" w:lineRule="auto"/>
            </w:pPr>
            <w:r>
              <w:t xml:space="preserve">                                    Фактически</w:t>
            </w:r>
          </w:p>
        </w:tc>
        <w:tc>
          <w:tcPr>
            <w:tcW w:w="1180" w:type="pct"/>
          </w:tcPr>
          <w:p w:rsidR="00E42F15" w:rsidRDefault="00E42F15">
            <w:pPr>
              <w:spacing w:line="360" w:lineRule="auto"/>
              <w:jc w:val="center"/>
            </w:pPr>
            <w:r>
              <w:t>По данным учета</w:t>
            </w:r>
          </w:p>
        </w:tc>
      </w:tr>
      <w:tr w:rsidR="00E42F15">
        <w:tc>
          <w:tcPr>
            <w:tcW w:w="1315" w:type="pct"/>
          </w:tcPr>
          <w:p w:rsidR="00E42F15" w:rsidRDefault="00E42F15">
            <w:pPr>
              <w:spacing w:line="360" w:lineRule="auto"/>
              <w:jc w:val="center"/>
            </w:pPr>
            <w:r>
              <w:t>с №</w:t>
            </w:r>
          </w:p>
        </w:tc>
        <w:tc>
          <w:tcPr>
            <w:tcW w:w="1270" w:type="pct"/>
          </w:tcPr>
          <w:p w:rsidR="00E42F15" w:rsidRDefault="00E42F15">
            <w:pPr>
              <w:spacing w:line="360" w:lineRule="auto"/>
              <w:jc w:val="center"/>
            </w:pPr>
            <w:r>
              <w:t>по №</w:t>
            </w:r>
          </w:p>
        </w:tc>
        <w:tc>
          <w:tcPr>
            <w:tcW w:w="1235" w:type="pct"/>
          </w:tcPr>
          <w:p w:rsidR="00E42F15" w:rsidRDefault="00E42F15">
            <w:pPr>
              <w:spacing w:line="360" w:lineRule="auto"/>
              <w:jc w:val="center"/>
            </w:pPr>
            <w:r>
              <w:t>количество</w:t>
            </w:r>
          </w:p>
        </w:tc>
        <w:tc>
          <w:tcPr>
            <w:tcW w:w="1180" w:type="pct"/>
          </w:tcPr>
          <w:p w:rsidR="00E42F15" w:rsidRDefault="00E42F15">
            <w:pPr>
              <w:spacing w:line="360" w:lineRule="auto"/>
              <w:jc w:val="center"/>
            </w:pPr>
            <w:r>
              <w:t>количество</w:t>
            </w:r>
          </w:p>
        </w:tc>
      </w:tr>
      <w:tr w:rsidR="00E42F15">
        <w:tc>
          <w:tcPr>
            <w:tcW w:w="1315" w:type="pct"/>
          </w:tcPr>
          <w:p w:rsidR="00E42F15" w:rsidRDefault="00E42F15">
            <w:pPr>
              <w:spacing w:line="360" w:lineRule="auto"/>
              <w:jc w:val="center"/>
            </w:pPr>
          </w:p>
        </w:tc>
        <w:tc>
          <w:tcPr>
            <w:tcW w:w="1270" w:type="pct"/>
          </w:tcPr>
          <w:p w:rsidR="00E42F15" w:rsidRDefault="00E42F15">
            <w:pPr>
              <w:spacing w:line="360" w:lineRule="auto"/>
              <w:jc w:val="center"/>
            </w:pPr>
          </w:p>
        </w:tc>
        <w:tc>
          <w:tcPr>
            <w:tcW w:w="1235" w:type="pct"/>
          </w:tcPr>
          <w:p w:rsidR="00E42F15" w:rsidRDefault="00E42F15">
            <w:pPr>
              <w:spacing w:line="360" w:lineRule="auto"/>
              <w:jc w:val="center"/>
              <w:rPr>
                <w:sz w:val="20"/>
                <w:szCs w:val="20"/>
              </w:rPr>
            </w:pPr>
          </w:p>
        </w:tc>
        <w:tc>
          <w:tcPr>
            <w:tcW w:w="1180" w:type="pct"/>
          </w:tcPr>
          <w:p w:rsidR="00E42F15" w:rsidRDefault="00E42F15">
            <w:pPr>
              <w:spacing w:line="360" w:lineRule="auto"/>
              <w:jc w:val="center"/>
              <w:rPr>
                <w:sz w:val="20"/>
                <w:szCs w:val="20"/>
              </w:rPr>
            </w:pPr>
          </w:p>
        </w:tc>
      </w:tr>
      <w:tr w:rsidR="00E42F15">
        <w:tc>
          <w:tcPr>
            <w:tcW w:w="2585" w:type="pct"/>
            <w:gridSpan w:val="2"/>
          </w:tcPr>
          <w:p w:rsidR="00E42F15" w:rsidRDefault="00E42F15">
            <w:pPr>
              <w:spacing w:line="360" w:lineRule="auto"/>
            </w:pPr>
            <w:r>
              <w:t>Итого:</w:t>
            </w:r>
          </w:p>
        </w:tc>
        <w:tc>
          <w:tcPr>
            <w:tcW w:w="1235" w:type="pct"/>
          </w:tcPr>
          <w:p w:rsidR="00E42F15" w:rsidRDefault="00E42F15">
            <w:pPr>
              <w:spacing w:line="360" w:lineRule="auto"/>
              <w:jc w:val="center"/>
            </w:pPr>
          </w:p>
        </w:tc>
        <w:tc>
          <w:tcPr>
            <w:tcW w:w="1180" w:type="pct"/>
          </w:tcPr>
          <w:p w:rsidR="00E42F15" w:rsidRDefault="00E42F15">
            <w:pPr>
              <w:spacing w:line="360" w:lineRule="auto"/>
              <w:jc w:val="center"/>
            </w:pPr>
          </w:p>
        </w:tc>
      </w:tr>
      <w:tr w:rsidR="00E42F15">
        <w:tc>
          <w:tcPr>
            <w:tcW w:w="2585" w:type="pct"/>
            <w:gridSpan w:val="2"/>
          </w:tcPr>
          <w:p w:rsidR="00E42F15" w:rsidRDefault="00E42F15">
            <w:pPr>
              <w:spacing w:line="360" w:lineRule="auto"/>
            </w:pPr>
            <w:r>
              <w:t>В том числе:</w:t>
            </w:r>
          </w:p>
        </w:tc>
        <w:tc>
          <w:tcPr>
            <w:tcW w:w="1235" w:type="pct"/>
          </w:tcPr>
          <w:p w:rsidR="00E42F15" w:rsidRDefault="00E42F15">
            <w:pPr>
              <w:spacing w:line="360" w:lineRule="auto"/>
            </w:pPr>
          </w:p>
        </w:tc>
        <w:tc>
          <w:tcPr>
            <w:tcW w:w="1180" w:type="pct"/>
          </w:tcPr>
          <w:p w:rsidR="00E42F15" w:rsidRDefault="00E42F15">
            <w:pPr>
              <w:spacing w:line="360" w:lineRule="auto"/>
            </w:pPr>
          </w:p>
        </w:tc>
      </w:tr>
      <w:tr w:rsidR="00E42F15">
        <w:tc>
          <w:tcPr>
            <w:tcW w:w="2585" w:type="pct"/>
            <w:gridSpan w:val="2"/>
          </w:tcPr>
          <w:p w:rsidR="00E42F15" w:rsidRDefault="00E42F15">
            <w:pPr>
              <w:spacing w:line="360" w:lineRule="auto"/>
            </w:pPr>
            <w:r>
              <w:t>Ф.И.О. подотчетного лица</w:t>
            </w:r>
          </w:p>
        </w:tc>
        <w:tc>
          <w:tcPr>
            <w:tcW w:w="1235" w:type="pct"/>
          </w:tcPr>
          <w:p w:rsidR="00E42F15" w:rsidRDefault="00E42F15">
            <w:pPr>
              <w:spacing w:line="360" w:lineRule="auto"/>
            </w:pPr>
          </w:p>
        </w:tc>
        <w:tc>
          <w:tcPr>
            <w:tcW w:w="1180" w:type="pct"/>
          </w:tcPr>
          <w:p w:rsidR="00E42F15" w:rsidRDefault="00E42F15">
            <w:pPr>
              <w:spacing w:line="360" w:lineRule="auto"/>
            </w:pPr>
          </w:p>
        </w:tc>
      </w:tr>
    </w:tbl>
    <w:p w:rsidR="00E42F15" w:rsidRDefault="00E42F15">
      <w:pPr>
        <w:spacing w:line="360" w:lineRule="auto"/>
      </w:pPr>
    </w:p>
    <w:p w:rsidR="00E42F15" w:rsidRDefault="00D9277E">
      <w:r>
        <w:rPr>
          <w:b/>
        </w:rPr>
        <w:fldChar w:fldCharType="begin">
          <w:ffData>
            <w:name w:val=""/>
            <w:enabled/>
            <w:calcOnExit w:val="0"/>
            <w:textInput>
              <w:default w:val="(Наименование должности)"/>
              <w:maxLength w:val="55"/>
            </w:textInput>
          </w:ffData>
        </w:fldChar>
      </w:r>
      <w:r>
        <w:rPr>
          <w:b/>
        </w:rPr>
        <w:instrText xml:space="preserve"> FORMTEXT </w:instrText>
      </w:r>
      <w:r>
        <w:rPr>
          <w:b/>
        </w:rPr>
      </w:r>
      <w:r>
        <w:rPr>
          <w:b/>
        </w:rPr>
        <w:fldChar w:fldCharType="separate"/>
      </w:r>
      <w:r>
        <w:rPr>
          <w:b/>
          <w:noProof/>
        </w:rPr>
        <w:t>(Наименование должности)</w:t>
      </w:r>
      <w:r>
        <w:rPr>
          <w:b/>
        </w:rPr>
        <w:fldChar w:fldCharType="end"/>
      </w:r>
      <w:r>
        <w:rPr>
          <w:b/>
        </w:rPr>
        <w:tab/>
      </w:r>
      <w:r w:rsidR="00E42F15">
        <w:tab/>
      </w:r>
      <w:r>
        <w:tab/>
      </w:r>
      <w:r w:rsidR="00E42F15">
        <w:t>_____________</w:t>
      </w:r>
      <w:r w:rsidR="00E42F15">
        <w:tab/>
      </w:r>
      <w:r>
        <w:tab/>
      </w:r>
      <w:r w:rsidRPr="00931A5E">
        <w:rPr>
          <w:b/>
        </w:rPr>
        <w:fldChar w:fldCharType="begin">
          <w:ffData>
            <w:name w:val=""/>
            <w:enabled/>
            <w:calcOnExit w:val="0"/>
            <w:textInput>
              <w:default w:val="инициалы, фамилия"/>
              <w:maxLength w:val="89"/>
            </w:textInput>
          </w:ffData>
        </w:fldChar>
      </w:r>
      <w:r w:rsidRPr="00931A5E">
        <w:rPr>
          <w:b/>
        </w:rPr>
        <w:instrText xml:space="preserve"> FORMTEXT </w:instrText>
      </w:r>
      <w:r w:rsidRPr="00931A5E">
        <w:rPr>
          <w:b/>
        </w:rPr>
      </w:r>
      <w:r w:rsidRPr="00931A5E">
        <w:rPr>
          <w:b/>
        </w:rPr>
        <w:fldChar w:fldCharType="separate"/>
      </w:r>
      <w:r w:rsidRPr="00931A5E">
        <w:rPr>
          <w:b/>
          <w:noProof/>
        </w:rPr>
        <w:t>инициалы, фамилия</w:t>
      </w:r>
      <w:r w:rsidRPr="00931A5E">
        <w:rPr>
          <w:b/>
        </w:rPr>
        <w:fldChar w:fldCharType="end"/>
      </w:r>
      <w:r w:rsidR="00E42F15">
        <w:t xml:space="preserve"> </w:t>
      </w:r>
    </w:p>
    <w:p w:rsidR="00E42F15" w:rsidRDefault="00E42F15">
      <w:pPr>
        <w:spacing w:line="360" w:lineRule="auto"/>
      </w:pPr>
    </w:p>
    <w:p w:rsidR="00E42F15" w:rsidRDefault="00D9277E">
      <w:r>
        <w:rPr>
          <w:b/>
        </w:rPr>
        <w:fldChar w:fldCharType="begin">
          <w:ffData>
            <w:name w:val=""/>
            <w:enabled/>
            <w:calcOnExit w:val="0"/>
            <w:textInput>
              <w:default w:val="(Наименование должности)"/>
              <w:maxLength w:val="55"/>
            </w:textInput>
          </w:ffData>
        </w:fldChar>
      </w:r>
      <w:r>
        <w:rPr>
          <w:b/>
        </w:rPr>
        <w:instrText xml:space="preserve"> FORMTEXT </w:instrText>
      </w:r>
      <w:r>
        <w:rPr>
          <w:b/>
        </w:rPr>
      </w:r>
      <w:r>
        <w:rPr>
          <w:b/>
        </w:rPr>
        <w:fldChar w:fldCharType="separate"/>
      </w:r>
      <w:r>
        <w:rPr>
          <w:b/>
          <w:noProof/>
        </w:rPr>
        <w:t>(Наименование должности)</w:t>
      </w:r>
      <w:r>
        <w:rPr>
          <w:b/>
        </w:rPr>
        <w:fldChar w:fldCharType="end"/>
      </w:r>
      <w:r>
        <w:rPr>
          <w:b/>
        </w:rPr>
        <w:tab/>
      </w:r>
      <w:r>
        <w:rPr>
          <w:b/>
        </w:rPr>
        <w:tab/>
      </w:r>
      <w:r w:rsidR="00E42F15">
        <w:tab/>
        <w:t>_____________</w:t>
      </w:r>
      <w:r w:rsidR="00E42F15">
        <w:tab/>
      </w:r>
      <w:r>
        <w:tab/>
      </w:r>
      <w:r w:rsidRPr="00931A5E">
        <w:rPr>
          <w:b/>
        </w:rPr>
        <w:fldChar w:fldCharType="begin">
          <w:ffData>
            <w:name w:val=""/>
            <w:enabled/>
            <w:calcOnExit w:val="0"/>
            <w:textInput>
              <w:default w:val="инициалы, фамилия"/>
              <w:maxLength w:val="89"/>
            </w:textInput>
          </w:ffData>
        </w:fldChar>
      </w:r>
      <w:r w:rsidRPr="00931A5E">
        <w:rPr>
          <w:b/>
        </w:rPr>
        <w:instrText xml:space="preserve"> FORMTEXT </w:instrText>
      </w:r>
      <w:r w:rsidRPr="00931A5E">
        <w:rPr>
          <w:b/>
        </w:rPr>
      </w:r>
      <w:r w:rsidRPr="00931A5E">
        <w:rPr>
          <w:b/>
        </w:rPr>
        <w:fldChar w:fldCharType="separate"/>
      </w:r>
      <w:r w:rsidRPr="00931A5E">
        <w:rPr>
          <w:b/>
          <w:noProof/>
        </w:rPr>
        <w:t>инициалы, фамилия</w:t>
      </w:r>
      <w:r w:rsidRPr="00931A5E">
        <w:rPr>
          <w:b/>
        </w:rPr>
        <w:fldChar w:fldCharType="end"/>
      </w:r>
      <w:r w:rsidR="00E42F15">
        <w:t xml:space="preserve"> </w:t>
      </w:r>
    </w:p>
    <w:p w:rsidR="00E42F15" w:rsidRDefault="00E42F15"/>
    <w:p w:rsidR="00E42F15" w:rsidRDefault="00E42F15">
      <w:pPr>
        <w:pStyle w:val="4"/>
      </w:pPr>
    </w:p>
    <w:sectPr w:rsidR="00E42F15">
      <w:headerReference w:type="first" r:id="rId10"/>
      <w:pgSz w:w="11906" w:h="16838" w:code="9"/>
      <w:pgMar w:top="851" w:right="567" w:bottom="1134" w:left="1134" w:header="720" w:footer="720" w:gutter="0"/>
      <w:paperSrc w:first="7" w:other="7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B56D7" w:rsidRDefault="004B56D7">
      <w:r>
        <w:separator/>
      </w:r>
    </w:p>
  </w:endnote>
  <w:endnote w:type="continuationSeparator" w:id="0">
    <w:p w:rsidR="004B56D7" w:rsidRDefault="004B56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B56D7" w:rsidRDefault="004B56D7">
      <w:r>
        <w:separator/>
      </w:r>
    </w:p>
  </w:footnote>
  <w:footnote w:type="continuationSeparator" w:id="0">
    <w:p w:rsidR="004B56D7" w:rsidRDefault="004B56D7">
      <w:r>
        <w:continuationSeparator/>
      </w:r>
    </w:p>
  </w:footnote>
  <w:footnote w:id="1">
    <w:p w:rsidR="00E42F15" w:rsidRDefault="00E42F15">
      <w:pPr>
        <w:pStyle w:val="a7"/>
      </w:pPr>
      <w:r>
        <w:rPr>
          <w:rStyle w:val="a8"/>
        </w:rPr>
        <w:sym w:font="Symbol" w:char="F02A"/>
      </w:r>
      <w:r>
        <w:t xml:space="preserve"> При обнаружении несоответствия составляется акт.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F556C" w:rsidRPr="006B04B3" w:rsidRDefault="005F556C" w:rsidP="005F556C">
    <w:pPr>
      <w:ind w:left="4395"/>
      <w:rPr>
        <w:sz w:val="16"/>
        <w:szCs w:val="16"/>
      </w:rPr>
    </w:pPr>
    <w:r>
      <w:rPr>
        <w:sz w:val="16"/>
        <w:szCs w:val="16"/>
      </w:rPr>
      <w:t xml:space="preserve">Приложение </w:t>
    </w:r>
    <w:r w:rsidR="00DC433F" w:rsidRPr="00C70F23">
      <w:rPr>
        <w:sz w:val="16"/>
        <w:szCs w:val="16"/>
      </w:rPr>
      <w:t>1</w:t>
    </w:r>
    <w:r w:rsidR="006B04B3">
      <w:rPr>
        <w:sz w:val="16"/>
        <w:szCs w:val="16"/>
      </w:rPr>
      <w:t>0</w:t>
    </w:r>
  </w:p>
  <w:p w:rsidR="005F556C" w:rsidRDefault="005F556C" w:rsidP="005F556C">
    <w:pPr>
      <w:ind w:left="4395"/>
      <w:rPr>
        <w:sz w:val="16"/>
        <w:szCs w:val="16"/>
      </w:rPr>
    </w:pPr>
    <w:r>
      <w:rPr>
        <w:sz w:val="16"/>
        <w:szCs w:val="16"/>
      </w:rPr>
      <w:t>к Регламенту взаимодействия</w:t>
    </w:r>
  </w:p>
  <w:p w:rsidR="005F556C" w:rsidRDefault="005F556C" w:rsidP="005F556C">
    <w:pPr>
      <w:ind w:left="4395"/>
      <w:rPr>
        <w:sz w:val="16"/>
        <w:szCs w:val="16"/>
      </w:rPr>
    </w:pPr>
    <w:r>
      <w:rPr>
        <w:sz w:val="16"/>
        <w:szCs w:val="16"/>
      </w:rPr>
      <w:t xml:space="preserve"> структурных подразделений </w:t>
    </w:r>
    <w:r w:rsidR="00C70F23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5F556C" w:rsidRDefault="005F556C" w:rsidP="005F556C">
    <w:pPr>
      <w:tabs>
        <w:tab w:val="left" w:pos="7200"/>
      </w:tabs>
      <w:ind w:left="4395"/>
      <w:rPr>
        <w:sz w:val="16"/>
        <w:szCs w:val="16"/>
      </w:rPr>
    </w:pPr>
    <w:r>
      <w:rPr>
        <w:sz w:val="16"/>
        <w:szCs w:val="16"/>
      </w:rPr>
      <w:t xml:space="preserve"> при проведении операций с простым векселем </w:t>
    </w:r>
    <w:r w:rsidR="00C70F23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E42F15" w:rsidRDefault="001B0A25" w:rsidP="005F556C">
    <w:pPr>
      <w:pStyle w:val="2"/>
      <w:ind w:left="4395" w:firstLine="0"/>
      <w:rPr>
        <w:sz w:val="16"/>
        <w:szCs w:val="16"/>
      </w:rPr>
    </w:pPr>
    <w:r>
      <w:rPr>
        <w:sz w:val="16"/>
        <w:szCs w:val="16"/>
      </w:rPr>
      <w:t xml:space="preserve">(приказ </w:t>
    </w:r>
    <w:r w:rsidR="00C70F23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 от 22.07.2015 № 631-ОД)</w:t>
    </w:r>
  </w:p>
  <w:p w:rsidR="00C70F23" w:rsidRPr="005F556C" w:rsidRDefault="00C70F23" w:rsidP="00C70F23">
    <w:pPr>
      <w:pStyle w:val="2"/>
      <w:ind w:left="4395" w:firstLine="0"/>
      <w:jc w:val="left"/>
      <w:rPr>
        <w:sz w:val="16"/>
        <w:szCs w:val="16"/>
      </w:rPr>
    </w:pPr>
    <w:r w:rsidRPr="00C70F23">
      <w:rPr>
        <w:i/>
        <w:sz w:val="16"/>
        <w:szCs w:val="16"/>
      </w:rPr>
      <w:t>(в редакции приказа АО «Россельхозбанк» от 17.08.2015 № 708-ОД)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hyphenationZone w:val="357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B56D7"/>
    <w:rsid w:val="00085E80"/>
    <w:rsid w:val="001023B6"/>
    <w:rsid w:val="001557F3"/>
    <w:rsid w:val="00176CC6"/>
    <w:rsid w:val="001B0A25"/>
    <w:rsid w:val="00295CD1"/>
    <w:rsid w:val="002A3783"/>
    <w:rsid w:val="004B56D7"/>
    <w:rsid w:val="004C5778"/>
    <w:rsid w:val="005C0615"/>
    <w:rsid w:val="005F556C"/>
    <w:rsid w:val="00640DF3"/>
    <w:rsid w:val="006B04B3"/>
    <w:rsid w:val="008030EE"/>
    <w:rsid w:val="008A41A6"/>
    <w:rsid w:val="008D08DB"/>
    <w:rsid w:val="009D253D"/>
    <w:rsid w:val="00C1378E"/>
    <w:rsid w:val="00C70F23"/>
    <w:rsid w:val="00CC5167"/>
    <w:rsid w:val="00D9277E"/>
    <w:rsid w:val="00D97D21"/>
    <w:rsid w:val="00DC433F"/>
    <w:rsid w:val="00E37A06"/>
    <w:rsid w:val="00E42F15"/>
    <w:rsid w:val="00FD58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jc w:val="center"/>
      <w:outlineLvl w:val="0"/>
    </w:pPr>
    <w:rPr>
      <w:b/>
      <w:sz w:val="28"/>
      <w:szCs w:val="32"/>
    </w:rPr>
  </w:style>
  <w:style w:type="paragraph" w:styleId="4">
    <w:name w:val="heading 4"/>
    <w:basedOn w:val="a"/>
    <w:next w:val="a"/>
    <w:qFormat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6">
    <w:name w:val="heading 6"/>
    <w:basedOn w:val="a"/>
    <w:next w:val="a"/>
    <w:qFormat/>
    <w:pPr>
      <w:keepNext/>
      <w:jc w:val="center"/>
      <w:outlineLvl w:val="5"/>
    </w:pPr>
    <w:rPr>
      <w:b/>
      <w:bCs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10">
    <w:name w:val="toc 1"/>
    <w:aliases w:val="Оглавление_мое"/>
    <w:basedOn w:val="a"/>
    <w:next w:val="a"/>
    <w:autoRedefine/>
    <w:semiHidden/>
    <w:pPr>
      <w:tabs>
        <w:tab w:val="left" w:pos="113"/>
      </w:tabs>
      <w:spacing w:before="120" w:after="120"/>
      <w:contextualSpacing/>
    </w:pPr>
    <w:rPr>
      <w:rFonts w:cs="Arial"/>
      <w:b/>
      <w:bCs/>
      <w:caps/>
    </w:rPr>
  </w:style>
  <w:style w:type="paragraph" w:styleId="2">
    <w:name w:val="Body Text Indent 2"/>
    <w:basedOn w:val="a"/>
    <w:pPr>
      <w:ind w:firstLine="708"/>
      <w:jc w:val="both"/>
    </w:pPr>
    <w:rPr>
      <w:szCs w:val="20"/>
    </w:rPr>
  </w:style>
  <w:style w:type="paragraph" w:styleId="a3">
    <w:name w:val="header"/>
    <w:basedOn w:val="a"/>
    <w:pPr>
      <w:tabs>
        <w:tab w:val="center" w:pos="4677"/>
        <w:tab w:val="right" w:pos="9355"/>
      </w:tabs>
    </w:pPr>
  </w:style>
  <w:style w:type="paragraph" w:styleId="a4">
    <w:name w:val="Balloon Text"/>
    <w:basedOn w:val="a"/>
    <w:semiHidden/>
    <w:rsid w:val="004C5778"/>
    <w:rPr>
      <w:rFonts w:ascii="Tahoma" w:hAnsi="Tahoma" w:cs="Tahoma"/>
      <w:sz w:val="16"/>
      <w:szCs w:val="16"/>
    </w:rPr>
  </w:style>
  <w:style w:type="paragraph" w:styleId="a5">
    <w:name w:val="footer"/>
    <w:basedOn w:val="a"/>
    <w:pPr>
      <w:tabs>
        <w:tab w:val="center" w:pos="4677"/>
        <w:tab w:val="right" w:pos="9355"/>
      </w:tabs>
    </w:pPr>
  </w:style>
  <w:style w:type="paragraph" w:styleId="a6">
    <w:name w:val="Document Map"/>
    <w:basedOn w:val="a"/>
    <w:semiHidden/>
    <w:pPr>
      <w:shd w:val="clear" w:color="auto" w:fill="000080"/>
    </w:pPr>
    <w:rPr>
      <w:rFonts w:ascii="Tahoma" w:hAnsi="Tahoma" w:cs="Tahoma"/>
      <w:sz w:val="20"/>
      <w:szCs w:val="20"/>
    </w:rPr>
  </w:style>
  <w:style w:type="paragraph" w:styleId="a7">
    <w:name w:val="footnote text"/>
    <w:basedOn w:val="a"/>
    <w:semiHidden/>
    <w:rPr>
      <w:sz w:val="20"/>
      <w:szCs w:val="20"/>
    </w:rPr>
  </w:style>
  <w:style w:type="character" w:styleId="a8">
    <w:name w:val="footnote reference"/>
    <w:semiHidden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28543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451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397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92A7AD3-86A0-49B6-81C4-2797590EEA37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F4BE2AB5-EAA3-4381-88A5-5CA2F2B77F0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95D05240-2419-40EF-8C09-91400705AA48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F826E600-AB2E-4920-BAD2-D1F911EE46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VD_10.dotx</Template>
  <TotalTime>1</TotalTime>
  <Pages>1</Pages>
  <Words>76</Words>
  <Characters>724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Акт</vt:lpstr>
    </vt:vector>
  </TitlesOfParts>
  <Company>ОАО "Россельхозбанк"</Company>
  <LinksUpToDate>false</LinksUpToDate>
  <CharactersWithSpaces>799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Акт</dc:title>
  <dc:subject/>
  <dc:creator>Simanov Alexandr</dc:creator>
  <cp:keywords/>
  <cp:lastModifiedBy>Simanov Alexandr</cp:lastModifiedBy>
  <cp:revision>1</cp:revision>
  <cp:lastPrinted>2008-06-24T04:51:00Z</cp:lastPrinted>
  <dcterms:created xsi:type="dcterms:W3CDTF">2018-06-05T11:18:00Z</dcterms:created>
  <dcterms:modified xsi:type="dcterms:W3CDTF">2018-06-05T11:19:00Z</dcterms:modified>
</cp:coreProperties>
</file>