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B6431B" w:rsidRPr="00CE1107" w:rsidTr="00462655">
        <w:tc>
          <w:tcPr>
            <w:tcW w:w="3539" w:type="dxa"/>
          </w:tcPr>
          <w:p w:rsidR="00B6431B" w:rsidRPr="00B6431B" w:rsidRDefault="00B6431B" w:rsidP="00B6431B">
            <w:pPr>
              <w:rPr>
                <w:b/>
              </w:rPr>
            </w:pPr>
            <w:r>
              <w:rPr>
                <w:b/>
              </w:rPr>
              <w:t>Автор: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Дылгеров</w:t>
            </w:r>
            <w:proofErr w:type="spellEnd"/>
            <w:r>
              <w:rPr>
                <w:b/>
              </w:rPr>
              <w:t xml:space="preserve"> Ц.В.</w:t>
            </w:r>
          </w:p>
        </w:tc>
        <w:tc>
          <w:tcPr>
            <w:tcW w:w="5806" w:type="dxa"/>
          </w:tcPr>
          <w:p w:rsidR="00B6431B" w:rsidRPr="00CE1107" w:rsidRDefault="00B6431B" w:rsidP="00B6431B">
            <w:pPr>
              <w:rPr>
                <w:b/>
              </w:rPr>
            </w:pPr>
            <w:r>
              <w:rPr>
                <w:b/>
              </w:rPr>
              <w:t>Дата:</w:t>
            </w:r>
            <w:r>
              <w:rPr>
                <w:b/>
              </w:rPr>
              <w:br/>
            </w:r>
            <w:r w:rsidRPr="00CE1107">
              <w:t>2</w:t>
            </w:r>
            <w:r>
              <w:t>3</w:t>
            </w:r>
            <w:r w:rsidRPr="00CE1107">
              <w:t>/09/202</w:t>
            </w:r>
            <w:r>
              <w:t>4</w:t>
            </w:r>
          </w:p>
        </w:tc>
      </w:tr>
      <w:tr w:rsidR="00B6431B" w:rsidRPr="00CE1107" w:rsidTr="00462655">
        <w:tc>
          <w:tcPr>
            <w:tcW w:w="3539" w:type="dxa"/>
          </w:tcPr>
          <w:p w:rsidR="00B6431B" w:rsidRDefault="00B6431B" w:rsidP="00DB07EF">
            <w:pPr>
              <w:rPr>
                <w:b/>
              </w:rPr>
            </w:pPr>
            <w:r>
              <w:rPr>
                <w:b/>
                <w:lang w:val="en-US"/>
              </w:rPr>
              <w:t>BIQ</w:t>
            </w:r>
            <w:r>
              <w:rPr>
                <w:b/>
              </w:rPr>
              <w:t xml:space="preserve">: </w:t>
            </w:r>
          </w:p>
          <w:p w:rsidR="00B6431B" w:rsidRPr="00CE1107" w:rsidRDefault="00462655" w:rsidP="00DB07EF">
            <w:r>
              <w:rPr>
                <w:b/>
              </w:rPr>
              <w:t>Н</w:t>
            </w:r>
            <w:r w:rsidR="00B6431B">
              <w:rPr>
                <w:b/>
              </w:rPr>
              <w:t>ет</w:t>
            </w:r>
          </w:p>
        </w:tc>
        <w:tc>
          <w:tcPr>
            <w:tcW w:w="5806" w:type="dxa"/>
          </w:tcPr>
          <w:p w:rsidR="00B6431B" w:rsidRDefault="00B6431B" w:rsidP="00B6431B">
            <w:r>
              <w:rPr>
                <w:b/>
                <w:lang w:val="en-US"/>
              </w:rPr>
              <w:t>CCBO</w:t>
            </w:r>
            <w:r w:rsidRPr="00CE1107">
              <w:rPr>
                <w:b/>
              </w:rPr>
              <w:t>/</w:t>
            </w:r>
            <w:r>
              <w:rPr>
                <w:b/>
                <w:lang w:val="en-US"/>
              </w:rPr>
              <w:t>DEF</w:t>
            </w:r>
            <w:r w:rsidRPr="00B6431B">
              <w:rPr>
                <w:b/>
              </w:rPr>
              <w:t>/</w:t>
            </w:r>
            <w:r>
              <w:rPr>
                <w:b/>
                <w:lang w:val="en-US"/>
              </w:rPr>
              <w:t>BOSS</w:t>
            </w:r>
            <w:r w:rsidRPr="00CE1107">
              <w:rPr>
                <w:b/>
              </w:rPr>
              <w:t>:</w:t>
            </w:r>
            <w:r w:rsidRPr="00CE1107">
              <w:rPr>
                <w:b/>
              </w:rPr>
              <w:br/>
            </w:r>
            <w:r>
              <w:t>BOSS-2706</w:t>
            </w:r>
          </w:p>
          <w:p w:rsidR="00B6431B" w:rsidRDefault="00B6431B" w:rsidP="00B6431B">
            <w:r>
              <w:t>BOSS-2341 BOSS-1229.4 Неравенство между количеством исходных и целевых лотов</w:t>
            </w:r>
          </w:p>
          <w:p w:rsidR="00B6431B" w:rsidRPr="00CE1107" w:rsidRDefault="00B6431B" w:rsidP="00B6431B">
            <w:pPr>
              <w:rPr>
                <w:b/>
              </w:rPr>
            </w:pPr>
            <w:r>
              <w:t>BOSS-1229.4 Разработка. Неравенство между количеством исходных и целевых лотов</w:t>
            </w:r>
          </w:p>
        </w:tc>
      </w:tr>
      <w:tr w:rsidR="00B6431B" w:rsidRPr="00CE1107" w:rsidTr="00DB07EF">
        <w:tc>
          <w:tcPr>
            <w:tcW w:w="9345" w:type="dxa"/>
            <w:gridSpan w:val="2"/>
          </w:tcPr>
          <w:p w:rsidR="00B6431B" w:rsidRPr="00CE1107" w:rsidRDefault="00B6431B" w:rsidP="00DB07EF">
            <w:pPr>
              <w:rPr>
                <w:b/>
              </w:rPr>
            </w:pPr>
            <w:r>
              <w:rPr>
                <w:b/>
              </w:rPr>
              <w:t xml:space="preserve">Настройки меню в пользовательском интерфейсе: </w:t>
            </w:r>
            <w:r w:rsidRPr="00CE1107">
              <w:t>нет</w:t>
            </w:r>
          </w:p>
        </w:tc>
      </w:tr>
    </w:tbl>
    <w:p w:rsidR="00B6431B" w:rsidRDefault="00B6431B" w:rsidP="00F92A31"/>
    <w:p w:rsidR="00F92A31" w:rsidRDefault="00F92A31" w:rsidP="00E63BFE">
      <w:pPr>
        <w:pStyle w:val="1"/>
      </w:pPr>
      <w:r>
        <w:t>Инструкция</w:t>
      </w:r>
    </w:p>
    <w:p w:rsidR="00E63BFE" w:rsidRPr="00E63BFE" w:rsidRDefault="00E63BFE" w:rsidP="00E63BFE"/>
    <w:p w:rsidR="00D11EE0" w:rsidRDefault="00D11EE0" w:rsidP="00492AAF">
      <w:r>
        <w:t xml:space="preserve">ТЗ: </w:t>
      </w:r>
      <w:hyperlink r:id="rId5" w:history="1">
        <w:r w:rsidRPr="00D24637">
          <w:rPr>
            <w:rStyle w:val="a4"/>
          </w:rPr>
          <w:t>https://sdlc.go.rshbank.ru/confluence/pages/viewpage.action?pageId=316244929</w:t>
        </w:r>
      </w:hyperlink>
      <w:r>
        <w:t xml:space="preserve"> . </w:t>
      </w:r>
    </w:p>
    <w:p w:rsidR="000B79BD" w:rsidRPr="000B79BD" w:rsidRDefault="00492AAF" w:rsidP="002E1162">
      <w:r>
        <w:t>Перед началом работы необходимо файл</w:t>
      </w:r>
      <w:r w:rsidR="00E63BFE">
        <w:t>, приложенный к</w:t>
      </w:r>
      <w:r>
        <w:t xml:space="preserve"> ТЗ</w:t>
      </w:r>
      <w:r w:rsidR="00E63BFE">
        <w:t>,</w:t>
      </w:r>
      <w:r w:rsidR="00D11EE0">
        <w:t xml:space="preserve"> </w:t>
      </w:r>
      <w:r w:rsidRPr="00F92A31">
        <w:t>"Расхождения по КД между ВУ и БУ_18.07.24.xlsx"</w:t>
      </w:r>
      <w:r>
        <w:t xml:space="preserve"> переименовать в </w:t>
      </w:r>
      <w:r w:rsidR="00E63BFE">
        <w:t xml:space="preserve">название на </w:t>
      </w:r>
      <w:r>
        <w:t>латиниц</w:t>
      </w:r>
      <w:r w:rsidR="00E63BFE">
        <w:t>е</w:t>
      </w:r>
      <w:r>
        <w:t>: «</w:t>
      </w:r>
      <w:r w:rsidRPr="000F4767">
        <w:t>diffBOSS1229_18_07_24.xlsx</w:t>
      </w:r>
      <w:r>
        <w:t xml:space="preserve">» и разместить в папке </w:t>
      </w:r>
      <w:r w:rsidRPr="00492AAF">
        <w:rPr>
          <w:lang w:val="en-US"/>
        </w:rPr>
        <w:t>Import</w:t>
      </w:r>
      <w:r w:rsidRPr="000F4767">
        <w:t xml:space="preserve"> </w:t>
      </w:r>
      <w:r w:rsidR="000B79BD">
        <w:t xml:space="preserve">(первая буква заглавная) </w:t>
      </w:r>
      <w:r>
        <w:t xml:space="preserve">на </w:t>
      </w:r>
      <w:r w:rsidR="00866B99">
        <w:t>терминале</w:t>
      </w:r>
      <w:r>
        <w:t>.</w:t>
      </w:r>
      <w:r w:rsidR="002E1162">
        <w:t xml:space="preserve"> </w:t>
      </w:r>
      <w:r w:rsidR="00F06CD0">
        <w:t>Например</w:t>
      </w:r>
      <w:r w:rsidR="00712845">
        <w:t>,</w:t>
      </w:r>
      <w:r w:rsidR="004C661D">
        <w:t xml:space="preserve"> на стенде </w:t>
      </w:r>
      <w:r w:rsidR="000B79BD">
        <w:t>тестирования</w:t>
      </w:r>
      <w:r w:rsidR="00F06CD0" w:rsidRPr="004C661D">
        <w:t>:</w:t>
      </w:r>
      <w:r w:rsidR="00E60A34" w:rsidRPr="004C661D">
        <w:t xml:space="preserve"> </w:t>
      </w:r>
      <w:r w:rsidR="000B79BD">
        <w:br/>
      </w:r>
      <w:r w:rsidR="000B79BD" w:rsidRPr="00E60A34">
        <w:rPr>
          <w:lang w:val="en-US"/>
        </w:rPr>
        <w:t>D</w:t>
      </w:r>
      <w:r w:rsidR="000B79BD" w:rsidRPr="000B79BD">
        <w:t>:\</w:t>
      </w:r>
      <w:r w:rsidR="00866B99">
        <w:rPr>
          <w:lang w:val="en-US"/>
        </w:rPr>
        <w:t>TERM</w:t>
      </w:r>
      <w:r w:rsidR="00866B99" w:rsidRPr="00866B99">
        <w:t>_</w:t>
      </w:r>
      <w:r w:rsidR="00866B99">
        <w:rPr>
          <w:lang w:val="en-US"/>
        </w:rPr>
        <w:t>DEBUG</w:t>
      </w:r>
      <w:r w:rsidR="000B79BD" w:rsidRPr="000B79BD">
        <w:t>_</w:t>
      </w:r>
      <w:r w:rsidR="00866B99">
        <w:rPr>
          <w:lang w:val="en-US"/>
        </w:rPr>
        <w:t>ASTRA</w:t>
      </w:r>
      <w:r w:rsidR="00866B99" w:rsidRPr="00866B99">
        <w:t>41</w:t>
      </w:r>
      <w:r w:rsidR="000B79BD" w:rsidRPr="000B79BD">
        <w:t>\</w:t>
      </w:r>
      <w:r w:rsidR="000B79BD" w:rsidRPr="00E60A34">
        <w:rPr>
          <w:lang w:val="en-US"/>
        </w:rPr>
        <w:t>Import</w:t>
      </w:r>
      <w:r w:rsidR="000B79BD" w:rsidRPr="000B79BD">
        <w:t>\</w:t>
      </w:r>
      <w:proofErr w:type="spellStart"/>
      <w:r w:rsidR="000B79BD" w:rsidRPr="00E60A34">
        <w:rPr>
          <w:lang w:val="en-US"/>
        </w:rPr>
        <w:t>diffBOSS</w:t>
      </w:r>
      <w:proofErr w:type="spellEnd"/>
      <w:r w:rsidR="000B79BD" w:rsidRPr="000B79BD">
        <w:t>1229_18_07_24.</w:t>
      </w:r>
      <w:proofErr w:type="spellStart"/>
      <w:r w:rsidR="000B79BD" w:rsidRPr="00E60A34">
        <w:rPr>
          <w:lang w:val="en-US"/>
        </w:rPr>
        <w:t>xlsx</w:t>
      </w:r>
      <w:proofErr w:type="spellEnd"/>
    </w:p>
    <w:p w:rsidR="000B79BD" w:rsidRDefault="00866B99" w:rsidP="002E1162">
      <w:r>
        <w:rPr>
          <w:noProof/>
          <w:lang w:eastAsia="ru-RU"/>
        </w:rPr>
        <w:drawing>
          <wp:inline distT="0" distB="0" distL="0" distR="0" wp14:anchorId="659D7D75" wp14:editId="123518D7">
            <wp:extent cx="5940425" cy="35528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9D" w:rsidRDefault="001B7D9D" w:rsidP="002E1162">
      <w:r>
        <w:t xml:space="preserve">После размещения файла в папке </w:t>
      </w:r>
      <w:r>
        <w:rPr>
          <w:lang w:val="en-US"/>
        </w:rPr>
        <w:t>Import</w:t>
      </w:r>
      <w:r w:rsidR="000B79BD">
        <w:t>,</w:t>
      </w:r>
      <w:r w:rsidRPr="001B7D9D">
        <w:t xml:space="preserve"> </w:t>
      </w:r>
      <w:r>
        <w:t>нужно установить права на доступ к нему для всех пользователей.</w:t>
      </w:r>
    </w:p>
    <w:p w:rsidR="001B7D9D" w:rsidRPr="001B7D9D" w:rsidRDefault="001B7D9D" w:rsidP="002E1162">
      <w:r>
        <w:rPr>
          <w:noProof/>
          <w:lang w:eastAsia="ru-RU"/>
        </w:rPr>
        <w:lastRenderedPageBreak/>
        <w:drawing>
          <wp:inline distT="0" distB="0" distL="0" distR="0" wp14:anchorId="6A3684BC" wp14:editId="79B6E896">
            <wp:extent cx="5940425" cy="33077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550" w:rsidRDefault="00866B99" w:rsidP="00F92A31">
      <w:r>
        <w:t xml:space="preserve">После нужно проверить значение настройки РСХБ\ДИРЕКТОРИИ\ИМПОРТ_1229. </w:t>
      </w:r>
      <w:r>
        <w:br/>
        <w:t>Значение должно соответствовать пути, где размещается файл</w:t>
      </w:r>
      <w:r w:rsidR="00350550">
        <w:rPr>
          <w:lang w:val="en-US"/>
        </w:rPr>
        <w:t xml:space="preserve"> (</w:t>
      </w:r>
      <w:r w:rsidR="00350550">
        <w:t>например, \</w:t>
      </w:r>
      <w:r w:rsidR="00350550">
        <w:rPr>
          <w:lang w:val="en-US"/>
        </w:rPr>
        <w:t>IMPORT\)</w:t>
      </w:r>
      <w:r>
        <w:t>.</w:t>
      </w:r>
    </w:p>
    <w:p w:rsidR="00350550" w:rsidRPr="00866B99" w:rsidRDefault="00350550" w:rsidP="00F92A31">
      <w:r>
        <w:rPr>
          <w:noProof/>
          <w:lang w:eastAsia="ru-RU"/>
        </w:rPr>
        <w:drawing>
          <wp:inline distT="0" distB="0" distL="0" distR="0" wp14:anchorId="55BC7747" wp14:editId="6156032B">
            <wp:extent cx="5940425" cy="26066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E5" w:rsidRDefault="00F92A31" w:rsidP="00F92A31">
      <w:r>
        <w:t>Поставка</w:t>
      </w:r>
      <w:r w:rsidR="00A369E3">
        <w:t xml:space="preserve"> состоит из </w:t>
      </w:r>
      <w:r w:rsidR="004044A2">
        <w:t xml:space="preserve">скрипта создания в </w:t>
      </w:r>
      <w:proofErr w:type="spellStart"/>
      <w:r w:rsidR="004044A2">
        <w:rPr>
          <w:lang w:val="en-US"/>
        </w:rPr>
        <w:t>liquibase</w:t>
      </w:r>
      <w:proofErr w:type="spellEnd"/>
      <w:r w:rsidR="004044A2" w:rsidRPr="004044A2">
        <w:t xml:space="preserve"> </w:t>
      </w:r>
      <w:r w:rsidR="004044A2">
        <w:t xml:space="preserve">таблицы </w:t>
      </w:r>
      <w:r w:rsidR="004044A2" w:rsidRPr="00753A7D">
        <w:rPr>
          <w:lang w:val="en-US"/>
        </w:rPr>
        <w:t>LOSECALIGNMENT</w:t>
      </w:r>
      <w:r w:rsidR="004044A2" w:rsidRPr="004044A2">
        <w:t>_</w:t>
      </w:r>
      <w:r w:rsidR="004044A2" w:rsidRPr="00753A7D">
        <w:rPr>
          <w:lang w:val="en-US"/>
        </w:rPr>
        <w:t>TMP</w:t>
      </w:r>
      <w:r w:rsidR="004044A2" w:rsidRPr="004044A2">
        <w:t>_</w:t>
      </w:r>
      <w:r w:rsidR="004044A2" w:rsidRPr="00753A7D">
        <w:rPr>
          <w:lang w:val="en-US"/>
        </w:rPr>
        <w:t>LOG</w:t>
      </w:r>
      <w:r w:rsidR="00A369E3">
        <w:t xml:space="preserve"> и</w:t>
      </w:r>
      <w:r w:rsidR="00D11EE0">
        <w:t xml:space="preserve"> </w:t>
      </w:r>
      <w:r>
        <w:t>макрос</w:t>
      </w:r>
      <w:r w:rsidR="00D11EE0">
        <w:t>а</w:t>
      </w:r>
      <w:r>
        <w:t xml:space="preserve"> </w:t>
      </w:r>
      <w:r w:rsidRPr="00F92A31">
        <w:t xml:space="preserve">boss_1229_4.mac </w:t>
      </w:r>
      <w:r w:rsidR="0055690F">
        <w:t xml:space="preserve">(каталог </w:t>
      </w:r>
      <w:r w:rsidR="0055690F" w:rsidRPr="0055690F">
        <w:t>\</w:t>
      </w:r>
      <w:proofErr w:type="spellStart"/>
      <w:r w:rsidR="0055690F" w:rsidRPr="0055690F">
        <w:t>Mac</w:t>
      </w:r>
      <w:proofErr w:type="spellEnd"/>
      <w:r w:rsidR="0055690F" w:rsidRPr="0055690F">
        <w:t>\</w:t>
      </w:r>
      <w:proofErr w:type="spellStart"/>
      <w:r w:rsidR="0055690F" w:rsidRPr="0055690F">
        <w:t>user</w:t>
      </w:r>
      <w:proofErr w:type="spellEnd"/>
      <w:r w:rsidR="0055690F" w:rsidRPr="0055690F">
        <w:t>\)</w:t>
      </w:r>
      <w:r w:rsidR="00D11EE0">
        <w:t>.</w:t>
      </w:r>
      <w:r w:rsidR="0055690F" w:rsidRPr="0055690F">
        <w:t xml:space="preserve"> </w:t>
      </w:r>
    </w:p>
    <w:p w:rsidR="00C37B0C" w:rsidRPr="00C37B0C" w:rsidRDefault="00C37B0C" w:rsidP="00F92A31">
      <w:r>
        <w:t xml:space="preserve">Перед запуском макроса необходимо проверить, что </w:t>
      </w:r>
      <w:proofErr w:type="spellStart"/>
      <w:proofErr w:type="gramStart"/>
      <w:r>
        <w:t>опер.день</w:t>
      </w:r>
      <w:proofErr w:type="spellEnd"/>
      <w:proofErr w:type="gramEnd"/>
      <w:r>
        <w:t xml:space="preserve"> филиала равен текущему.</w:t>
      </w:r>
      <w:bookmarkStart w:id="0" w:name="_GoBack"/>
      <w:bookmarkEnd w:id="0"/>
    </w:p>
    <w:p w:rsidR="00F92A31" w:rsidRDefault="00D11EE0" w:rsidP="00F92A31">
      <w:r>
        <w:t>П</w:t>
      </w:r>
      <w:r w:rsidR="00F92A31">
        <w:t xml:space="preserve">ри запуске </w:t>
      </w:r>
      <w:r>
        <w:t>макроса</w:t>
      </w:r>
      <w:r w:rsidR="00F92A31">
        <w:t xml:space="preserve"> выходит меню:</w:t>
      </w:r>
    </w:p>
    <w:p w:rsidR="00F92A31" w:rsidRDefault="00981954" w:rsidP="00F92A31">
      <w:r>
        <w:rPr>
          <w:noProof/>
          <w:lang w:eastAsia="ru-RU"/>
        </w:rPr>
        <w:drawing>
          <wp:inline distT="0" distB="0" distL="0" distR="0" wp14:anchorId="1E61C2E3" wp14:editId="6B56F883">
            <wp:extent cx="5940425" cy="988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27C" w:rsidRDefault="00E81037" w:rsidP="00F92A31">
      <w:r>
        <w:lastRenderedPageBreak/>
        <w:t>Т</w:t>
      </w:r>
      <w:r w:rsidR="0096127C">
        <w:t>ребуемые действия</w:t>
      </w:r>
      <w:r w:rsidR="00781A2F">
        <w:t>, которые нужно выполнить последовательно</w:t>
      </w:r>
      <w:r w:rsidR="00B6495E">
        <w:t xml:space="preserve"> </w:t>
      </w:r>
      <w:r w:rsidR="008C7A91">
        <w:t xml:space="preserve">и </w:t>
      </w:r>
      <w:r w:rsidR="00B6495E">
        <w:t>один раз</w:t>
      </w:r>
      <w:r w:rsidR="00781A2F">
        <w:t>,</w:t>
      </w:r>
      <w:r w:rsidR="0096127C">
        <w:t xml:space="preserve"> </w:t>
      </w:r>
      <w:r w:rsidR="00E76278">
        <w:t xml:space="preserve">помечены цифрами </w:t>
      </w:r>
      <w:r w:rsidR="002F7EB1">
        <w:t xml:space="preserve">1,2,3 </w:t>
      </w:r>
      <w:r w:rsidR="00E76278">
        <w:t>в меню</w:t>
      </w:r>
      <w:r w:rsidR="00052025">
        <w:t>. Т</w:t>
      </w:r>
      <w:r w:rsidR="009B265B">
        <w:t>ри</w:t>
      </w:r>
      <w:r w:rsidR="00164267">
        <w:t xml:space="preserve"> пункта </w:t>
      </w:r>
      <w:r w:rsidR="00663C34">
        <w:t xml:space="preserve">с названием, начинающихся со слова </w:t>
      </w:r>
      <w:r w:rsidR="00164267">
        <w:t>«Просмотр</w:t>
      </w:r>
      <w:r w:rsidR="00663C34">
        <w:t>…»</w:t>
      </w:r>
      <w:r w:rsidR="00164267">
        <w:t xml:space="preserve"> не выполняют никаких изменений в БД</w:t>
      </w:r>
      <w:r w:rsidR="00614990">
        <w:t xml:space="preserve"> – их можно запускать </w:t>
      </w:r>
      <w:r w:rsidR="004044A2">
        <w:t>многократно до или после пунктов 1,2,3</w:t>
      </w:r>
      <w:r w:rsidR="00E76278">
        <w:t>.</w:t>
      </w:r>
    </w:p>
    <w:p w:rsidR="004044A2" w:rsidRDefault="004044A2" w:rsidP="00F92A31">
      <w:r>
        <w:t>Последовательность действий</w:t>
      </w:r>
    </w:p>
    <w:p w:rsidR="0030768A" w:rsidRDefault="007B2D23" w:rsidP="00D801BA">
      <w:pPr>
        <w:pStyle w:val="a3"/>
        <w:numPr>
          <w:ilvl w:val="0"/>
          <w:numId w:val="1"/>
        </w:numPr>
      </w:pPr>
      <w:r>
        <w:t>Однократно запустить п</w:t>
      </w:r>
      <w:r w:rsidR="0096127C">
        <w:t>ервый пункт</w:t>
      </w:r>
      <w:r>
        <w:t xml:space="preserve"> меню «С</w:t>
      </w:r>
      <w:r w:rsidR="0096127C">
        <w:t>охран</w:t>
      </w:r>
      <w:r>
        <w:t>ить</w:t>
      </w:r>
      <w:r w:rsidR="0096127C">
        <w:t xml:space="preserve"> точности </w:t>
      </w:r>
      <w:r w:rsidR="009C7B01">
        <w:t xml:space="preserve">ЦБ </w:t>
      </w:r>
      <w:r w:rsidR="0096127C">
        <w:t>в таблиц</w:t>
      </w:r>
      <w:r w:rsidR="009C7B01">
        <w:t>у</w:t>
      </w:r>
      <w:r w:rsidR="0096127C">
        <w:t xml:space="preserve"> </w:t>
      </w:r>
      <w:r w:rsidR="0096127C" w:rsidRPr="0096127C">
        <w:t>boss_1229_save_precision</w:t>
      </w:r>
      <w:r w:rsidR="0096127C">
        <w:t xml:space="preserve"> и замен</w:t>
      </w:r>
      <w:r>
        <w:t>и</w:t>
      </w:r>
      <w:r w:rsidR="0030768A">
        <w:t>т</w:t>
      </w:r>
      <w:r>
        <w:t>ь</w:t>
      </w:r>
      <w:r w:rsidR="0096127C">
        <w:t xml:space="preserve"> точности</w:t>
      </w:r>
      <w:r w:rsidR="009C7B01">
        <w:t xml:space="preserve"> у ЦБ из </w:t>
      </w:r>
      <w:proofErr w:type="gramStart"/>
      <w:r w:rsidR="009C7B01">
        <w:t>дефекта</w:t>
      </w:r>
      <w:r>
        <w:t>»</w:t>
      </w:r>
      <w:r w:rsidR="0096127C">
        <w:t xml:space="preserve"> </w:t>
      </w:r>
      <w:r w:rsidR="007E2277">
        <w:t xml:space="preserve"> </w:t>
      </w:r>
      <w:r>
        <w:t>(</w:t>
      </w:r>
      <w:proofErr w:type="gramEnd"/>
      <w:r w:rsidR="00990E7F">
        <w:t xml:space="preserve">меняет </w:t>
      </w:r>
      <w:r>
        <w:t xml:space="preserve">поле «Точность при конвертации» в карточке </w:t>
      </w:r>
      <w:r w:rsidR="00990E7F">
        <w:t>ценной бумаги</w:t>
      </w:r>
      <w:r>
        <w:t>)</w:t>
      </w:r>
      <w:r w:rsidR="0096127C">
        <w:t xml:space="preserve">. </w:t>
      </w:r>
    </w:p>
    <w:p w:rsidR="00B208C7" w:rsidRDefault="00190B99" w:rsidP="0030768A">
      <w:pPr>
        <w:pStyle w:val="a3"/>
        <w:numPr>
          <w:ilvl w:val="1"/>
          <w:numId w:val="1"/>
        </w:numPr>
      </w:pPr>
      <w:r>
        <w:t>П</w:t>
      </w:r>
      <w:r w:rsidR="0096127C">
        <w:t xml:space="preserve">роверить работу </w:t>
      </w:r>
      <w:r w:rsidR="00CA368C">
        <w:t>запустив</w:t>
      </w:r>
      <w:r w:rsidR="0096127C">
        <w:t xml:space="preserve"> </w:t>
      </w:r>
      <w:r w:rsidR="00DD2F96">
        <w:t>пункт</w:t>
      </w:r>
      <w:r w:rsidR="00CA368C">
        <w:t>ы</w:t>
      </w:r>
      <w:r w:rsidR="00DD2F96">
        <w:t xml:space="preserve"> </w:t>
      </w:r>
      <w:r w:rsidR="00D801BA">
        <w:t>«</w:t>
      </w:r>
      <w:r w:rsidR="0096127C">
        <w:t xml:space="preserve">Просмотр </w:t>
      </w:r>
      <w:r w:rsidR="00D801BA">
        <w:t xml:space="preserve">таблицы </w:t>
      </w:r>
      <w:r w:rsidR="00D801BA" w:rsidRPr="00D801BA">
        <w:t>boss_1229_save_precision</w:t>
      </w:r>
      <w:r w:rsidR="00D801BA">
        <w:t xml:space="preserve">» и «Просмотр точностей в таблице </w:t>
      </w:r>
      <w:proofErr w:type="spellStart"/>
      <w:r w:rsidR="00D801BA" w:rsidRPr="00D801BA">
        <w:t>dfininstr_dbt</w:t>
      </w:r>
      <w:proofErr w:type="spellEnd"/>
      <w:r w:rsidR="00D801BA">
        <w:t>».</w:t>
      </w:r>
      <w:r w:rsidR="00B208C7">
        <w:t xml:space="preserve"> В </w:t>
      </w:r>
      <w:r w:rsidR="00E54A9B">
        <w:t xml:space="preserve">резервной </w:t>
      </w:r>
      <w:r w:rsidR="00B208C7">
        <w:t xml:space="preserve">таблице </w:t>
      </w:r>
      <w:r w:rsidR="00B208C7" w:rsidRPr="00D801BA">
        <w:t>boss_1229_save_precision</w:t>
      </w:r>
      <w:r w:rsidR="00B208C7">
        <w:t xml:space="preserve"> точност</w:t>
      </w:r>
      <w:r w:rsidR="00492AAF">
        <w:t>и</w:t>
      </w:r>
      <w:r w:rsidR="00E7553A">
        <w:t xml:space="preserve"> (</w:t>
      </w:r>
      <w:r w:rsidR="00E7553A">
        <w:rPr>
          <w:lang w:val="en-US"/>
        </w:rPr>
        <w:t>t</w:t>
      </w:r>
      <w:r w:rsidR="00E7553A" w:rsidRPr="00E7553A">
        <w:t>_</w:t>
      </w:r>
      <w:proofErr w:type="spellStart"/>
      <w:proofErr w:type="gramStart"/>
      <w:r w:rsidR="00E7553A">
        <w:rPr>
          <w:lang w:val="en-US"/>
        </w:rPr>
        <w:t>sumprecision</w:t>
      </w:r>
      <w:proofErr w:type="spellEnd"/>
      <w:r w:rsidR="00E7553A">
        <w:t xml:space="preserve">) </w:t>
      </w:r>
      <w:r w:rsidR="00B208C7">
        <w:t xml:space="preserve"> должны</w:t>
      </w:r>
      <w:proofErr w:type="gramEnd"/>
      <w:r w:rsidR="00B208C7">
        <w:t xml:space="preserve"> быть не равны 13, а в таблице </w:t>
      </w:r>
      <w:proofErr w:type="spellStart"/>
      <w:r w:rsidR="00B208C7" w:rsidRPr="00D801BA">
        <w:t>dfininstr_dbt</w:t>
      </w:r>
      <w:proofErr w:type="spellEnd"/>
      <w:r w:rsidR="00B208C7">
        <w:t>, наоборот, точности избранных бумаг из дефекта, должны быть равны 13.</w:t>
      </w:r>
    </w:p>
    <w:p w:rsidR="00A369E3" w:rsidRDefault="00E7553A" w:rsidP="0030768A">
      <w:pPr>
        <w:pStyle w:val="a3"/>
        <w:numPr>
          <w:ilvl w:val="1"/>
          <w:numId w:val="1"/>
        </w:numPr>
      </w:pPr>
      <w:r>
        <w:t>Визуально п</w:t>
      </w:r>
      <w:r w:rsidR="00190B99">
        <w:t>р</w:t>
      </w:r>
      <w:r w:rsidR="00A369E3">
        <w:t>оверить точности</w:t>
      </w:r>
      <w:r>
        <w:t xml:space="preserve"> при конвертации</w:t>
      </w:r>
      <w:r w:rsidR="00A369E3">
        <w:t xml:space="preserve"> </w:t>
      </w:r>
      <w:r w:rsidR="00876AE5">
        <w:t>в</w:t>
      </w:r>
      <w:r w:rsidR="00A369E3">
        <w:t xml:space="preserve"> карточках ценных бумаг</w:t>
      </w:r>
      <w:r w:rsidR="007466F6">
        <w:t xml:space="preserve"> в справочнике Ценные Бумаги в Главной книге</w:t>
      </w:r>
      <w:r w:rsidR="00A369E3">
        <w:t xml:space="preserve">. Перечень ценных бумаг перечислен в ТЗ или </w:t>
      </w:r>
      <w:r w:rsidR="00CA368C">
        <w:t xml:space="preserve">в начальном комментарии в </w:t>
      </w:r>
      <w:r w:rsidR="00A369E3">
        <w:t xml:space="preserve">макросе </w:t>
      </w:r>
      <w:r w:rsidR="00876AE5" w:rsidRPr="00F92A31">
        <w:t>boss_1229_4.mac</w:t>
      </w:r>
      <w:r w:rsidR="00876AE5">
        <w:t>.</w:t>
      </w:r>
    </w:p>
    <w:p w:rsidR="00CA368C" w:rsidRDefault="00CA368C" w:rsidP="00CA368C">
      <w:pPr>
        <w:pStyle w:val="a3"/>
        <w:ind w:left="1440"/>
      </w:pPr>
    </w:p>
    <w:p w:rsidR="0096127C" w:rsidRDefault="00C8025A" w:rsidP="00C8025A">
      <w:pPr>
        <w:pStyle w:val="a3"/>
        <w:numPr>
          <w:ilvl w:val="0"/>
          <w:numId w:val="1"/>
        </w:numPr>
      </w:pPr>
      <w:r>
        <w:t>Обязательно после выполнения пункта 1</w:t>
      </w:r>
      <w:r w:rsidR="00E76278">
        <w:t xml:space="preserve"> в</w:t>
      </w:r>
      <w:r w:rsidR="00B208C7">
        <w:t xml:space="preserve">ыйти из приложения СОФР для того, чтобы ядро программы </w:t>
      </w:r>
      <w:r w:rsidR="00740F6B" w:rsidRPr="00740F6B">
        <w:t>(</w:t>
      </w:r>
      <w:r w:rsidR="00740F6B">
        <w:t>механизм проводок</w:t>
      </w:r>
      <w:r w:rsidR="00740F6B" w:rsidRPr="00740F6B">
        <w:t xml:space="preserve">) </w:t>
      </w:r>
      <w:r w:rsidR="00B208C7">
        <w:t>восприняло новую точность 13.</w:t>
      </w:r>
      <w:r w:rsidR="0096127C">
        <w:t xml:space="preserve"> </w:t>
      </w:r>
    </w:p>
    <w:p w:rsidR="002307AF" w:rsidRDefault="00CB1A9F" w:rsidP="00994A1C">
      <w:pPr>
        <w:pStyle w:val="a3"/>
        <w:numPr>
          <w:ilvl w:val="0"/>
          <w:numId w:val="1"/>
        </w:numPr>
      </w:pPr>
      <w:r>
        <w:t>О</w:t>
      </w:r>
      <w:r w:rsidR="007B2D23">
        <w:t xml:space="preserve">днократно </w:t>
      </w:r>
      <w:r>
        <w:t xml:space="preserve">запустить </w:t>
      </w:r>
      <w:r w:rsidR="00DE2D6F">
        <w:t>второ</w:t>
      </w:r>
      <w:r w:rsidR="00A14F01">
        <w:t>й</w:t>
      </w:r>
      <w:r w:rsidR="00DE2D6F">
        <w:t xml:space="preserve"> пункт «</w:t>
      </w:r>
      <w:r w:rsidR="00994A1C" w:rsidRPr="00994A1C">
        <w:t>Запустить процедуру создания операций списания и зачисления ЦБ</w:t>
      </w:r>
      <w:r w:rsidR="0055690F">
        <w:t>…</w:t>
      </w:r>
      <w:r w:rsidR="00DE2D6F">
        <w:t>»</w:t>
      </w:r>
      <w:r w:rsidR="007245AA">
        <w:t>:</w:t>
      </w:r>
      <w:r w:rsidR="0055690F">
        <w:t xml:space="preserve"> </w:t>
      </w:r>
    </w:p>
    <w:p w:rsidR="002307AF" w:rsidRDefault="0055690F" w:rsidP="002307AF">
      <w:pPr>
        <w:pStyle w:val="a3"/>
        <w:numPr>
          <w:ilvl w:val="1"/>
          <w:numId w:val="1"/>
        </w:numPr>
      </w:pPr>
      <w:r>
        <w:t>откры</w:t>
      </w:r>
      <w:r w:rsidR="0083313D">
        <w:t>ть</w:t>
      </w:r>
      <w:r>
        <w:t xml:space="preserve"> в</w:t>
      </w:r>
      <w:r w:rsidR="00B208C7">
        <w:t xml:space="preserve"> отладчике макрос </w:t>
      </w:r>
      <w:r w:rsidR="00753A7D">
        <w:t>«</w:t>
      </w:r>
      <w:r w:rsidR="00B208C7" w:rsidRPr="00F92A31">
        <w:t>boss_1229_4.mac</w:t>
      </w:r>
      <w:r w:rsidR="00753A7D">
        <w:t>»</w:t>
      </w:r>
    </w:p>
    <w:p w:rsidR="002307AF" w:rsidRDefault="001A224A" w:rsidP="002307AF">
      <w:pPr>
        <w:pStyle w:val="a3"/>
        <w:numPr>
          <w:ilvl w:val="1"/>
          <w:numId w:val="1"/>
        </w:numPr>
      </w:pPr>
      <w:r>
        <w:t>з</w:t>
      </w:r>
      <w:r w:rsidR="0055690F">
        <w:t>апусти</w:t>
      </w:r>
      <w:r w:rsidR="0083313D">
        <w:t>ть</w:t>
      </w:r>
      <w:r w:rsidR="0055690F">
        <w:t xml:space="preserve"> макрос без отл</w:t>
      </w:r>
      <w:r w:rsidR="00A14F01">
        <w:t xml:space="preserve">адки нажатием клавиш </w:t>
      </w:r>
      <w:r w:rsidR="0055690F">
        <w:rPr>
          <w:lang w:val="en-US"/>
        </w:rPr>
        <w:t>ctrl</w:t>
      </w:r>
      <w:r w:rsidR="0055690F" w:rsidRPr="0055690F">
        <w:t>+</w:t>
      </w:r>
      <w:r w:rsidR="0055690F">
        <w:rPr>
          <w:lang w:val="en-US"/>
        </w:rPr>
        <w:t>f</w:t>
      </w:r>
      <w:r w:rsidR="0055690F" w:rsidRPr="0055690F">
        <w:t>5</w:t>
      </w:r>
      <w:r w:rsidR="0037428F">
        <w:t xml:space="preserve"> (иначе на каждой строке </w:t>
      </w:r>
      <w:r w:rsidR="00E76278">
        <w:rPr>
          <w:lang w:val="en-US"/>
        </w:rPr>
        <w:t>Excel</w:t>
      </w:r>
      <w:r w:rsidR="00E76278">
        <w:t xml:space="preserve"> придется нажимать по 5 раз </w:t>
      </w:r>
      <w:r w:rsidR="00EC5AE1">
        <w:rPr>
          <w:lang w:val="en-US"/>
        </w:rPr>
        <w:t>F</w:t>
      </w:r>
      <w:r w:rsidR="00EC5AE1" w:rsidRPr="00EC5AE1">
        <w:t xml:space="preserve">5 </w:t>
      </w:r>
      <w:r w:rsidR="00E76278">
        <w:t xml:space="preserve">на </w:t>
      </w:r>
      <w:proofErr w:type="spellStart"/>
      <w:r w:rsidR="00E76278">
        <w:rPr>
          <w:lang w:val="en-US"/>
        </w:rPr>
        <w:t>debugbreak</w:t>
      </w:r>
      <w:proofErr w:type="spellEnd"/>
      <w:r w:rsidR="0037428F">
        <w:t>)</w:t>
      </w:r>
      <w:r w:rsidR="0055690F">
        <w:t>.</w:t>
      </w:r>
      <w:r w:rsidR="0030768A">
        <w:t xml:space="preserve"> </w:t>
      </w:r>
    </w:p>
    <w:p w:rsidR="000B79BD" w:rsidRDefault="000B79BD" w:rsidP="002307AF">
      <w:pPr>
        <w:pStyle w:val="a3"/>
        <w:numPr>
          <w:ilvl w:val="1"/>
          <w:numId w:val="1"/>
        </w:numPr>
      </w:pPr>
      <w:r>
        <w:t>Появится окно выбора файла</w:t>
      </w:r>
    </w:p>
    <w:p w:rsidR="000B79BD" w:rsidRDefault="00C37B0C" w:rsidP="000B79BD">
      <w:pPr>
        <w:pStyle w:val="a3"/>
      </w:pPr>
      <w:r>
        <w:rPr>
          <w:noProof/>
          <w:lang w:eastAsia="ru-RU"/>
        </w:rPr>
        <w:drawing>
          <wp:inline distT="0" distB="0" distL="0" distR="0" wp14:anchorId="70EE97E4" wp14:editId="46B7ED47">
            <wp:extent cx="5940425" cy="37426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D9" w:rsidRDefault="000B79BD" w:rsidP="002307AF">
      <w:pPr>
        <w:ind w:left="1080"/>
      </w:pPr>
      <w:r>
        <w:t xml:space="preserve">Нужно убедиться, что в папке </w:t>
      </w:r>
      <w:r>
        <w:rPr>
          <w:lang w:val="en-US"/>
        </w:rPr>
        <w:t>Import</w:t>
      </w:r>
      <w:r w:rsidRPr="000B79BD">
        <w:t xml:space="preserve"> </w:t>
      </w:r>
      <w:r>
        <w:t xml:space="preserve">находится нужный файл. И подтвердить выбор, нажав </w:t>
      </w:r>
      <w:r>
        <w:rPr>
          <w:lang w:val="en-US"/>
        </w:rPr>
        <w:t>Enter</w:t>
      </w:r>
      <w:r>
        <w:t>.</w:t>
      </w:r>
      <w:r>
        <w:br/>
        <w:t>После этого начнется процесс обработки.</w:t>
      </w:r>
      <w:r>
        <w:br/>
      </w:r>
      <w:r w:rsidR="0018157A">
        <w:t>Примерное время выполнения на стенде разработки было 40 минут.</w:t>
      </w:r>
      <w:r w:rsidR="004A6B6D" w:rsidRPr="004A6B6D">
        <w:t xml:space="preserve">  </w:t>
      </w:r>
    </w:p>
    <w:p w:rsidR="0055690F" w:rsidRDefault="00CA368C" w:rsidP="00870F1B">
      <w:pPr>
        <w:pStyle w:val="a3"/>
        <w:numPr>
          <w:ilvl w:val="1"/>
          <w:numId w:val="1"/>
        </w:numPr>
      </w:pPr>
      <w:r>
        <w:lastRenderedPageBreak/>
        <w:t xml:space="preserve">По окончанию работы процедуры </w:t>
      </w:r>
      <w:r w:rsidR="003F313C">
        <w:t>откроется текстовый</w:t>
      </w:r>
      <w:r w:rsidR="004A6B6D">
        <w:t xml:space="preserve"> лог</w:t>
      </w:r>
      <w:r w:rsidR="003F313C">
        <w:t xml:space="preserve">. Полное название файла будет указано в конце лога. Лог создается в </w:t>
      </w:r>
      <w:r w:rsidR="004A6B6D">
        <w:t>каталоге ТХТ</w:t>
      </w:r>
      <w:r w:rsidR="005E5717" w:rsidRPr="005E5717">
        <w:rPr>
          <w:lang w:val="en-US"/>
        </w:rPr>
        <w:t>FILE</w:t>
      </w:r>
      <w:r w:rsidR="005E5717">
        <w:t>.</w:t>
      </w:r>
      <w:r w:rsidR="000C46CD">
        <w:t xml:space="preserve"> </w:t>
      </w:r>
      <w:r w:rsidR="005E5717">
        <w:t>Р</w:t>
      </w:r>
      <w:r w:rsidR="000C46CD">
        <w:t>екоменд</w:t>
      </w:r>
      <w:r w:rsidR="005E5717">
        <w:t>уется</w:t>
      </w:r>
      <w:r w:rsidR="000C46CD">
        <w:t xml:space="preserve"> сохранить его</w:t>
      </w:r>
      <w:r w:rsidR="005E5717">
        <w:t xml:space="preserve"> на случай разбора. </w:t>
      </w:r>
      <w:r w:rsidR="00870F1B">
        <w:t xml:space="preserve">Пример названия файла: </w:t>
      </w:r>
      <w:r w:rsidR="00870F1B" w:rsidRPr="00870F1B">
        <w:t>D:\RSHB_SOFR_DEBUG\TxtFile\20240924_142411boss1229readExcel.173</w:t>
      </w:r>
    </w:p>
    <w:p w:rsidR="00BF01D9" w:rsidRDefault="00BF01D9" w:rsidP="00BF01D9">
      <w:pPr>
        <w:pStyle w:val="a3"/>
        <w:ind w:left="1440"/>
      </w:pPr>
    </w:p>
    <w:p w:rsidR="0030768A" w:rsidRDefault="007B2D23" w:rsidP="00FA555F">
      <w:pPr>
        <w:pStyle w:val="a3"/>
        <w:numPr>
          <w:ilvl w:val="0"/>
          <w:numId w:val="1"/>
        </w:numPr>
      </w:pPr>
      <w:r>
        <w:t>Однократно, при</w:t>
      </w:r>
      <w:r w:rsidR="009B0113">
        <w:t xml:space="preserve"> помощи пункта 3</w:t>
      </w:r>
      <w:r w:rsidR="00CB1A9F">
        <w:t>,</w:t>
      </w:r>
      <w:r w:rsidR="009B0113">
        <w:t xml:space="preserve"> </w:t>
      </w:r>
      <w:r w:rsidR="00EE6642">
        <w:t>в</w:t>
      </w:r>
      <w:r w:rsidR="009B0113" w:rsidRPr="009B0113">
        <w:t>осстановить точности для ЦБ из дефекта</w:t>
      </w:r>
      <w:r w:rsidR="009716F3">
        <w:t xml:space="preserve"> (из таблицы </w:t>
      </w:r>
      <w:r w:rsidR="009716F3" w:rsidRPr="00753A7D">
        <w:rPr>
          <w:lang w:val="en-US"/>
        </w:rPr>
        <w:t>boss</w:t>
      </w:r>
      <w:r w:rsidR="009716F3" w:rsidRPr="009716F3">
        <w:t>_1229_</w:t>
      </w:r>
      <w:r w:rsidR="009716F3" w:rsidRPr="00753A7D">
        <w:rPr>
          <w:lang w:val="en-US"/>
        </w:rPr>
        <w:t>save</w:t>
      </w:r>
      <w:r w:rsidR="009716F3" w:rsidRPr="009716F3">
        <w:t>_</w:t>
      </w:r>
      <w:r w:rsidR="009716F3" w:rsidRPr="00753A7D">
        <w:rPr>
          <w:lang w:val="en-US"/>
        </w:rPr>
        <w:t>precision</w:t>
      </w:r>
      <w:r w:rsidR="009716F3">
        <w:t>)</w:t>
      </w:r>
      <w:r w:rsidR="009B0113">
        <w:t>.</w:t>
      </w:r>
    </w:p>
    <w:p w:rsidR="00F92A31" w:rsidRDefault="00753A7D" w:rsidP="00F92A31">
      <w:pPr>
        <w:pStyle w:val="a3"/>
        <w:numPr>
          <w:ilvl w:val="0"/>
          <w:numId w:val="1"/>
        </w:numPr>
      </w:pPr>
      <w:r>
        <w:t>Вручную</w:t>
      </w:r>
      <w:r w:rsidRPr="00870F1B">
        <w:t xml:space="preserve"> </w:t>
      </w:r>
      <w:r>
        <w:t>удалить</w:t>
      </w:r>
      <w:r w:rsidRPr="00870F1B">
        <w:t xml:space="preserve"> </w:t>
      </w:r>
      <w:proofErr w:type="gramStart"/>
      <w:r>
        <w:t>таблицы</w:t>
      </w:r>
      <w:r w:rsidRPr="00870F1B">
        <w:t xml:space="preserve">  </w:t>
      </w:r>
      <w:r w:rsidRPr="00753A7D">
        <w:rPr>
          <w:lang w:val="en-US"/>
        </w:rPr>
        <w:t>boss</w:t>
      </w:r>
      <w:proofErr w:type="gramEnd"/>
      <w:r w:rsidRPr="00870F1B">
        <w:t>_1229_</w:t>
      </w:r>
      <w:r w:rsidRPr="00753A7D">
        <w:rPr>
          <w:lang w:val="en-US"/>
        </w:rPr>
        <w:t>save</w:t>
      </w:r>
      <w:r w:rsidRPr="00870F1B">
        <w:t>_</w:t>
      </w:r>
      <w:r w:rsidRPr="00753A7D">
        <w:rPr>
          <w:lang w:val="en-US"/>
        </w:rPr>
        <w:t>precision</w:t>
      </w:r>
      <w:r w:rsidR="007B2D23" w:rsidRPr="00870F1B">
        <w:t>,</w:t>
      </w:r>
      <w:r w:rsidRPr="00870F1B">
        <w:t xml:space="preserve"> </w:t>
      </w:r>
      <w:r w:rsidRPr="00753A7D">
        <w:rPr>
          <w:lang w:val="en-US"/>
        </w:rPr>
        <w:t>LOSECALIGNMENT</w:t>
      </w:r>
      <w:r w:rsidRPr="00870F1B">
        <w:t>_</w:t>
      </w:r>
      <w:r w:rsidRPr="00753A7D">
        <w:rPr>
          <w:lang w:val="en-US"/>
        </w:rPr>
        <w:t>TMP</w:t>
      </w:r>
      <w:r w:rsidRPr="00870F1B">
        <w:t>_</w:t>
      </w:r>
      <w:r w:rsidRPr="00753A7D">
        <w:rPr>
          <w:lang w:val="en-US"/>
        </w:rPr>
        <w:t>LOG</w:t>
      </w:r>
      <w:r w:rsidR="00870F1B" w:rsidRPr="00870F1B">
        <w:t xml:space="preserve">, </w:t>
      </w:r>
      <w:r w:rsidR="00870F1B">
        <w:t>последовательность</w:t>
      </w:r>
      <w:r w:rsidR="00870F1B" w:rsidRPr="00870F1B">
        <w:t xml:space="preserve"> </w:t>
      </w:r>
      <w:r w:rsidR="00870F1B">
        <w:t>к</w:t>
      </w:r>
      <w:r w:rsidR="00870F1B" w:rsidRPr="00870F1B">
        <w:t xml:space="preserve"> </w:t>
      </w:r>
      <w:r w:rsidR="00870F1B">
        <w:t>этой таблице</w:t>
      </w:r>
      <w:r w:rsidR="00145A92">
        <w:t>:</w:t>
      </w:r>
    </w:p>
    <w:p w:rsidR="00870F1B" w:rsidRPr="00870F1B" w:rsidRDefault="00870F1B" w:rsidP="00145A92">
      <w:pPr>
        <w:pStyle w:val="a3"/>
        <w:ind w:left="1416"/>
        <w:rPr>
          <w:lang w:val="en-US"/>
        </w:rPr>
      </w:pPr>
      <w:proofErr w:type="gramStart"/>
      <w:r w:rsidRPr="00870F1B">
        <w:rPr>
          <w:lang w:val="en-US"/>
        </w:rPr>
        <w:t>drop</w:t>
      </w:r>
      <w:proofErr w:type="gramEnd"/>
      <w:r w:rsidRPr="00870F1B">
        <w:rPr>
          <w:lang w:val="en-US"/>
        </w:rPr>
        <w:t xml:space="preserve"> TRIGGER LOSECALIGNMENT_TMP_LOG_T0_AINC;</w:t>
      </w:r>
    </w:p>
    <w:p w:rsidR="00870F1B" w:rsidRPr="00870F1B" w:rsidRDefault="00870F1B" w:rsidP="00145A92">
      <w:pPr>
        <w:pStyle w:val="a3"/>
        <w:ind w:left="1416"/>
        <w:rPr>
          <w:lang w:val="en-US"/>
        </w:rPr>
      </w:pPr>
      <w:proofErr w:type="gramStart"/>
      <w:r w:rsidRPr="00870F1B">
        <w:rPr>
          <w:lang w:val="en-US"/>
        </w:rPr>
        <w:t>drop</w:t>
      </w:r>
      <w:proofErr w:type="gramEnd"/>
      <w:r w:rsidRPr="00870F1B">
        <w:rPr>
          <w:lang w:val="en-US"/>
        </w:rPr>
        <w:t xml:space="preserve"> index LOSECALIGNMENT_TMP_LOG_IDX0;</w:t>
      </w:r>
    </w:p>
    <w:p w:rsidR="00870F1B" w:rsidRPr="00870F1B" w:rsidRDefault="00870F1B" w:rsidP="00145A92">
      <w:pPr>
        <w:pStyle w:val="a3"/>
        <w:ind w:left="1416"/>
        <w:rPr>
          <w:lang w:val="en-US"/>
        </w:rPr>
      </w:pPr>
      <w:proofErr w:type="gramStart"/>
      <w:r w:rsidRPr="00870F1B">
        <w:rPr>
          <w:lang w:val="en-US"/>
        </w:rPr>
        <w:t>drop</w:t>
      </w:r>
      <w:proofErr w:type="gramEnd"/>
      <w:r w:rsidRPr="00870F1B">
        <w:rPr>
          <w:lang w:val="en-US"/>
        </w:rPr>
        <w:t xml:space="preserve"> sequence LOSECALIGNMENT_TMP_LOG_SEQ;</w:t>
      </w:r>
    </w:p>
    <w:p w:rsidR="00870F1B" w:rsidRDefault="00870F1B" w:rsidP="00145A92">
      <w:pPr>
        <w:pStyle w:val="a3"/>
        <w:ind w:left="1416"/>
        <w:rPr>
          <w:lang w:val="en-US"/>
        </w:rPr>
      </w:pPr>
      <w:proofErr w:type="gramStart"/>
      <w:r w:rsidRPr="00870F1B">
        <w:rPr>
          <w:lang w:val="en-US"/>
        </w:rPr>
        <w:t>drop</w:t>
      </w:r>
      <w:proofErr w:type="gramEnd"/>
      <w:r w:rsidRPr="00870F1B">
        <w:rPr>
          <w:lang w:val="en-US"/>
        </w:rPr>
        <w:t xml:space="preserve"> table LOSECALIGNMENT_TMP_LOG;</w:t>
      </w:r>
    </w:p>
    <w:p w:rsidR="00870F1B" w:rsidRDefault="00870F1B" w:rsidP="00145A92">
      <w:pPr>
        <w:pStyle w:val="a3"/>
        <w:ind w:left="1416"/>
        <w:rPr>
          <w:lang w:val="en-US"/>
        </w:rPr>
      </w:pPr>
      <w:proofErr w:type="gramStart"/>
      <w:r w:rsidRPr="00870F1B">
        <w:rPr>
          <w:lang w:val="en-US"/>
        </w:rPr>
        <w:t>drop</w:t>
      </w:r>
      <w:proofErr w:type="gramEnd"/>
      <w:r w:rsidRPr="00870F1B">
        <w:rPr>
          <w:lang w:val="en-US"/>
        </w:rPr>
        <w:t xml:space="preserve"> table </w:t>
      </w:r>
      <w:r w:rsidRPr="00753A7D">
        <w:rPr>
          <w:lang w:val="en-US"/>
        </w:rPr>
        <w:t>boss</w:t>
      </w:r>
      <w:r w:rsidRPr="00870F1B">
        <w:rPr>
          <w:lang w:val="en-US"/>
        </w:rPr>
        <w:t>_1229_</w:t>
      </w:r>
      <w:r w:rsidRPr="00753A7D">
        <w:rPr>
          <w:lang w:val="en-US"/>
        </w:rPr>
        <w:t>save</w:t>
      </w:r>
      <w:r w:rsidRPr="00870F1B">
        <w:rPr>
          <w:lang w:val="en-US"/>
        </w:rPr>
        <w:t>_</w:t>
      </w:r>
      <w:r w:rsidRPr="00753A7D">
        <w:rPr>
          <w:lang w:val="en-US"/>
        </w:rPr>
        <w:t>precision</w:t>
      </w:r>
      <w:r>
        <w:rPr>
          <w:lang w:val="en-US"/>
        </w:rPr>
        <w:t>;</w:t>
      </w:r>
    </w:p>
    <w:p w:rsidR="000525CF" w:rsidRPr="000525CF" w:rsidRDefault="000525CF" w:rsidP="005E2F68">
      <w:pPr>
        <w:pStyle w:val="a3"/>
        <w:numPr>
          <w:ilvl w:val="0"/>
          <w:numId w:val="1"/>
        </w:numPr>
      </w:pPr>
      <w:r>
        <w:t xml:space="preserve">Выполнить скрипт для исправления остатка по </w:t>
      </w:r>
      <w:r w:rsidR="005E2F68">
        <w:t xml:space="preserve">договору </w:t>
      </w:r>
      <w:r w:rsidR="005E2F68" w:rsidRPr="005E2F68">
        <w:t>14-18492895_s</w:t>
      </w:r>
      <w:r w:rsidR="005E2F68">
        <w:t xml:space="preserve"> по бумаге </w:t>
      </w:r>
      <w:proofErr w:type="spellStart"/>
      <w:r w:rsidR="005E2F68" w:rsidRPr="005E2F68">
        <w:t>Nu</w:t>
      </w:r>
      <w:proofErr w:type="spellEnd"/>
      <w:r w:rsidR="005E2F68" w:rsidRPr="005E2F68">
        <w:t xml:space="preserve"> </w:t>
      </w:r>
      <w:proofErr w:type="spellStart"/>
      <w:r w:rsidR="005E2F68" w:rsidRPr="005E2F68">
        <w:t>Ride-ао</w:t>
      </w:r>
      <w:proofErr w:type="spellEnd"/>
      <w:r w:rsidR="005E2F68">
        <w:t xml:space="preserve"> </w:t>
      </w:r>
      <w:r>
        <w:t xml:space="preserve"> </w:t>
      </w:r>
      <w:r>
        <w:object w:dxaOrig="1779" w:dyaOrig="11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8pt;height:58.2pt" o:ole="">
            <v:imagedata r:id="rId11" o:title=""/>
          </v:shape>
          <o:OLEObject Type="Embed" ProgID="Package" ShapeID="_x0000_i1025" DrawAspect="Icon" ObjectID="_1810022365" r:id="rId12"/>
        </w:object>
      </w:r>
    </w:p>
    <w:p w:rsidR="00870F1B" w:rsidRPr="000525CF" w:rsidRDefault="00870F1B" w:rsidP="00870F1B">
      <w:pPr>
        <w:pStyle w:val="a3"/>
      </w:pPr>
    </w:p>
    <w:sectPr w:rsidR="00870F1B" w:rsidRPr="00052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E90BF0"/>
    <w:multiLevelType w:val="hybridMultilevel"/>
    <w:tmpl w:val="20DE5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A31"/>
    <w:rsid w:val="00052025"/>
    <w:rsid w:val="000525CF"/>
    <w:rsid w:val="000B79BD"/>
    <w:rsid w:val="000C46CD"/>
    <w:rsid w:val="000F4767"/>
    <w:rsid w:val="00145A92"/>
    <w:rsid w:val="00164267"/>
    <w:rsid w:val="0018157A"/>
    <w:rsid w:val="00190B99"/>
    <w:rsid w:val="001A224A"/>
    <w:rsid w:val="001B7D9D"/>
    <w:rsid w:val="00201A39"/>
    <w:rsid w:val="002307AF"/>
    <w:rsid w:val="002E1162"/>
    <w:rsid w:val="002F7EB1"/>
    <w:rsid w:val="0030768A"/>
    <w:rsid w:val="00310337"/>
    <w:rsid w:val="00350550"/>
    <w:rsid w:val="00373A7C"/>
    <w:rsid w:val="0037428F"/>
    <w:rsid w:val="00376185"/>
    <w:rsid w:val="003F313C"/>
    <w:rsid w:val="004044A2"/>
    <w:rsid w:val="00462655"/>
    <w:rsid w:val="00492AAF"/>
    <w:rsid w:val="004A6B6D"/>
    <w:rsid w:val="004C661D"/>
    <w:rsid w:val="004E7248"/>
    <w:rsid w:val="0055690F"/>
    <w:rsid w:val="005E2F68"/>
    <w:rsid w:val="005E5408"/>
    <w:rsid w:val="005E5717"/>
    <w:rsid w:val="00614990"/>
    <w:rsid w:val="00663C34"/>
    <w:rsid w:val="00665FCD"/>
    <w:rsid w:val="00712845"/>
    <w:rsid w:val="007245AA"/>
    <w:rsid w:val="00740F6B"/>
    <w:rsid w:val="007466F6"/>
    <w:rsid w:val="00753A7D"/>
    <w:rsid w:val="00781A2F"/>
    <w:rsid w:val="007B2D23"/>
    <w:rsid w:val="007E2277"/>
    <w:rsid w:val="0083313D"/>
    <w:rsid w:val="00866B99"/>
    <w:rsid w:val="00870F1B"/>
    <w:rsid w:val="00876AE5"/>
    <w:rsid w:val="008C7A91"/>
    <w:rsid w:val="008F7AF4"/>
    <w:rsid w:val="0096127C"/>
    <w:rsid w:val="009716F3"/>
    <w:rsid w:val="00981954"/>
    <w:rsid w:val="00990E7F"/>
    <w:rsid w:val="00994A1C"/>
    <w:rsid w:val="009B0113"/>
    <w:rsid w:val="009B265B"/>
    <w:rsid w:val="009C7B01"/>
    <w:rsid w:val="009D4755"/>
    <w:rsid w:val="00A14F01"/>
    <w:rsid w:val="00A369E3"/>
    <w:rsid w:val="00AF5AB2"/>
    <w:rsid w:val="00B208C7"/>
    <w:rsid w:val="00B21411"/>
    <w:rsid w:val="00B6431B"/>
    <w:rsid w:val="00B6495E"/>
    <w:rsid w:val="00BF01D9"/>
    <w:rsid w:val="00C37B0C"/>
    <w:rsid w:val="00C8025A"/>
    <w:rsid w:val="00C80CDF"/>
    <w:rsid w:val="00CA368C"/>
    <w:rsid w:val="00CB1A9F"/>
    <w:rsid w:val="00CE6510"/>
    <w:rsid w:val="00D11EE0"/>
    <w:rsid w:val="00D801BA"/>
    <w:rsid w:val="00DD2F96"/>
    <w:rsid w:val="00DE2D6F"/>
    <w:rsid w:val="00E54A9B"/>
    <w:rsid w:val="00E60A34"/>
    <w:rsid w:val="00E63BFE"/>
    <w:rsid w:val="00E7553A"/>
    <w:rsid w:val="00E76278"/>
    <w:rsid w:val="00E77882"/>
    <w:rsid w:val="00E81037"/>
    <w:rsid w:val="00EC5AE1"/>
    <w:rsid w:val="00EE6642"/>
    <w:rsid w:val="00F06CD0"/>
    <w:rsid w:val="00F43592"/>
    <w:rsid w:val="00F9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8514C"/>
  <w15:chartTrackingRefBased/>
  <w15:docId w15:val="{570CC925-BF88-49C1-A8E7-220E689A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B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127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11EE0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B64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63B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1B7D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B7D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hyperlink" Target="https://sdlc.go.rshbank.ru/confluence/pages/viewpage.action?pageId=316244929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465</Words>
  <Characters>3315</Characters>
  <Application>Microsoft Office Word</Application>
  <DocSecurity>0</DocSecurity>
  <Lines>82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Дылгеров Цыден Владимирович</dc:creator>
  <cp:keywords/>
  <dc:description/>
  <cp:lastModifiedBy>Велигжанин Андрей Витальевич</cp:lastModifiedBy>
  <cp:revision>8</cp:revision>
  <cp:lastPrinted>2025-04-18T07:52:00Z</cp:lastPrinted>
  <dcterms:created xsi:type="dcterms:W3CDTF">2024-10-14T07:46:00Z</dcterms:created>
  <dcterms:modified xsi:type="dcterms:W3CDTF">2025-05-29T08:13:00Z</dcterms:modified>
</cp:coreProperties>
</file>