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FC0" w:rsidRPr="000F5332" w:rsidRDefault="00BD52B9" w:rsidP="00DA458A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Инструкция</w:t>
      </w:r>
    </w:p>
    <w:p w:rsidR="00DA458A" w:rsidRDefault="00DA458A" w:rsidP="00DA458A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 w:rsidRPr="00DA458A">
        <w:rPr>
          <w:rFonts w:ascii="Times New Roman" w:hAnsi="Times New Roman" w:cs="Times New Roman"/>
          <w:b/>
          <w:sz w:val="40"/>
          <w:szCs w:val="28"/>
        </w:rPr>
        <w:t>BOSS-2609 [BIQ-18388] Указ №844. Реализация процедуры загрузки файла "Акцепт оферты", полученного от Организатора торгов</w:t>
      </w:r>
    </w:p>
    <w:p w:rsidR="00DA458A" w:rsidRDefault="00DA458A" w:rsidP="00DA45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рамках исполнения Указа №844 после завершения торгов организатором в лице</w:t>
      </w:r>
      <w:r w:rsidR="00A33892">
        <w:rPr>
          <w:rFonts w:ascii="Times New Roman" w:hAnsi="Times New Roman" w:cs="Times New Roman"/>
          <w:sz w:val="28"/>
          <w:szCs w:val="28"/>
        </w:rPr>
        <w:t xml:space="preserve"> Инвестиционной Палаты</w:t>
      </w:r>
      <w:r>
        <w:rPr>
          <w:rFonts w:ascii="Times New Roman" w:hAnsi="Times New Roman" w:cs="Times New Roman"/>
          <w:sz w:val="28"/>
          <w:szCs w:val="28"/>
        </w:rPr>
        <w:t xml:space="preserve"> Операционной Департамент получит файл с успешно проведёнными сделками. Необходимо загрузить данный файл в СОФР, создать на его основе отложенные сделки,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сквитовать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их с заявками, исполнить шаги операций и провести операции учета.</w:t>
      </w:r>
    </w:p>
    <w:p w:rsidR="00F47DBE" w:rsidRDefault="00F47DBE" w:rsidP="00DA45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Процесс загрузки и исполнения сделок может происходить как на стороне Операционного Департамента, так и со стороны сопровождения.</w:t>
      </w:r>
    </w:p>
    <w:p w:rsidR="00FC6205" w:rsidRDefault="00FC6205" w:rsidP="00DA45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A458A" w:rsidRDefault="00DA458A" w:rsidP="00DA458A">
      <w:p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Этап 1. Настройки</w:t>
      </w:r>
    </w:p>
    <w:p w:rsidR="00DA458A" w:rsidRDefault="00DA458A" w:rsidP="00DA458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функционале задействованы следующие настройки системы:</w:t>
      </w:r>
    </w:p>
    <w:p w:rsidR="00DA458A" w:rsidRPr="00DA458A" w:rsidRDefault="00DA458A" w:rsidP="00DA458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58A">
        <w:rPr>
          <w:rFonts w:ascii="Times New Roman" w:hAnsi="Times New Roman" w:cs="Times New Roman"/>
          <w:sz w:val="28"/>
          <w:szCs w:val="28"/>
          <w:lang w:val="en-US"/>
        </w:rPr>
        <w:t xml:space="preserve">SECUR \ BLOCKED_OTC_DEALS_IMPORT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A45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рубильник</w:t>
      </w:r>
      <w:r w:rsidRPr="00DA45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="009B14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A458A" w:rsidRDefault="00DA458A" w:rsidP="00DA458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A458A">
        <w:rPr>
          <w:rFonts w:ascii="Times New Roman" w:hAnsi="Times New Roman" w:cs="Times New Roman"/>
          <w:sz w:val="28"/>
          <w:szCs w:val="28"/>
        </w:rPr>
        <w:t>РСХБ/Директории/</w:t>
      </w:r>
      <w:r w:rsidRPr="00DA458A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DA458A">
        <w:rPr>
          <w:rFonts w:ascii="Times New Roman" w:hAnsi="Times New Roman" w:cs="Times New Roman"/>
          <w:sz w:val="28"/>
          <w:szCs w:val="28"/>
        </w:rPr>
        <w:t>_844_</w:t>
      </w:r>
      <w:r w:rsidRPr="00DA458A">
        <w:rPr>
          <w:rFonts w:ascii="Times New Roman" w:hAnsi="Times New Roman" w:cs="Times New Roman"/>
          <w:sz w:val="28"/>
          <w:szCs w:val="28"/>
          <w:lang w:val="en-US"/>
        </w:rPr>
        <w:t>Deals</w:t>
      </w:r>
      <w:r>
        <w:rPr>
          <w:rFonts w:ascii="Times New Roman" w:hAnsi="Times New Roman" w:cs="Times New Roman"/>
          <w:sz w:val="28"/>
          <w:szCs w:val="28"/>
        </w:rPr>
        <w:t xml:space="preserve"> – директория по умолчанию, в которой СОФР будет предлагать искать файл со сделками</w:t>
      </w:r>
      <w:r w:rsidR="009B14A6">
        <w:rPr>
          <w:rFonts w:ascii="Times New Roman" w:hAnsi="Times New Roman" w:cs="Times New Roman"/>
          <w:sz w:val="28"/>
          <w:szCs w:val="28"/>
        </w:rPr>
        <w:t>.</w:t>
      </w:r>
    </w:p>
    <w:p w:rsidR="00DA458A" w:rsidRDefault="00DA458A" w:rsidP="00DA458A">
      <w:pPr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DA458A" w:rsidRDefault="00DA458A" w:rsidP="00DA458A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DA458A">
        <w:rPr>
          <w:rFonts w:ascii="Times New Roman" w:hAnsi="Times New Roman" w:cs="Times New Roman"/>
          <w:b/>
          <w:sz w:val="32"/>
          <w:szCs w:val="28"/>
        </w:rPr>
        <w:t xml:space="preserve">Этап </w:t>
      </w:r>
      <w:r>
        <w:rPr>
          <w:rFonts w:ascii="Times New Roman" w:hAnsi="Times New Roman" w:cs="Times New Roman"/>
          <w:b/>
          <w:sz w:val="32"/>
          <w:szCs w:val="28"/>
        </w:rPr>
        <w:t>2</w:t>
      </w:r>
      <w:r w:rsidRPr="00DA458A">
        <w:rPr>
          <w:rFonts w:ascii="Times New Roman" w:hAnsi="Times New Roman" w:cs="Times New Roman"/>
          <w:b/>
          <w:sz w:val="32"/>
          <w:szCs w:val="28"/>
        </w:rPr>
        <w:t xml:space="preserve">. </w:t>
      </w:r>
      <w:r>
        <w:rPr>
          <w:rFonts w:ascii="Times New Roman" w:hAnsi="Times New Roman" w:cs="Times New Roman"/>
          <w:b/>
          <w:sz w:val="32"/>
          <w:szCs w:val="28"/>
        </w:rPr>
        <w:t>Загрузка файла</w:t>
      </w:r>
    </w:p>
    <w:p w:rsidR="00DA458A" w:rsidRDefault="00DA458A" w:rsidP="00DA458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меню: </w:t>
      </w:r>
      <w:r w:rsidRPr="00DA458A">
        <w:rPr>
          <w:rFonts w:ascii="Times New Roman" w:hAnsi="Times New Roman" w:cs="Times New Roman"/>
          <w:sz w:val="28"/>
          <w:szCs w:val="28"/>
        </w:rPr>
        <w:t>Ценные Бумаги → Сделки → Указ №844 → Загрузка файла со сделками</w:t>
      </w:r>
      <w:r w:rsidR="009B14A6" w:rsidRPr="009B14A6">
        <w:rPr>
          <w:rFonts w:ascii="Times New Roman" w:hAnsi="Times New Roman" w:cs="Times New Roman"/>
          <w:sz w:val="28"/>
          <w:szCs w:val="28"/>
        </w:rPr>
        <w:t>;</w:t>
      </w:r>
    </w:p>
    <w:p w:rsidR="00DA458A" w:rsidRDefault="00E62E8D" w:rsidP="00D17DE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</w:t>
      </w:r>
      <w:r w:rsidR="00DA458A">
        <w:rPr>
          <w:rFonts w:ascii="Times New Roman" w:hAnsi="Times New Roman" w:cs="Times New Roman"/>
          <w:sz w:val="28"/>
          <w:szCs w:val="28"/>
        </w:rPr>
        <w:t xml:space="preserve"> будет предложено выбрать файл для загрузки в буфер</w:t>
      </w:r>
      <w:r w:rsidR="00FB452E" w:rsidRPr="00FB452E">
        <w:rPr>
          <w:rFonts w:ascii="Times New Roman" w:hAnsi="Times New Roman" w:cs="Times New Roman"/>
          <w:sz w:val="28"/>
          <w:szCs w:val="28"/>
        </w:rPr>
        <w:t>;</w:t>
      </w:r>
    </w:p>
    <w:p w:rsidR="00C14590" w:rsidRPr="009B14A6" w:rsidRDefault="00DA458A" w:rsidP="009B14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загрузки можно наблюдать в пункте </w:t>
      </w:r>
      <w:r w:rsidR="00C14590" w:rsidRPr="00C14590">
        <w:rPr>
          <w:rFonts w:ascii="Times New Roman" w:hAnsi="Times New Roman" w:cs="Times New Roman"/>
          <w:sz w:val="28"/>
          <w:szCs w:val="28"/>
        </w:rPr>
        <w:t>ЦБ → Сделки → Указ №844 → Журнал загрузки</w:t>
      </w:r>
      <w:r w:rsidR="009B14A6">
        <w:rPr>
          <w:rFonts w:ascii="Times New Roman" w:hAnsi="Times New Roman" w:cs="Times New Roman"/>
          <w:sz w:val="28"/>
          <w:szCs w:val="28"/>
        </w:rPr>
        <w:t>.</w:t>
      </w:r>
      <w:r w:rsidR="009B14A6" w:rsidRPr="009B14A6">
        <w:rPr>
          <w:rFonts w:ascii="Times New Roman" w:hAnsi="Times New Roman" w:cs="Times New Roman"/>
          <w:sz w:val="28"/>
          <w:szCs w:val="28"/>
        </w:rPr>
        <w:t xml:space="preserve"> </w:t>
      </w:r>
      <w:r w:rsidR="00C14590" w:rsidRPr="009B14A6">
        <w:rPr>
          <w:rFonts w:ascii="Times New Roman" w:hAnsi="Times New Roman" w:cs="Times New Roman"/>
          <w:sz w:val="28"/>
          <w:szCs w:val="28"/>
        </w:rPr>
        <w:t>В верхней части «Загружено в буфер без ошибок» должно быть равно количеству строк из файла</w:t>
      </w:r>
      <w:r w:rsidR="0067517A" w:rsidRPr="0067517A">
        <w:rPr>
          <w:rFonts w:ascii="Times New Roman" w:hAnsi="Times New Roman" w:cs="Times New Roman"/>
          <w:sz w:val="28"/>
          <w:szCs w:val="28"/>
        </w:rPr>
        <w:t xml:space="preserve"> </w:t>
      </w:r>
      <w:r w:rsidR="0067517A">
        <w:rPr>
          <w:rFonts w:ascii="Times New Roman" w:hAnsi="Times New Roman" w:cs="Times New Roman"/>
          <w:sz w:val="28"/>
          <w:szCs w:val="28"/>
        </w:rPr>
        <w:t>или больше (бывают сгруппированные записи,</w:t>
      </w:r>
      <w:r w:rsidR="00337CCF">
        <w:rPr>
          <w:rFonts w:ascii="Times New Roman" w:hAnsi="Times New Roman" w:cs="Times New Roman"/>
          <w:sz w:val="28"/>
          <w:szCs w:val="28"/>
        </w:rPr>
        <w:t xml:space="preserve"> подробнее в «Примечании»</w:t>
      </w:r>
      <w:r w:rsidR="0067517A">
        <w:rPr>
          <w:rFonts w:ascii="Times New Roman" w:hAnsi="Times New Roman" w:cs="Times New Roman"/>
          <w:sz w:val="28"/>
          <w:szCs w:val="28"/>
        </w:rPr>
        <w:t>)</w:t>
      </w:r>
      <w:r w:rsidR="00C14590" w:rsidRPr="009B14A6">
        <w:rPr>
          <w:rFonts w:ascii="Times New Roman" w:hAnsi="Times New Roman" w:cs="Times New Roman"/>
          <w:sz w:val="28"/>
          <w:szCs w:val="28"/>
        </w:rPr>
        <w:t xml:space="preserve">, а список ошибок в нижней части </w:t>
      </w:r>
      <w:r w:rsidR="00FB452E">
        <w:rPr>
          <w:rFonts w:ascii="Times New Roman" w:hAnsi="Times New Roman" w:cs="Times New Roman"/>
          <w:sz w:val="28"/>
          <w:szCs w:val="28"/>
        </w:rPr>
        <w:t>журнала</w:t>
      </w:r>
      <w:r w:rsidR="00C14590" w:rsidRPr="009B14A6">
        <w:rPr>
          <w:rFonts w:ascii="Times New Roman" w:hAnsi="Times New Roman" w:cs="Times New Roman"/>
          <w:sz w:val="28"/>
          <w:szCs w:val="28"/>
        </w:rPr>
        <w:t xml:space="preserve"> должен быть пуст.</w:t>
      </w:r>
    </w:p>
    <w:p w:rsidR="00C14590" w:rsidRDefault="00C14590" w:rsidP="00C14590">
      <w:pPr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EF21A7" w:rsidRDefault="00EF21A7" w:rsidP="00C14590">
      <w:pPr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EF21A7" w:rsidRDefault="00EF21A7" w:rsidP="00C14590">
      <w:pPr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C14590" w:rsidRDefault="00C14590" w:rsidP="00C14590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C14590">
        <w:rPr>
          <w:rFonts w:ascii="Times New Roman" w:hAnsi="Times New Roman" w:cs="Times New Roman"/>
          <w:b/>
          <w:sz w:val="32"/>
          <w:szCs w:val="28"/>
        </w:rPr>
        <w:lastRenderedPageBreak/>
        <w:t xml:space="preserve">Этап </w:t>
      </w:r>
      <w:r>
        <w:rPr>
          <w:rFonts w:ascii="Times New Roman" w:hAnsi="Times New Roman" w:cs="Times New Roman"/>
          <w:b/>
          <w:sz w:val="32"/>
          <w:szCs w:val="28"/>
        </w:rPr>
        <w:t>3</w:t>
      </w:r>
      <w:r w:rsidRPr="00C14590">
        <w:rPr>
          <w:rFonts w:ascii="Times New Roman" w:hAnsi="Times New Roman" w:cs="Times New Roman"/>
          <w:b/>
          <w:sz w:val="32"/>
          <w:szCs w:val="28"/>
        </w:rPr>
        <w:t xml:space="preserve">. </w:t>
      </w:r>
      <w:r>
        <w:rPr>
          <w:rFonts w:ascii="Times New Roman" w:hAnsi="Times New Roman" w:cs="Times New Roman"/>
          <w:b/>
          <w:sz w:val="32"/>
          <w:szCs w:val="28"/>
        </w:rPr>
        <w:t>Заведение отложенных сделок</w:t>
      </w:r>
    </w:p>
    <w:p w:rsidR="00C14590" w:rsidRDefault="00C14590" w:rsidP="00E62E8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14590">
        <w:rPr>
          <w:rFonts w:ascii="Times New Roman" w:hAnsi="Times New Roman" w:cs="Times New Roman"/>
          <w:sz w:val="28"/>
          <w:szCs w:val="28"/>
        </w:rPr>
        <w:t>Пункт меню:</w:t>
      </w:r>
      <w:r w:rsidR="00E62E8D">
        <w:rPr>
          <w:rFonts w:ascii="Times New Roman" w:hAnsi="Times New Roman" w:cs="Times New Roman"/>
          <w:sz w:val="28"/>
          <w:szCs w:val="28"/>
        </w:rPr>
        <w:t xml:space="preserve"> </w:t>
      </w:r>
      <w:r w:rsidR="00E62E8D" w:rsidRPr="00E62E8D">
        <w:rPr>
          <w:rFonts w:ascii="Times New Roman" w:hAnsi="Times New Roman" w:cs="Times New Roman"/>
          <w:sz w:val="28"/>
          <w:szCs w:val="28"/>
        </w:rPr>
        <w:t>Ценные Бумаги → Сделки → Указ №844 → Создание отложенных сделок (асинхронно)</w:t>
      </w:r>
      <w:r w:rsidR="009B14A6" w:rsidRPr="009B14A6">
        <w:rPr>
          <w:rFonts w:ascii="Times New Roman" w:hAnsi="Times New Roman" w:cs="Times New Roman"/>
          <w:sz w:val="28"/>
          <w:szCs w:val="28"/>
        </w:rPr>
        <w:t>;</w:t>
      </w:r>
    </w:p>
    <w:p w:rsidR="00E62E8D" w:rsidRDefault="00E62E8D" w:rsidP="00E62E8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будет предложено выбрать контрагента (Инвестиционная палата) и планируемые даты оплаты и п</w:t>
      </w:r>
      <w:r w:rsidR="00EF21A7">
        <w:rPr>
          <w:rFonts w:ascii="Times New Roman" w:hAnsi="Times New Roman" w:cs="Times New Roman"/>
          <w:sz w:val="28"/>
          <w:szCs w:val="28"/>
        </w:rPr>
        <w:t>оставки для создаваемых сделок</w:t>
      </w:r>
      <w:r w:rsidR="00EF21A7" w:rsidRPr="00EF21A7">
        <w:rPr>
          <w:rFonts w:ascii="Times New Roman" w:hAnsi="Times New Roman" w:cs="Times New Roman"/>
          <w:sz w:val="28"/>
          <w:szCs w:val="28"/>
        </w:rPr>
        <w:t>;</w:t>
      </w:r>
    </w:p>
    <w:p w:rsidR="00BB58BB" w:rsidRPr="00A33892" w:rsidRDefault="00BB58BB" w:rsidP="00A3389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Сделки будут создаваться в фоновом режиме</w:t>
      </w:r>
      <w:r w:rsidR="00A33892">
        <w:rPr>
          <w:rFonts w:ascii="Times New Roman" w:hAnsi="Times New Roman" w:cs="Times New Roman"/>
          <w:sz w:val="28"/>
          <w:szCs w:val="28"/>
        </w:rPr>
        <w:t xml:space="preserve"> на основе данных из буфера</w:t>
      </w:r>
      <w:r w:rsidRPr="00A33892">
        <w:rPr>
          <w:rFonts w:ascii="Times New Roman" w:hAnsi="Times New Roman" w:cs="Times New Roman"/>
          <w:sz w:val="28"/>
          <w:szCs w:val="28"/>
        </w:rPr>
        <w:t>. Текущее количество сделок в очереди на создание отображается в журнале в пункте «</w:t>
      </w:r>
      <w:r w:rsidR="00336CE3" w:rsidRPr="00A33892">
        <w:rPr>
          <w:rFonts w:ascii="Times New Roman" w:hAnsi="Times New Roman" w:cs="Times New Roman"/>
          <w:sz w:val="28"/>
          <w:szCs w:val="28"/>
        </w:rPr>
        <w:t>В очереди на создание», количество текущих созданных сделок отобразится в пункте журнала «Отложенные»</w:t>
      </w:r>
      <w:r w:rsidR="002212BC" w:rsidRPr="002212BC">
        <w:rPr>
          <w:rFonts w:ascii="Times New Roman" w:hAnsi="Times New Roman" w:cs="Times New Roman"/>
          <w:sz w:val="28"/>
          <w:szCs w:val="28"/>
        </w:rPr>
        <w:t>;</w:t>
      </w:r>
    </w:p>
    <w:p w:rsidR="00D17DEB" w:rsidRDefault="00D17DEB" w:rsidP="00D17DE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17DEB" w:rsidRDefault="00D17DEB" w:rsidP="00D17DEB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C14590">
        <w:rPr>
          <w:rFonts w:ascii="Times New Roman" w:hAnsi="Times New Roman" w:cs="Times New Roman"/>
          <w:b/>
          <w:sz w:val="32"/>
          <w:szCs w:val="28"/>
        </w:rPr>
        <w:t xml:space="preserve">Этап </w:t>
      </w:r>
      <w:r w:rsidRPr="00D17DEB">
        <w:rPr>
          <w:rFonts w:ascii="Times New Roman" w:hAnsi="Times New Roman" w:cs="Times New Roman"/>
          <w:b/>
          <w:sz w:val="32"/>
          <w:szCs w:val="28"/>
        </w:rPr>
        <w:t>4</w:t>
      </w:r>
      <w:r w:rsidRPr="00C14590">
        <w:rPr>
          <w:rFonts w:ascii="Times New Roman" w:hAnsi="Times New Roman" w:cs="Times New Roman"/>
          <w:b/>
          <w:sz w:val="32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sz w:val="32"/>
          <w:szCs w:val="28"/>
        </w:rPr>
        <w:t>Квитовка</w:t>
      </w:r>
      <w:proofErr w:type="spellEnd"/>
      <w:r>
        <w:rPr>
          <w:rFonts w:ascii="Times New Roman" w:hAnsi="Times New Roman" w:cs="Times New Roman"/>
          <w:b/>
          <w:sz w:val="32"/>
          <w:szCs w:val="28"/>
        </w:rPr>
        <w:t xml:space="preserve"> сделок с заявками-поручениями</w:t>
      </w:r>
    </w:p>
    <w:p w:rsidR="00D17DEB" w:rsidRPr="00385677" w:rsidRDefault="00D17DEB" w:rsidP="002376D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5677">
        <w:rPr>
          <w:rFonts w:ascii="Times New Roman" w:hAnsi="Times New Roman" w:cs="Times New Roman"/>
          <w:sz w:val="28"/>
          <w:szCs w:val="28"/>
        </w:rPr>
        <w:t>Пункт меню:</w:t>
      </w:r>
      <w:r w:rsidR="002376DE" w:rsidRPr="00385677">
        <w:rPr>
          <w:rFonts w:ascii="Times New Roman" w:hAnsi="Times New Roman" w:cs="Times New Roman"/>
          <w:sz w:val="28"/>
          <w:szCs w:val="28"/>
        </w:rPr>
        <w:t xml:space="preserve"> Ценные Бумаги → Сделки → Указ №844 → </w:t>
      </w:r>
      <w:proofErr w:type="spellStart"/>
      <w:r w:rsidR="002376DE" w:rsidRPr="00385677">
        <w:rPr>
          <w:rFonts w:ascii="Times New Roman" w:hAnsi="Times New Roman" w:cs="Times New Roman"/>
          <w:sz w:val="28"/>
          <w:szCs w:val="28"/>
        </w:rPr>
        <w:t>Квитовка</w:t>
      </w:r>
      <w:proofErr w:type="spellEnd"/>
      <w:r w:rsidR="002376DE" w:rsidRPr="00385677">
        <w:rPr>
          <w:rFonts w:ascii="Times New Roman" w:hAnsi="Times New Roman" w:cs="Times New Roman"/>
          <w:sz w:val="28"/>
          <w:szCs w:val="28"/>
        </w:rPr>
        <w:t xml:space="preserve"> сделок с заявками-поручениями</w:t>
      </w:r>
      <w:r w:rsidR="002212BC" w:rsidRPr="002212BC">
        <w:rPr>
          <w:rFonts w:ascii="Times New Roman" w:hAnsi="Times New Roman" w:cs="Times New Roman"/>
          <w:sz w:val="28"/>
          <w:szCs w:val="28"/>
        </w:rPr>
        <w:t>;</w:t>
      </w:r>
    </w:p>
    <w:p w:rsidR="002376DE" w:rsidRPr="00FC6205" w:rsidRDefault="00FC6205" w:rsidP="002376D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процедуры произойдет сцепление заведенных сделок с исходными заявками клиентов</w:t>
      </w:r>
      <w:r w:rsidR="00BD52B9" w:rsidRPr="00BD52B9">
        <w:rPr>
          <w:rFonts w:ascii="Times New Roman" w:hAnsi="Times New Roman" w:cs="Times New Roman"/>
          <w:sz w:val="28"/>
          <w:szCs w:val="28"/>
        </w:rPr>
        <w:t xml:space="preserve"> </w:t>
      </w:r>
      <w:r w:rsidR="00BD52B9">
        <w:rPr>
          <w:rFonts w:ascii="Times New Roman" w:hAnsi="Times New Roman" w:cs="Times New Roman"/>
          <w:sz w:val="28"/>
          <w:szCs w:val="28"/>
        </w:rPr>
        <w:t>в качестве входных документов</w:t>
      </w:r>
      <w:r w:rsidR="002212BC" w:rsidRPr="002212BC">
        <w:rPr>
          <w:rFonts w:ascii="Times New Roman" w:hAnsi="Times New Roman" w:cs="Times New Roman"/>
          <w:sz w:val="28"/>
          <w:szCs w:val="28"/>
        </w:rPr>
        <w:t>;</w:t>
      </w:r>
    </w:p>
    <w:p w:rsidR="00FC6205" w:rsidRPr="00FC6205" w:rsidRDefault="00FC6205" w:rsidP="002376D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C6205">
        <w:rPr>
          <w:rFonts w:ascii="Times New Roman" w:hAnsi="Times New Roman" w:cs="Times New Roman"/>
          <w:sz w:val="28"/>
          <w:szCs w:val="28"/>
        </w:rPr>
        <w:t>Результаты можно наблюдать в журнале загрузки –</w:t>
      </w:r>
      <w:r w:rsidR="00337CCF">
        <w:rPr>
          <w:rFonts w:ascii="Times New Roman" w:hAnsi="Times New Roman" w:cs="Times New Roman"/>
          <w:sz w:val="28"/>
          <w:szCs w:val="28"/>
        </w:rPr>
        <w:t xml:space="preserve"> пункт </w:t>
      </w:r>
      <w:r w:rsidRPr="00FC6205">
        <w:rPr>
          <w:rFonts w:ascii="Times New Roman" w:hAnsi="Times New Roman" w:cs="Times New Roman"/>
          <w:sz w:val="28"/>
          <w:szCs w:val="28"/>
        </w:rPr>
        <w:t xml:space="preserve">«Кол-во </w:t>
      </w:r>
      <w:proofErr w:type="spellStart"/>
      <w:r w:rsidRPr="00FC6205">
        <w:rPr>
          <w:rFonts w:ascii="Times New Roman" w:hAnsi="Times New Roman" w:cs="Times New Roman"/>
          <w:sz w:val="28"/>
          <w:szCs w:val="28"/>
        </w:rPr>
        <w:t>несквитованных</w:t>
      </w:r>
      <w:proofErr w:type="spellEnd"/>
      <w:r w:rsidRPr="00FC6205">
        <w:rPr>
          <w:rFonts w:ascii="Times New Roman" w:hAnsi="Times New Roman" w:cs="Times New Roman"/>
          <w:sz w:val="28"/>
          <w:szCs w:val="28"/>
        </w:rPr>
        <w:t xml:space="preserve"> сделок»</w:t>
      </w:r>
      <w:r w:rsidR="00337CCF">
        <w:rPr>
          <w:rFonts w:ascii="Times New Roman" w:hAnsi="Times New Roman" w:cs="Times New Roman"/>
          <w:sz w:val="28"/>
          <w:szCs w:val="28"/>
        </w:rPr>
        <w:t>. Если значение «0» - значит, все заведённые на данный момент сделки успешно соединены с заявками.</w:t>
      </w:r>
    </w:p>
    <w:p w:rsidR="00FC6205" w:rsidRDefault="00FC6205" w:rsidP="00FC6205">
      <w:pPr>
        <w:jc w:val="both"/>
        <w:rPr>
          <w:rFonts w:ascii="Times New Roman" w:hAnsi="Times New Roman" w:cs="Times New Roman"/>
          <w:sz w:val="32"/>
          <w:szCs w:val="28"/>
        </w:rPr>
      </w:pPr>
    </w:p>
    <w:p w:rsidR="00FC6205" w:rsidRPr="00FC6205" w:rsidRDefault="00FC6205" w:rsidP="00FC6205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FC6205">
        <w:rPr>
          <w:rFonts w:ascii="Times New Roman" w:hAnsi="Times New Roman" w:cs="Times New Roman"/>
          <w:b/>
          <w:sz w:val="32"/>
          <w:szCs w:val="28"/>
        </w:rPr>
        <w:t>Этап 5. Исполнение шагов сделок</w:t>
      </w:r>
    </w:p>
    <w:p w:rsidR="00D17DEB" w:rsidRDefault="00FC6205" w:rsidP="00FC620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Пункт меню: </w:t>
      </w:r>
      <w:r w:rsidRPr="00FC6205">
        <w:rPr>
          <w:rFonts w:ascii="Times New Roman" w:hAnsi="Times New Roman" w:cs="Times New Roman"/>
          <w:sz w:val="28"/>
          <w:szCs w:val="28"/>
        </w:rPr>
        <w:t>Ценные Бумаги → Сделки → Указ №844 → Исполнение сделок</w:t>
      </w:r>
      <w:r w:rsidR="002212BC" w:rsidRPr="002212BC">
        <w:rPr>
          <w:rFonts w:ascii="Times New Roman" w:hAnsi="Times New Roman" w:cs="Times New Roman"/>
          <w:sz w:val="28"/>
          <w:szCs w:val="28"/>
        </w:rPr>
        <w:t>;</w:t>
      </w:r>
    </w:p>
    <w:p w:rsidR="00BE34DC" w:rsidRDefault="00BE34DC" w:rsidP="00FC620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</w:t>
      </w:r>
      <w:r w:rsidR="00375488">
        <w:rPr>
          <w:rFonts w:ascii="Times New Roman" w:hAnsi="Times New Roman" w:cs="Times New Roman"/>
          <w:sz w:val="28"/>
          <w:szCs w:val="28"/>
        </w:rPr>
        <w:t>ом процедуры необходимо выбрать контрагента, с которым были заключены сделки</w:t>
      </w:r>
      <w:r w:rsidR="00CE7601">
        <w:rPr>
          <w:rFonts w:ascii="Times New Roman" w:hAnsi="Times New Roman" w:cs="Times New Roman"/>
          <w:sz w:val="28"/>
          <w:szCs w:val="28"/>
        </w:rPr>
        <w:t>,</w:t>
      </w:r>
      <w:r w:rsidR="00375488">
        <w:rPr>
          <w:rFonts w:ascii="Times New Roman" w:hAnsi="Times New Roman" w:cs="Times New Roman"/>
          <w:sz w:val="28"/>
          <w:szCs w:val="28"/>
        </w:rPr>
        <w:t xml:space="preserve"> и дату заключения сделок. Будет произведён отбор сделок с выбранными параметрами</w:t>
      </w:r>
      <w:r w:rsidR="00D03F1B" w:rsidRPr="00CE7601">
        <w:rPr>
          <w:rFonts w:ascii="Times New Roman" w:hAnsi="Times New Roman" w:cs="Times New Roman"/>
          <w:sz w:val="28"/>
          <w:szCs w:val="28"/>
        </w:rPr>
        <w:t>;</w:t>
      </w:r>
    </w:p>
    <w:p w:rsidR="00D03F1B" w:rsidRDefault="00BE34DC" w:rsidP="00D03F1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исполнением процедуры производится сверка суммы последнего платежа на корсчет от выбранного контрагента с общей суммой</w:t>
      </w:r>
      <w:r w:rsidR="001923F3">
        <w:rPr>
          <w:rFonts w:ascii="Times New Roman" w:hAnsi="Times New Roman" w:cs="Times New Roman"/>
          <w:sz w:val="28"/>
          <w:szCs w:val="28"/>
        </w:rPr>
        <w:t xml:space="preserve"> </w:t>
      </w:r>
      <w:r w:rsidR="00BD52B9">
        <w:rPr>
          <w:rFonts w:ascii="Times New Roman" w:hAnsi="Times New Roman" w:cs="Times New Roman"/>
          <w:sz w:val="28"/>
          <w:szCs w:val="28"/>
        </w:rPr>
        <w:t>загруженных сделок (участвуют в подсчете сделки, для которых была уже хотя бы создана отложенная операция)</w:t>
      </w:r>
      <w:r>
        <w:rPr>
          <w:rFonts w:ascii="Times New Roman" w:hAnsi="Times New Roman" w:cs="Times New Roman"/>
          <w:sz w:val="28"/>
          <w:szCs w:val="28"/>
        </w:rPr>
        <w:t>. Если сумма не совпадает, пользователю будет предложено либо продолжить исполнение, либо отменить. Функционально сверка ни на что кроме самого факта сравнения сумм не влияет</w:t>
      </w:r>
      <w:r w:rsidR="00D03F1B" w:rsidRPr="00D03F1B">
        <w:rPr>
          <w:rFonts w:ascii="Times New Roman" w:hAnsi="Times New Roman" w:cs="Times New Roman"/>
          <w:sz w:val="28"/>
          <w:szCs w:val="28"/>
        </w:rPr>
        <w:t>;</w:t>
      </w:r>
    </w:p>
    <w:p w:rsidR="00FC6205" w:rsidRPr="000F5332" w:rsidRDefault="00D03F1B" w:rsidP="000F533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3F1B">
        <w:rPr>
          <w:rFonts w:ascii="Times New Roman" w:hAnsi="Times New Roman" w:cs="Times New Roman"/>
          <w:sz w:val="28"/>
          <w:szCs w:val="28"/>
        </w:rPr>
        <w:t>Процедура</w:t>
      </w:r>
      <w:r w:rsidR="000F5332">
        <w:rPr>
          <w:rFonts w:ascii="Times New Roman" w:hAnsi="Times New Roman" w:cs="Times New Roman"/>
          <w:sz w:val="28"/>
          <w:szCs w:val="28"/>
        </w:rPr>
        <w:t xml:space="preserve"> отправит сделки на исполнение в фоновом режиме (аналогично процессу заведения отложенной операции), текущие результаты в любой момент можно просматривать в журнале</w:t>
      </w:r>
    </w:p>
    <w:p w:rsidR="000F5332" w:rsidRDefault="000F5332" w:rsidP="00752EF6">
      <w:pPr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752EF6" w:rsidRDefault="00752EF6" w:rsidP="00752EF6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FC6205">
        <w:rPr>
          <w:rFonts w:ascii="Times New Roman" w:hAnsi="Times New Roman" w:cs="Times New Roman"/>
          <w:b/>
          <w:sz w:val="32"/>
          <w:szCs w:val="28"/>
        </w:rPr>
        <w:t xml:space="preserve">Этап </w:t>
      </w:r>
      <w:r>
        <w:rPr>
          <w:rFonts w:ascii="Times New Roman" w:hAnsi="Times New Roman" w:cs="Times New Roman"/>
          <w:b/>
          <w:sz w:val="32"/>
          <w:szCs w:val="28"/>
        </w:rPr>
        <w:t>6</w:t>
      </w:r>
      <w:r w:rsidRPr="00FC6205">
        <w:rPr>
          <w:rFonts w:ascii="Times New Roman" w:hAnsi="Times New Roman" w:cs="Times New Roman"/>
          <w:b/>
          <w:sz w:val="32"/>
          <w:szCs w:val="28"/>
        </w:rPr>
        <w:t xml:space="preserve">. </w:t>
      </w:r>
      <w:r>
        <w:rPr>
          <w:rFonts w:ascii="Times New Roman" w:hAnsi="Times New Roman" w:cs="Times New Roman"/>
          <w:b/>
          <w:sz w:val="32"/>
          <w:szCs w:val="28"/>
        </w:rPr>
        <w:t>Завершение</w:t>
      </w:r>
    </w:p>
    <w:p w:rsidR="00752EF6" w:rsidRPr="00752EF6" w:rsidRDefault="00752EF6" w:rsidP="00752EF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перевести сделки в закрытые, необходимо провести стандартные процедуры обработки сделок, а именно:</w:t>
      </w:r>
    </w:p>
    <w:p w:rsidR="00752EF6" w:rsidRPr="00752EF6" w:rsidRDefault="00752EF6" w:rsidP="00752EF6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Бухгалтерский учет</w:t>
      </w:r>
    </w:p>
    <w:p w:rsidR="00752EF6" w:rsidRPr="00752EF6" w:rsidRDefault="00752EF6" w:rsidP="00752EF6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Внутренний учет</w:t>
      </w:r>
    </w:p>
    <w:p w:rsidR="00752EF6" w:rsidRPr="00752EF6" w:rsidRDefault="00752EF6" w:rsidP="00752EF6">
      <w:pPr>
        <w:pStyle w:val="a3"/>
        <w:numPr>
          <w:ilvl w:val="1"/>
          <w:numId w:val="6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Депозитарный учет</w:t>
      </w:r>
    </w:p>
    <w:p w:rsidR="00752EF6" w:rsidRPr="00752EF6" w:rsidRDefault="00752EF6" w:rsidP="00752EF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 как сделки перейдут в закрытые, общее число закрытых сделок будет указано в пункте «Закрытые»</w:t>
      </w:r>
      <w:r w:rsidR="00337CCF">
        <w:rPr>
          <w:rFonts w:ascii="Times New Roman" w:hAnsi="Times New Roman" w:cs="Times New Roman"/>
          <w:sz w:val="28"/>
          <w:szCs w:val="28"/>
        </w:rPr>
        <w:t xml:space="preserve"> журнала</w:t>
      </w:r>
      <w:r w:rsidR="00672205" w:rsidRPr="00672205">
        <w:rPr>
          <w:rFonts w:ascii="Times New Roman" w:hAnsi="Times New Roman" w:cs="Times New Roman"/>
          <w:sz w:val="28"/>
          <w:szCs w:val="28"/>
        </w:rPr>
        <w:t>;</w:t>
      </w:r>
    </w:p>
    <w:p w:rsidR="00752EF6" w:rsidRPr="00672205" w:rsidRDefault="00752EF6" w:rsidP="00752EF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Подразумевается, что все сделки из файла будут успешно проведены и их количество из файла совпадет с количеством в «Закрыто»</w:t>
      </w:r>
      <w:r w:rsidR="004769F7">
        <w:rPr>
          <w:rFonts w:ascii="Times New Roman" w:hAnsi="Times New Roman" w:cs="Times New Roman"/>
          <w:sz w:val="28"/>
          <w:szCs w:val="28"/>
        </w:rPr>
        <w:t xml:space="preserve"> (или</w:t>
      </w:r>
      <w:r w:rsidR="009C24E3">
        <w:rPr>
          <w:rFonts w:ascii="Times New Roman" w:hAnsi="Times New Roman" w:cs="Times New Roman"/>
          <w:sz w:val="28"/>
          <w:szCs w:val="28"/>
        </w:rPr>
        <w:t xml:space="preserve"> может</w:t>
      </w:r>
      <w:r w:rsidR="004769F7">
        <w:rPr>
          <w:rFonts w:ascii="Times New Roman" w:hAnsi="Times New Roman" w:cs="Times New Roman"/>
          <w:sz w:val="28"/>
          <w:szCs w:val="28"/>
        </w:rPr>
        <w:t xml:space="preserve"> б</w:t>
      </w:r>
      <w:r w:rsidR="009C24E3">
        <w:rPr>
          <w:rFonts w:ascii="Times New Roman" w:hAnsi="Times New Roman" w:cs="Times New Roman"/>
          <w:sz w:val="28"/>
          <w:szCs w:val="28"/>
        </w:rPr>
        <w:t>ыть</w:t>
      </w:r>
      <w:r w:rsidR="004769F7">
        <w:rPr>
          <w:rFonts w:ascii="Times New Roman" w:hAnsi="Times New Roman" w:cs="Times New Roman"/>
          <w:sz w:val="28"/>
          <w:szCs w:val="28"/>
        </w:rPr>
        <w:t xml:space="preserve"> больше при наличии сгруппированных записей)</w:t>
      </w:r>
      <w:r w:rsidR="00672205" w:rsidRPr="00672205">
        <w:rPr>
          <w:rFonts w:ascii="Times New Roman" w:hAnsi="Times New Roman" w:cs="Times New Roman"/>
          <w:sz w:val="28"/>
          <w:szCs w:val="28"/>
        </w:rPr>
        <w:t>.</w:t>
      </w:r>
    </w:p>
    <w:p w:rsidR="00672205" w:rsidRDefault="00672205" w:rsidP="00672205">
      <w:pPr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672205" w:rsidRDefault="00672205" w:rsidP="00672205">
      <w:p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Примечания</w:t>
      </w:r>
    </w:p>
    <w:p w:rsidR="00EF21A7" w:rsidRDefault="00EF21A7" w:rsidP="00EF21A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Последняя часть внешнего кода созданных сделок отсылает на номер строки из исходного файла, соответствующ</w:t>
      </w:r>
      <w:r w:rsidR="009C24E3">
        <w:rPr>
          <w:rFonts w:ascii="Times New Roman" w:hAnsi="Times New Roman" w:cs="Times New Roman"/>
          <w:sz w:val="28"/>
          <w:szCs w:val="28"/>
        </w:rPr>
        <w:t>ей</w:t>
      </w:r>
      <w:r>
        <w:rPr>
          <w:rFonts w:ascii="Times New Roman" w:hAnsi="Times New Roman" w:cs="Times New Roman"/>
          <w:sz w:val="28"/>
          <w:szCs w:val="28"/>
        </w:rPr>
        <w:t xml:space="preserve"> данной сделке</w:t>
      </w:r>
      <w:r w:rsidRPr="00EF21A7">
        <w:rPr>
          <w:rFonts w:ascii="Times New Roman" w:hAnsi="Times New Roman" w:cs="Times New Roman"/>
          <w:sz w:val="28"/>
          <w:szCs w:val="28"/>
        </w:rPr>
        <w:t>;</w:t>
      </w:r>
    </w:p>
    <w:p w:rsidR="00EF21A7" w:rsidRPr="00FB452E" w:rsidRDefault="00EF21A7" w:rsidP="00EF21A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Почти для всех записей из файла создаётся по одной сделке, но могут быть исключительные ситуации, когда попадаются сгруппированные записи</w:t>
      </w:r>
      <w:r w:rsidR="00337CCF">
        <w:rPr>
          <w:rFonts w:ascii="Times New Roman" w:hAnsi="Times New Roman" w:cs="Times New Roman"/>
          <w:sz w:val="28"/>
          <w:szCs w:val="28"/>
        </w:rPr>
        <w:t xml:space="preserve"> (когда клиенты подавали заявки на одну ценную бумагу одновременно с договора БО и с договора ИИС)</w:t>
      </w:r>
      <w:r>
        <w:rPr>
          <w:rFonts w:ascii="Times New Roman" w:hAnsi="Times New Roman" w:cs="Times New Roman"/>
          <w:sz w:val="28"/>
          <w:szCs w:val="28"/>
        </w:rPr>
        <w:t xml:space="preserve"> – на их основе </w:t>
      </w:r>
      <w:r w:rsidR="00337CCF">
        <w:rPr>
          <w:rFonts w:ascii="Times New Roman" w:hAnsi="Times New Roman" w:cs="Times New Roman"/>
          <w:sz w:val="28"/>
          <w:szCs w:val="28"/>
        </w:rPr>
        <w:t>могут создаться две сделки, если выкупленное количество бумаг больше исходной заявки на выкуп с договора БО</w:t>
      </w:r>
      <w:r w:rsidRPr="005E2C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452E" w:rsidRDefault="00FB452E" w:rsidP="00FB452E">
      <w:p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Сведения сопровождению</w:t>
      </w:r>
    </w:p>
    <w:p w:rsidR="00FB452E" w:rsidRPr="00FB452E" w:rsidRDefault="00FB452E" w:rsidP="00FB452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Сгруппированные записи в исходном файле определяются по полю </w:t>
      </w:r>
      <w:r>
        <w:rPr>
          <w:rFonts w:ascii="Times New Roman" w:hAnsi="Times New Roman" w:cs="Times New Roman"/>
          <w:sz w:val="28"/>
          <w:szCs w:val="28"/>
          <w:lang w:val="en-US"/>
        </w:rPr>
        <w:t>DEPO</w:t>
      </w:r>
      <w:r w:rsidRPr="00D54A0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ACC</w:t>
      </w:r>
      <w:r>
        <w:rPr>
          <w:rFonts w:ascii="Times New Roman" w:hAnsi="Times New Roman" w:cs="Times New Roman"/>
          <w:sz w:val="28"/>
          <w:szCs w:val="28"/>
        </w:rPr>
        <w:t>_NUM</w:t>
      </w:r>
      <w:r w:rsidRPr="00D54A0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PERSON</w:t>
      </w:r>
      <w:r>
        <w:rPr>
          <w:rFonts w:ascii="Times New Roman" w:hAnsi="Times New Roman" w:cs="Times New Roman"/>
          <w:sz w:val="28"/>
          <w:szCs w:val="28"/>
        </w:rPr>
        <w:t>.</w:t>
      </w:r>
      <w:r w:rsidR="00272A7E">
        <w:rPr>
          <w:rFonts w:ascii="Times New Roman" w:hAnsi="Times New Roman" w:cs="Times New Roman"/>
          <w:sz w:val="28"/>
          <w:szCs w:val="28"/>
        </w:rPr>
        <w:t xml:space="preserve"> Это поле через </w:t>
      </w:r>
      <w:r w:rsidR="00E22117">
        <w:rPr>
          <w:rFonts w:ascii="Times New Roman" w:hAnsi="Times New Roman" w:cs="Times New Roman"/>
          <w:sz w:val="28"/>
          <w:szCs w:val="28"/>
        </w:rPr>
        <w:t>точку</w:t>
      </w:r>
      <w:r w:rsidR="00272A7E">
        <w:rPr>
          <w:rFonts w:ascii="Times New Roman" w:hAnsi="Times New Roman" w:cs="Times New Roman"/>
          <w:sz w:val="28"/>
          <w:szCs w:val="28"/>
        </w:rPr>
        <w:t xml:space="preserve"> разделено на две части. Левая – для </w:t>
      </w:r>
      <w:proofErr w:type="spellStart"/>
      <w:r w:rsidR="00E22117">
        <w:rPr>
          <w:rFonts w:ascii="Times New Roman" w:hAnsi="Times New Roman" w:cs="Times New Roman"/>
          <w:sz w:val="28"/>
          <w:szCs w:val="28"/>
          <w:lang w:val="en-US"/>
        </w:rPr>
        <w:t>Diasoft</w:t>
      </w:r>
      <w:proofErr w:type="spellEnd"/>
      <w:r w:rsidR="00272A7E">
        <w:rPr>
          <w:rFonts w:ascii="Times New Roman" w:hAnsi="Times New Roman" w:cs="Times New Roman"/>
          <w:sz w:val="28"/>
          <w:szCs w:val="28"/>
        </w:rPr>
        <w:t xml:space="preserve">, правая – для СОФР. В обычных записях в части для </w:t>
      </w:r>
      <w:proofErr w:type="spellStart"/>
      <w:r w:rsidR="00E22117">
        <w:rPr>
          <w:rFonts w:ascii="Times New Roman" w:hAnsi="Times New Roman" w:cs="Times New Roman"/>
          <w:sz w:val="28"/>
          <w:szCs w:val="28"/>
          <w:lang w:val="en-US"/>
        </w:rPr>
        <w:t>Diasoft</w:t>
      </w:r>
      <w:proofErr w:type="spellEnd"/>
      <w:r w:rsidR="00E22117">
        <w:rPr>
          <w:rFonts w:ascii="Times New Roman" w:hAnsi="Times New Roman" w:cs="Times New Roman"/>
          <w:sz w:val="28"/>
          <w:szCs w:val="28"/>
        </w:rPr>
        <w:t xml:space="preserve"> присутствуют </w:t>
      </w:r>
      <w:r w:rsidR="00272A7E">
        <w:rPr>
          <w:rFonts w:ascii="Times New Roman" w:hAnsi="Times New Roman" w:cs="Times New Roman"/>
          <w:sz w:val="28"/>
          <w:szCs w:val="28"/>
        </w:rPr>
        <w:t>два значения, в сгруппированных – три.</w:t>
      </w:r>
      <w:r w:rsidR="00E22117">
        <w:rPr>
          <w:rFonts w:ascii="Times New Roman" w:hAnsi="Times New Roman" w:cs="Times New Roman"/>
          <w:sz w:val="28"/>
          <w:szCs w:val="28"/>
        </w:rPr>
        <w:t xml:space="preserve"> В части для СОФР в сгруппированных всегда два значения через запятую – договор </w:t>
      </w:r>
      <w:r w:rsidR="00D936BE">
        <w:rPr>
          <w:rFonts w:ascii="Times New Roman" w:hAnsi="Times New Roman" w:cs="Times New Roman"/>
          <w:sz w:val="28"/>
          <w:szCs w:val="28"/>
        </w:rPr>
        <w:t xml:space="preserve">БО и договор ИИС (подробный и наглядный пример в ТЗ </w:t>
      </w:r>
      <w:r w:rsidR="00D936BE"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="00D936BE" w:rsidRPr="00D936BE">
        <w:rPr>
          <w:rFonts w:ascii="Times New Roman" w:hAnsi="Times New Roman" w:cs="Times New Roman"/>
          <w:sz w:val="28"/>
          <w:szCs w:val="28"/>
        </w:rPr>
        <w:t>-2609)</w:t>
      </w:r>
      <w:bookmarkStart w:id="0" w:name="_GoBack"/>
      <w:bookmarkEnd w:id="0"/>
    </w:p>
    <w:p w:rsidR="00FB452E" w:rsidRPr="00FB452E" w:rsidRDefault="00FB452E" w:rsidP="00FB452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пункты меню доступны пользователю </w:t>
      </w:r>
      <w:r w:rsidRPr="001A5B8B">
        <w:rPr>
          <w:rFonts w:ascii="Times New Roman" w:hAnsi="Times New Roman" w:cs="Times New Roman"/>
          <w:sz w:val="28"/>
          <w:szCs w:val="28"/>
        </w:rPr>
        <w:t>[014]</w:t>
      </w:r>
      <w:r>
        <w:rPr>
          <w:rFonts w:ascii="Times New Roman" w:hAnsi="Times New Roman" w:cs="Times New Roman"/>
          <w:sz w:val="28"/>
          <w:szCs w:val="28"/>
        </w:rPr>
        <w:t xml:space="preserve"> Специалист БО</w:t>
      </w:r>
      <w:r w:rsidRPr="005E2CB5">
        <w:rPr>
          <w:rFonts w:ascii="Times New Roman" w:hAnsi="Times New Roman" w:cs="Times New Roman"/>
          <w:sz w:val="28"/>
          <w:szCs w:val="28"/>
        </w:rPr>
        <w:t>;</w:t>
      </w:r>
    </w:p>
    <w:p w:rsidR="00EF21A7" w:rsidRDefault="00EF21A7" w:rsidP="001A5B8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БД буфер для будущих сделок: </w:t>
      </w:r>
      <w:r w:rsidRPr="00D17DEB">
        <w:rPr>
          <w:rFonts w:ascii="Times New Roman" w:hAnsi="Times New Roman" w:cs="Times New Roman"/>
          <w:sz w:val="28"/>
          <w:szCs w:val="28"/>
        </w:rPr>
        <w:t>D_OTCDEALTMP_DBT</w:t>
      </w:r>
    </w:p>
    <w:p w:rsidR="00A57E5D" w:rsidRPr="001A5B8B" w:rsidRDefault="00A57E5D" w:rsidP="001A5B8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отложенных сделок </w:t>
      </w:r>
      <w:r>
        <w:rPr>
          <w:rFonts w:ascii="Times New Roman" w:hAnsi="Times New Roman" w:cs="Times New Roman"/>
          <w:sz w:val="28"/>
          <w:szCs w:val="28"/>
        </w:rPr>
        <w:t xml:space="preserve">и исполнение сделок </w:t>
      </w:r>
      <w:r>
        <w:rPr>
          <w:rFonts w:ascii="Times New Roman" w:hAnsi="Times New Roman" w:cs="Times New Roman"/>
          <w:sz w:val="28"/>
          <w:szCs w:val="28"/>
        </w:rPr>
        <w:t xml:space="preserve">реализовано через задания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funcobj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Если сделки не создаются, следует сначала проверить корректность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funcobj</w:t>
      </w:r>
      <w:proofErr w:type="spellEnd"/>
      <w:r w:rsidRPr="002212BC">
        <w:rPr>
          <w:rFonts w:ascii="Times New Roman" w:hAnsi="Times New Roman" w:cs="Times New Roman"/>
          <w:sz w:val="28"/>
          <w:szCs w:val="28"/>
        </w:rPr>
        <w:t>.</w:t>
      </w:r>
    </w:p>
    <w:p w:rsidR="001A5B8B" w:rsidRDefault="001A5B8B" w:rsidP="001A5B8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Сделки, созданные в рамках Указа №844, можно находить в БД через наличие признака </w:t>
      </w:r>
      <w:r w:rsidRPr="001A5B8B">
        <w:rPr>
          <w:rFonts w:ascii="Times New Roman" w:hAnsi="Times New Roman" w:cs="Times New Roman"/>
          <w:sz w:val="28"/>
          <w:szCs w:val="28"/>
        </w:rPr>
        <w:t>T_USERFIELD2="</w:t>
      </w:r>
      <w:proofErr w:type="spellStart"/>
      <w:r w:rsidRPr="001A5B8B">
        <w:rPr>
          <w:rFonts w:ascii="Times New Roman" w:hAnsi="Times New Roman" w:cs="Times New Roman"/>
          <w:sz w:val="28"/>
          <w:szCs w:val="28"/>
        </w:rPr>
        <w:t>BlockedOTCDeal</w:t>
      </w:r>
      <w:proofErr w:type="spellEnd"/>
      <w:r w:rsidRPr="001A5B8B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DDL</w:t>
      </w:r>
      <w:r w:rsidRPr="001A5B8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TICK</w:t>
      </w:r>
      <w:r w:rsidRPr="001A5B8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DBT</w:t>
      </w:r>
      <w:r w:rsidR="005E2CB5" w:rsidRPr="005E2CB5">
        <w:rPr>
          <w:rFonts w:ascii="Times New Roman" w:hAnsi="Times New Roman" w:cs="Times New Roman"/>
          <w:sz w:val="28"/>
          <w:szCs w:val="28"/>
        </w:rPr>
        <w:t>;</w:t>
      </w:r>
    </w:p>
    <w:p w:rsidR="00FE7962" w:rsidRPr="00BB121E" w:rsidRDefault="00FE7962" w:rsidP="001A5B8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Подробное описание функционала в ТЗ на </w:t>
      </w:r>
      <w:r>
        <w:rPr>
          <w:rFonts w:ascii="Times New Roman" w:hAnsi="Times New Roman" w:cs="Times New Roman"/>
          <w:sz w:val="28"/>
          <w:szCs w:val="28"/>
          <w:lang w:val="en-US"/>
        </w:rPr>
        <w:t>Confluence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>
          <w:rPr>
            <w:rStyle w:val="a4"/>
            <w:rFonts w:ascii="Segoe UI" w:hAnsi="Segoe UI" w:cs="Segoe UI"/>
            <w:color w:val="0052CC"/>
            <w:sz w:val="21"/>
            <w:szCs w:val="21"/>
            <w:shd w:val="clear" w:color="auto" w:fill="FFFFFF"/>
          </w:rPr>
          <w:t>https://sdlc.go.rshbank.ru/confluence/x/CbXvE</w:t>
        </w:r>
      </w:hyperlink>
    </w:p>
    <w:sectPr w:rsidR="00FE7962" w:rsidRPr="00BB121E" w:rsidSect="00DA458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F635E"/>
    <w:multiLevelType w:val="hybridMultilevel"/>
    <w:tmpl w:val="91C26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13B55"/>
    <w:multiLevelType w:val="hybridMultilevel"/>
    <w:tmpl w:val="CB1A2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74BE3"/>
    <w:multiLevelType w:val="hybridMultilevel"/>
    <w:tmpl w:val="97644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F269A"/>
    <w:multiLevelType w:val="hybridMultilevel"/>
    <w:tmpl w:val="2954D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6DF2"/>
    <w:multiLevelType w:val="hybridMultilevel"/>
    <w:tmpl w:val="66064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1C6144"/>
    <w:multiLevelType w:val="hybridMultilevel"/>
    <w:tmpl w:val="84342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3553F"/>
    <w:multiLevelType w:val="hybridMultilevel"/>
    <w:tmpl w:val="54743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58A"/>
    <w:rsid w:val="000F5332"/>
    <w:rsid w:val="001923F3"/>
    <w:rsid w:val="001A5B8B"/>
    <w:rsid w:val="001D2FC0"/>
    <w:rsid w:val="002212BC"/>
    <w:rsid w:val="002376DE"/>
    <w:rsid w:val="00272A7E"/>
    <w:rsid w:val="00336CE3"/>
    <w:rsid w:val="00337CCF"/>
    <w:rsid w:val="00375488"/>
    <w:rsid w:val="00385677"/>
    <w:rsid w:val="004769F7"/>
    <w:rsid w:val="005E2CB5"/>
    <w:rsid w:val="00635F0F"/>
    <w:rsid w:val="00672205"/>
    <w:rsid w:val="0067517A"/>
    <w:rsid w:val="006904EF"/>
    <w:rsid w:val="00705F85"/>
    <w:rsid w:val="00752EF6"/>
    <w:rsid w:val="009B14A6"/>
    <w:rsid w:val="009C24E3"/>
    <w:rsid w:val="00A33892"/>
    <w:rsid w:val="00A57E5D"/>
    <w:rsid w:val="00BB121E"/>
    <w:rsid w:val="00BB58BB"/>
    <w:rsid w:val="00BD52B9"/>
    <w:rsid w:val="00BE34DC"/>
    <w:rsid w:val="00C0418E"/>
    <w:rsid w:val="00C14590"/>
    <w:rsid w:val="00C46907"/>
    <w:rsid w:val="00CE7601"/>
    <w:rsid w:val="00D03F1B"/>
    <w:rsid w:val="00D17DEB"/>
    <w:rsid w:val="00D4198E"/>
    <w:rsid w:val="00D54A00"/>
    <w:rsid w:val="00D56007"/>
    <w:rsid w:val="00D936BE"/>
    <w:rsid w:val="00DA458A"/>
    <w:rsid w:val="00DD67FE"/>
    <w:rsid w:val="00E22117"/>
    <w:rsid w:val="00E62E8D"/>
    <w:rsid w:val="00EF21A7"/>
    <w:rsid w:val="00F339D4"/>
    <w:rsid w:val="00F47DBE"/>
    <w:rsid w:val="00F747EF"/>
    <w:rsid w:val="00FB452E"/>
    <w:rsid w:val="00FC6205"/>
    <w:rsid w:val="00FE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388AD"/>
  <w15:chartTrackingRefBased/>
  <w15:docId w15:val="{78902CA8-2908-49AC-A6EE-B2AE458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458A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FE79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dlc.go.rshbank.ru/confluence/x/CbXv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Федосеев Ярослав Олегович</dc:creator>
  <cp:keywords/>
  <dc:description/>
  <cp:lastModifiedBy>Федосеев Ярослав Олегович</cp:lastModifiedBy>
  <cp:revision>44</cp:revision>
  <dcterms:created xsi:type="dcterms:W3CDTF">2024-06-05T11:54:00Z</dcterms:created>
  <dcterms:modified xsi:type="dcterms:W3CDTF">2024-06-18T08:09:00Z</dcterms:modified>
</cp:coreProperties>
</file>