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67B" w:rsidRPr="00355647" w:rsidRDefault="00355647">
      <w:pPr>
        <w:pStyle w:val="1"/>
        <w:rPr>
          <w:rFonts w:eastAsia="Times New Roman"/>
        </w:rPr>
      </w:pPr>
      <w:r>
        <w:rPr>
          <w:rFonts w:eastAsia="Times New Roman"/>
        </w:rPr>
        <w:t>Инструкция</w:t>
      </w:r>
      <w:r w:rsidRPr="00355647"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AVT</w:t>
      </w:r>
      <w:r w:rsidRPr="00355647">
        <w:rPr>
          <w:rFonts w:eastAsia="Times New Roman"/>
        </w:rPr>
        <w:t>_</w:t>
      </w:r>
      <w:r>
        <w:rPr>
          <w:rFonts w:eastAsia="Times New Roman"/>
          <w:lang w:val="en-US"/>
        </w:rPr>
        <w:t>BOSS</w:t>
      </w:r>
      <w:r w:rsidRPr="00355647">
        <w:rPr>
          <w:rFonts w:eastAsia="Times New Roman"/>
        </w:rPr>
        <w:t>-736 “15029/2170/15 -- добавление на стороне СОФР счетов по учету задолженности по брокерским операциям и корреспондирующих счетов в сверочный отчет СОФР-ЦФТ”</w:t>
      </w:r>
    </w:p>
    <w:p w:rsidR="0023067B" w:rsidRDefault="0023067B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2"/>
        <w:gridCol w:w="1842"/>
      </w:tblGrid>
      <w:tr w:rsidR="0023067B">
        <w:trPr>
          <w:divId w:val="652285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3067B" w:rsidRDefault="00CF7A94">
            <w:pPr>
              <w:pStyle w:val="a3"/>
            </w:pPr>
            <w:r>
              <w:rPr>
                <w:rStyle w:val="a4"/>
              </w:rPr>
              <w:t>Автор:   </w:t>
            </w:r>
          </w:p>
          <w:p w:rsidR="0023067B" w:rsidRPr="00355647" w:rsidRDefault="00355647">
            <w:pPr>
              <w:pStyle w:val="a3"/>
              <w:rPr>
                <w:lang w:val="en-US"/>
              </w:rPr>
            </w:pPr>
            <w:r>
              <w:rPr>
                <w:rStyle w:val="a5"/>
              </w:rPr>
              <w:t>Халитов Марсель Рустамович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3067B" w:rsidRDefault="00CF7A94">
            <w:pPr>
              <w:pStyle w:val="a3"/>
            </w:pPr>
            <w:r>
              <w:rPr>
                <w:rStyle w:val="a4"/>
              </w:rPr>
              <w:t>Дата:</w:t>
            </w:r>
            <w:r>
              <w:rPr>
                <w:rStyle w:val="a5"/>
                <w:b/>
                <w:bCs/>
              </w:rPr>
              <w:t>   </w:t>
            </w:r>
          </w:p>
          <w:p w:rsidR="0023067B" w:rsidRDefault="00355647">
            <w:pPr>
              <w:pStyle w:val="a3"/>
            </w:pPr>
            <w:r>
              <w:rPr>
                <w:rStyle w:val="a5"/>
              </w:rPr>
              <w:t>24.10.2025</w:t>
            </w:r>
          </w:p>
        </w:tc>
      </w:tr>
      <w:tr w:rsidR="0023067B">
        <w:trPr>
          <w:divId w:val="652285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3067B" w:rsidRDefault="00CF7A94">
            <w:pPr>
              <w:pStyle w:val="a3"/>
            </w:pPr>
            <w:r>
              <w:rPr>
                <w:rStyle w:val="a4"/>
              </w:rPr>
              <w:t>BIQ:</w:t>
            </w:r>
            <w:r>
              <w:rPr>
                <w:rStyle w:val="a5"/>
                <w:b/>
                <w:bCs/>
              </w:rPr>
              <w:t xml:space="preserve"> </w:t>
            </w:r>
          </w:p>
          <w:p w:rsidR="0023067B" w:rsidRDefault="00355647">
            <w:pPr>
              <w:pStyle w:val="a3"/>
            </w:pPr>
            <w:r>
              <w:rPr>
                <w:rFonts w:eastAsia="Times New Roman"/>
                <w:lang w:val="en-US"/>
              </w:rPr>
              <w:t>AVT</w:t>
            </w:r>
            <w:r w:rsidRPr="00355647">
              <w:rPr>
                <w:rFonts w:eastAsia="Times New Roman"/>
              </w:rPr>
              <w:t>_</w:t>
            </w:r>
            <w:r>
              <w:rPr>
                <w:rFonts w:eastAsia="Times New Roman"/>
                <w:lang w:val="en-US"/>
              </w:rPr>
              <w:t>BOSS</w:t>
            </w:r>
            <w:r w:rsidRPr="00355647">
              <w:rPr>
                <w:rFonts w:eastAsia="Times New Roman"/>
              </w:rPr>
              <w:t xml:space="preserve">-736 </w:t>
            </w:r>
            <w:r w:rsidRPr="00355647">
              <w:rPr>
                <w:rStyle w:val="a5"/>
              </w:rPr>
              <w:t>15029/2170/15 -- добавление на стороне СОФР счетов по учету задолженности по брокерским операциям и корреспондирующих счетов в сверочный отчет СОФР-ЦФТ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3067B" w:rsidRDefault="00CF7A94">
            <w:pPr>
              <w:pStyle w:val="a3"/>
            </w:pPr>
            <w:r>
              <w:rPr>
                <w:rStyle w:val="a4"/>
              </w:rPr>
              <w:t>CCBO/DEF:</w:t>
            </w:r>
          </w:p>
          <w:p w:rsidR="0023067B" w:rsidRDefault="00CF7A94">
            <w:pPr>
              <w:pStyle w:val="a3"/>
            </w:pPr>
            <w:r>
              <w:rPr>
                <w:rStyle w:val="a5"/>
              </w:rPr>
              <w:t>номер и наименование</w:t>
            </w:r>
          </w:p>
        </w:tc>
      </w:tr>
      <w:tr w:rsidR="0023067B">
        <w:trPr>
          <w:divId w:val="65228545"/>
          <w:cantSplit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3067B" w:rsidRDefault="00CF7A94">
            <w:pPr>
              <w:pStyle w:val="a3"/>
            </w:pPr>
            <w:r>
              <w:rPr>
                <w:rStyle w:val="a4"/>
              </w:rPr>
              <w:t>Настройки меню в пользовательском интерфейсе:</w:t>
            </w:r>
            <w:r>
              <w:t xml:space="preserve"> Да/Нет</w:t>
            </w:r>
          </w:p>
          <w:p w:rsidR="0023067B" w:rsidRDefault="00CF7A94">
            <w:pPr>
              <w:pStyle w:val="a3"/>
            </w:pPr>
            <w:r>
              <w:rPr>
                <w:rStyle w:val="a5"/>
              </w:rPr>
              <w:t>(опционально, указать для ИС СОФР если требуется настройка меню)</w:t>
            </w:r>
          </w:p>
        </w:tc>
      </w:tr>
    </w:tbl>
    <w:p w:rsidR="0023067B" w:rsidRDefault="0023067B">
      <w:pPr>
        <w:pStyle w:val="a3"/>
      </w:pPr>
    </w:p>
    <w:p w:rsidR="00CF7A94" w:rsidRDefault="00355647" w:rsidP="00355647">
      <w:pPr>
        <w:pStyle w:val="a3"/>
        <w:numPr>
          <w:ilvl w:val="0"/>
          <w:numId w:val="1"/>
        </w:numPr>
      </w:pPr>
      <w:r>
        <w:rPr>
          <w:rStyle w:val="a5"/>
        </w:rPr>
        <w:t>Сразу после установки релиза, выполнить сверку (ГК</w:t>
      </w:r>
      <w:r w:rsidRPr="00355647">
        <w:rPr>
          <w:rStyle w:val="a5"/>
        </w:rPr>
        <w:t xml:space="preserve"> </w:t>
      </w:r>
      <w:r>
        <w:rPr>
          <w:rStyle w:val="a5"/>
        </w:rPr>
        <w:t>-</w:t>
      </w:r>
      <w:r w:rsidRPr="00355647">
        <w:rPr>
          <w:rStyle w:val="a5"/>
        </w:rPr>
        <w:t xml:space="preserve">&gt; </w:t>
      </w:r>
      <w:r>
        <w:rPr>
          <w:rStyle w:val="a5"/>
        </w:rPr>
        <w:t>РСХБ -&gt;</w:t>
      </w:r>
      <w:r w:rsidRPr="00355647">
        <w:rPr>
          <w:rStyle w:val="a5"/>
        </w:rPr>
        <w:t xml:space="preserve"> Ин</w:t>
      </w:r>
      <w:r>
        <w:rPr>
          <w:rStyle w:val="a5"/>
        </w:rPr>
        <w:t>теграция -</w:t>
      </w:r>
      <w:r w:rsidRPr="00355647">
        <w:rPr>
          <w:rStyle w:val="a5"/>
        </w:rPr>
        <w:t xml:space="preserve">&gt; </w:t>
      </w:r>
      <w:r>
        <w:rPr>
          <w:rStyle w:val="a5"/>
        </w:rPr>
        <w:t>Сверка счетов и проводок в Бисквит</w:t>
      </w:r>
      <w:r w:rsidR="000D6798">
        <w:rPr>
          <w:rStyle w:val="a5"/>
        </w:rPr>
        <w:t>),</w:t>
      </w:r>
      <w:bookmarkStart w:id="0" w:name="_GoBack"/>
      <w:bookmarkEnd w:id="0"/>
      <w:r w:rsidR="000D6798">
        <w:rPr>
          <w:rStyle w:val="a5"/>
        </w:rPr>
        <w:t xml:space="preserve"> по счетам, за любую дату</w:t>
      </w:r>
      <w:r>
        <w:rPr>
          <w:rStyle w:val="a5"/>
        </w:rPr>
        <w:t xml:space="preserve"> с целью проставления индексов оптимизации сверки</w:t>
      </w:r>
    </w:p>
    <w:sectPr w:rsidR="00CF7A94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D9716E"/>
    <w:multiLevelType w:val="hybridMultilevel"/>
    <w:tmpl w:val="265E63F8"/>
    <w:lvl w:ilvl="0" w:tplc="6F7ECE62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88E"/>
    <w:rsid w:val="0002488E"/>
    <w:rsid w:val="000D6798"/>
    <w:rsid w:val="0023067B"/>
    <w:rsid w:val="00355647"/>
    <w:rsid w:val="007C098B"/>
    <w:rsid w:val="00CF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94766B"/>
  <w15:chartTrackingRefBased/>
  <w15:docId w15:val="{D383E34B-51FE-43F1-985D-10D840E8D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228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Инструкция_BIQ-xxxxx_НаименованиеЗадачи</vt:lpstr>
    </vt:vector>
  </TitlesOfParts>
  <Company>RSHB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Инструкция_BIQ-xxxxx_НаименованиеЗадачи</dc:title>
  <dc:subject/>
  <dc:creator>Суриков Юрий Викторович</dc:creator>
  <cp:keywords/>
  <dc:description/>
  <cp:lastModifiedBy>Халитов Марсель Рустамович</cp:lastModifiedBy>
  <cp:revision>2</cp:revision>
  <dcterms:created xsi:type="dcterms:W3CDTF">2025-10-24T08:37:00Z</dcterms:created>
  <dcterms:modified xsi:type="dcterms:W3CDTF">2025-10-24T08:37:00Z</dcterms:modified>
</cp:coreProperties>
</file>