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23" w:rsidRDefault="00F36677" w:rsidP="0083114D">
      <w:pPr>
        <w:pStyle w:val="Ttulo"/>
      </w:pPr>
      <w:r>
        <w:t xml:space="preserve">VHDL </w:t>
      </w:r>
      <w:proofErr w:type="spellStart"/>
      <w:r>
        <w:t>Made</w:t>
      </w:r>
      <w:proofErr w:type="spellEnd"/>
      <w:r>
        <w:t xml:space="preserve"> Easy</w:t>
      </w:r>
    </w:p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/>
    <w:p w:rsidR="00FA4095" w:rsidRDefault="00FA4095" w:rsidP="00FA4095">
      <w:proofErr w:type="spellStart"/>
      <w:r>
        <w:t>By</w:t>
      </w:r>
      <w:proofErr w:type="spellEnd"/>
      <w:r>
        <w:t xml:space="preserve"> </w:t>
      </w:r>
      <w:proofErr w:type="spellStart"/>
      <w:r>
        <w:t>BorjaLive</w:t>
      </w:r>
      <w:proofErr w:type="spellEnd"/>
      <w:r>
        <w:t xml:space="preserve"> (B0vE)</w:t>
      </w:r>
    </w:p>
    <w:p w:rsidR="00FA4095" w:rsidRDefault="00FA4095" w:rsidP="00FA4095">
      <w:r>
        <w:br w:type="page"/>
      </w:r>
      <w:r>
        <w:lastRenderedPageBreak/>
        <w:t>Índice</w:t>
      </w:r>
    </w:p>
    <w:p w:rsidR="00FA4095" w:rsidRDefault="001E12D2" w:rsidP="00FA4095">
      <w:r>
        <w:t>Descripción</w:t>
      </w:r>
    </w:p>
    <w:p w:rsidR="001E12D2" w:rsidRDefault="001E12D2" w:rsidP="00FA4095">
      <w:r>
        <w:t>Sintaxis</w:t>
      </w:r>
    </w:p>
    <w:p w:rsidR="001E12D2" w:rsidRDefault="001E12D2" w:rsidP="00FA4095">
      <w:r>
        <w:t>Guía práctica</w:t>
      </w:r>
    </w:p>
    <w:p w:rsidR="001E12D2" w:rsidRDefault="001E12D2" w:rsidP="00FA4095">
      <w:r>
        <w:t>Errores y versiones</w:t>
      </w:r>
    </w:p>
    <w:p w:rsidR="001E12D2" w:rsidRDefault="001E12D2">
      <w:r>
        <w:br w:type="page"/>
      </w:r>
    </w:p>
    <w:p w:rsidR="001E12D2" w:rsidRPr="00FA4095" w:rsidRDefault="001E12D2" w:rsidP="00FA4095">
      <w:r>
        <w:lastRenderedPageBreak/>
        <w:t>Descripción</w:t>
      </w:r>
      <w:bookmarkStart w:id="0" w:name="_GoBack"/>
      <w:bookmarkEnd w:id="0"/>
    </w:p>
    <w:sectPr w:rsidR="001E12D2" w:rsidRPr="00FA4095" w:rsidSect="00F36677">
      <w:pgSz w:w="8391" w:h="11906" w:code="1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4D"/>
    <w:rsid w:val="001E12D2"/>
    <w:rsid w:val="00354D23"/>
    <w:rsid w:val="0083114D"/>
    <w:rsid w:val="00F36677"/>
    <w:rsid w:val="00F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A3D8"/>
  <w15:chartTrackingRefBased/>
  <w15:docId w15:val="{E90DDC1C-C355-48B0-B23C-16DCCB83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6677"/>
    <w:pPr>
      <w:pBdr>
        <w:bottom w:val="single" w:sz="8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677"/>
    <w:rPr>
      <w:rFonts w:asciiTheme="majorHAnsi" w:eastAsiaTheme="majorEastAsia" w:hAnsiTheme="majorHAnsi" w:cstheme="majorBidi"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Arlin-T2</dc:creator>
  <cp:keywords/>
  <dc:description/>
  <cp:lastModifiedBy>Arlin-T2</cp:lastModifiedBy>
  <cp:revision>2</cp:revision>
  <dcterms:created xsi:type="dcterms:W3CDTF">2018-12-11T06:12:00Z</dcterms:created>
  <dcterms:modified xsi:type="dcterms:W3CDTF">2018-12-11T12:54:00Z</dcterms:modified>
</cp:coreProperties>
</file>