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B2" w:rsidRDefault="00B665B1" w:rsidP="00B665B1">
      <w:pPr>
        <w:jc w:val="center"/>
        <w:rPr>
          <w:b/>
          <w:sz w:val="32"/>
          <w:u w:val="single"/>
          <w:lang w:val="es-ES"/>
        </w:rPr>
      </w:pPr>
      <w:r w:rsidRPr="00B665B1">
        <w:rPr>
          <w:b/>
          <w:sz w:val="32"/>
          <w:u w:val="single"/>
          <w:lang w:val="es-ES"/>
        </w:rPr>
        <w:t>ESTADO DE LOS AR</w:t>
      </w:r>
      <w:r w:rsidR="007F4CB9">
        <w:rPr>
          <w:b/>
          <w:sz w:val="32"/>
          <w:u w:val="single"/>
          <w:lang w:val="es-ES"/>
        </w:rPr>
        <w:t>TÍCULOS RECUPERADOS A PARTIR DE LA REVISIÓN PUBLICADA POR DE VINGERHOETS</w:t>
      </w:r>
    </w:p>
    <w:p w:rsid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3235"/>
        <w:gridCol w:w="2462"/>
        <w:gridCol w:w="3023"/>
      </w:tblGrid>
      <w:tr w:rsidR="0071683C" w:rsidTr="0071683C">
        <w:tc>
          <w:tcPr>
            <w:tcW w:w="3367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CANDIDATOS</w:t>
            </w:r>
          </w:p>
        </w:tc>
        <w:tc>
          <w:tcPr>
            <w:tcW w:w="2216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INCLUIDOS</w:t>
            </w:r>
          </w:p>
        </w:tc>
        <w:tc>
          <w:tcPr>
            <w:tcW w:w="3137" w:type="dxa"/>
          </w:tcPr>
          <w:p w:rsidR="0071683C" w:rsidRDefault="0071683C" w:rsidP="00B665B1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216" w:type="dxa"/>
          </w:tcPr>
          <w:p w:rsidR="0071683C" w:rsidRPr="007F4CB9" w:rsidRDefault="0071683C" w:rsidP="007F4CB9">
            <w:pPr>
              <w:jc w:val="center"/>
              <w:rPr>
                <w:sz w:val="32"/>
                <w:lang w:val="es-ES"/>
              </w:rPr>
            </w:pPr>
            <w:r w:rsidRPr="007F4CB9">
              <w:rPr>
                <w:sz w:val="32"/>
                <w:lang w:val="es-ES"/>
              </w:rPr>
              <w:t>Freedman_2008</w:t>
            </w:r>
          </w:p>
        </w:tc>
        <w:tc>
          <w:tcPr>
            <w:tcW w:w="3137" w:type="dxa"/>
          </w:tcPr>
          <w:p w:rsidR="0071683C" w:rsidRPr="00B665B1" w:rsidRDefault="0071683C" w:rsidP="007F4CB9">
            <w:pPr>
              <w:jc w:val="center"/>
              <w:rPr>
                <w:sz w:val="32"/>
                <w:lang w:val="es-ES"/>
              </w:rPr>
            </w:pPr>
            <w:r w:rsidRPr="007F4CB9">
              <w:rPr>
                <w:sz w:val="32"/>
                <w:lang w:val="es-ES"/>
              </w:rPr>
              <w:t>Lenzi_2003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2216" w:type="dxa"/>
          </w:tcPr>
          <w:p w:rsidR="0071683C" w:rsidRPr="007F4CB9" w:rsidRDefault="00277BA7" w:rsidP="007F4CB9">
            <w:pPr>
              <w:jc w:val="center"/>
              <w:rPr>
                <w:sz w:val="32"/>
                <w:lang w:val="es-ES"/>
              </w:rPr>
            </w:pPr>
            <w:r w:rsidRPr="007F4CB9">
              <w:rPr>
                <w:sz w:val="32"/>
                <w:lang w:val="es-ES"/>
              </w:rPr>
              <w:t>Muscatello_2010</w:t>
            </w:r>
          </w:p>
        </w:tc>
        <w:tc>
          <w:tcPr>
            <w:tcW w:w="3137" w:type="dxa"/>
          </w:tcPr>
          <w:p w:rsidR="0071683C" w:rsidRPr="00B665B1" w:rsidRDefault="0071683C" w:rsidP="007F4CB9">
            <w:pPr>
              <w:jc w:val="center"/>
              <w:rPr>
                <w:sz w:val="32"/>
                <w:lang w:val="es-ES"/>
              </w:rPr>
            </w:pPr>
            <w:r w:rsidRPr="007F4CB9">
              <w:rPr>
                <w:sz w:val="32"/>
                <w:lang w:val="es-ES"/>
              </w:rPr>
              <w:t>Sharma_2006</w:t>
            </w:r>
          </w:p>
        </w:tc>
      </w:tr>
      <w:tr w:rsidR="0071683C" w:rsidTr="0071683C">
        <w:tc>
          <w:tcPr>
            <w:tcW w:w="336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  <w:r w:rsidRPr="007F4CB9">
              <w:rPr>
                <w:sz w:val="32"/>
                <w:lang w:val="es-ES"/>
              </w:rPr>
              <w:t>Velligan_2012</w:t>
            </w:r>
          </w:p>
        </w:tc>
        <w:tc>
          <w:tcPr>
            <w:tcW w:w="2216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3137" w:type="dxa"/>
          </w:tcPr>
          <w:p w:rsidR="0071683C" w:rsidRPr="00B665B1" w:rsidRDefault="0071683C" w:rsidP="00B665B1">
            <w:pPr>
              <w:jc w:val="center"/>
              <w:rPr>
                <w:sz w:val="32"/>
                <w:lang w:val="es-ES"/>
              </w:rPr>
            </w:pPr>
            <w:r w:rsidRPr="00B665B1">
              <w:rPr>
                <w:sz w:val="32"/>
                <w:lang w:val="es-ES"/>
              </w:rPr>
              <w:t>Stryjer_2003</w:t>
            </w:r>
          </w:p>
        </w:tc>
      </w:tr>
    </w:tbl>
    <w:p w:rsidR="00B665B1" w:rsidRPr="00B665B1" w:rsidRDefault="00B665B1" w:rsidP="00B665B1">
      <w:pPr>
        <w:jc w:val="center"/>
        <w:rPr>
          <w:b/>
          <w:sz w:val="32"/>
          <w:u w:val="single"/>
          <w:lang w:val="es-ES"/>
        </w:rPr>
      </w:pPr>
    </w:p>
    <w:sectPr w:rsidR="00B665B1" w:rsidRPr="00B665B1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B665B1"/>
    <w:rsid w:val="00277BA7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1683C"/>
    <w:rsid w:val="0072346E"/>
    <w:rsid w:val="00742885"/>
    <w:rsid w:val="00752DB0"/>
    <w:rsid w:val="007F4CB9"/>
    <w:rsid w:val="00845C31"/>
    <w:rsid w:val="009614E8"/>
    <w:rsid w:val="009B2F91"/>
    <w:rsid w:val="009C56A8"/>
    <w:rsid w:val="00B37F8E"/>
    <w:rsid w:val="00B665B1"/>
    <w:rsid w:val="00B76964"/>
    <w:rsid w:val="00BB2A5B"/>
    <w:rsid w:val="00BC64BD"/>
    <w:rsid w:val="00BE2C73"/>
    <w:rsid w:val="00C232F5"/>
    <w:rsid w:val="00C65E54"/>
    <w:rsid w:val="00C93560"/>
    <w:rsid w:val="00D0182E"/>
    <w:rsid w:val="00D1456D"/>
    <w:rsid w:val="00DA206B"/>
    <w:rsid w:val="00F223C6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6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4</cp:revision>
  <dcterms:created xsi:type="dcterms:W3CDTF">2014-05-27T13:12:00Z</dcterms:created>
  <dcterms:modified xsi:type="dcterms:W3CDTF">2014-05-29T14:00:00Z</dcterms:modified>
</cp:coreProperties>
</file>