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70B2" w:rsidRDefault="00766A36" w:rsidP="00766A36">
      <w:pPr>
        <w:jc w:val="center"/>
        <w:rPr>
          <w:rFonts w:ascii="EHUSans" w:hAnsi="EHUSans"/>
          <w:b/>
          <w:u w:val="single"/>
          <w:lang w:val="es-ES"/>
        </w:rPr>
      </w:pPr>
      <w:r>
        <w:rPr>
          <w:rFonts w:ascii="EHUSans" w:hAnsi="EHUSans"/>
          <w:b/>
          <w:u w:val="single"/>
          <w:lang w:val="es-ES"/>
        </w:rPr>
        <w:t>METODOLOGÍA PARA SELECCIONAR LA MEJOR TÉCNICA DE METAANÁLISIS MULTIVARIANTE.</w:t>
      </w:r>
    </w:p>
    <w:p w:rsidR="00766A36" w:rsidRDefault="00766A36" w:rsidP="00766A36">
      <w:pPr>
        <w:rPr>
          <w:rFonts w:ascii="EHUSans" w:hAnsi="EHUSans"/>
          <w:b/>
          <w:u w:val="single"/>
          <w:lang w:val="es-ES"/>
        </w:rPr>
      </w:pPr>
    </w:p>
    <w:p w:rsidR="00766A36" w:rsidRDefault="00766A36" w:rsidP="00766A36">
      <w:pPr>
        <w:jc w:val="both"/>
        <w:rPr>
          <w:rFonts w:ascii="EHUSans" w:hAnsi="EHUSans"/>
          <w:lang w:val="es-ES"/>
        </w:rPr>
      </w:pPr>
      <w:r>
        <w:rPr>
          <w:rFonts w:ascii="EHUSans" w:hAnsi="EHUSans"/>
          <w:lang w:val="es-ES"/>
        </w:rPr>
        <w:t>El problema a la hora de realizar un metaanálisis multivariado no radica en el decidir si se usará el de efectos fijos o aleatorios ya que las hipótesis del modelo de efectos fijos no son asumibles en el contexto multivariado.</w:t>
      </w:r>
    </w:p>
    <w:p w:rsidR="00DE38FC" w:rsidRDefault="00DE38FC" w:rsidP="00766A36">
      <w:pPr>
        <w:jc w:val="both"/>
        <w:rPr>
          <w:rFonts w:ascii="EHUSans" w:hAnsi="EHUSans"/>
          <w:lang w:val="es-ES"/>
        </w:rPr>
      </w:pPr>
      <w:r w:rsidRPr="00DE38FC">
        <w:rPr>
          <w:rFonts w:ascii="EHUSans" w:hAnsi="EHUSans"/>
          <w:lang w:val="es-ES"/>
        </w:rPr>
        <w:t xml:space="preserve">El problema está en la estimación de las matrices de correlación </w:t>
      </w:r>
      <w:proofErr w:type="spellStart"/>
      <w:r w:rsidRPr="00DE38FC">
        <w:rPr>
          <w:rFonts w:ascii="EHUSans" w:hAnsi="EHUSans"/>
          <w:lang w:val="es-ES"/>
        </w:rPr>
        <w:t>intra</w:t>
      </w:r>
      <w:proofErr w:type="spellEnd"/>
      <w:r w:rsidRPr="00DE38FC">
        <w:rPr>
          <w:rFonts w:ascii="EHUSans" w:hAnsi="EHUSans"/>
          <w:lang w:val="es-ES"/>
        </w:rPr>
        <w:t xml:space="preserve"> y entre estudios. La primera de ellas se asume como conocida, pero realmente sólo se puede calcular si tenemos acceso a los datos individuales o las correlaciones entre los outcomes aparecen en la publicación (nada común). La segunda matriz en cambio tiene que ser estimada por el modelo (es la generalización del coeficiente de heterogeneidad) y existen diversas técnicas.</w:t>
      </w:r>
    </w:p>
    <w:p w:rsidR="00DE38FC" w:rsidRDefault="00DE38FC" w:rsidP="00766A36">
      <w:pPr>
        <w:jc w:val="both"/>
        <w:rPr>
          <w:rFonts w:ascii="EHUSans" w:hAnsi="EHUSans"/>
          <w:lang w:val="es-ES"/>
        </w:rPr>
      </w:pPr>
      <w:r>
        <w:rPr>
          <w:rFonts w:ascii="EHUSans" w:hAnsi="EHUSans"/>
          <w:lang w:val="es-ES"/>
        </w:rPr>
        <w:t>Con lo cual para poder decidir cuál es la mejor técnica, tenemos que intentar aunar, la mejor manera de construir las matrices de</w:t>
      </w:r>
      <w:r w:rsidR="009D3063">
        <w:rPr>
          <w:rFonts w:ascii="EHUSans" w:hAnsi="EHUSans"/>
          <w:lang w:val="es-ES"/>
        </w:rPr>
        <w:t xml:space="preserve"> correlación por un lado y la mejor manera de estimar la totalidad del modelo.</w:t>
      </w:r>
    </w:p>
    <w:p w:rsidR="009D3063" w:rsidRPr="00DE38FC" w:rsidRDefault="009D3063" w:rsidP="00766A36">
      <w:pPr>
        <w:jc w:val="both"/>
        <w:rPr>
          <w:rFonts w:ascii="EHUSans" w:hAnsi="EHUSans"/>
          <w:lang w:val="es-ES"/>
        </w:rPr>
      </w:pPr>
      <w:r>
        <w:rPr>
          <w:rFonts w:ascii="EHUSans" w:hAnsi="EHUSans"/>
          <w:lang w:val="es-ES"/>
        </w:rPr>
        <w:t xml:space="preserve">A falta de datos reales y para poder crear diferentes situaciones, lo suyo sería hacer una simulación en la que por cada una de las técnicas implementadas de metaanálisis multivariante, comparásemos las diferentes maneras de estimar las matrices de correlación </w:t>
      </w:r>
      <w:proofErr w:type="spellStart"/>
      <w:r>
        <w:rPr>
          <w:rFonts w:ascii="EHUSans" w:hAnsi="EHUSans"/>
          <w:lang w:val="es-ES"/>
        </w:rPr>
        <w:t>intra</w:t>
      </w:r>
      <w:proofErr w:type="spellEnd"/>
      <w:r>
        <w:rPr>
          <w:rFonts w:ascii="EHUSans" w:hAnsi="EHUSans"/>
          <w:lang w:val="es-ES"/>
        </w:rPr>
        <w:t>-estudios.</w:t>
      </w:r>
    </w:p>
    <w:sectPr w:rsidR="009D3063" w:rsidRPr="00DE38FC" w:rsidSect="005870B2">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EHUSans">
    <w:panose1 w:val="00000000000000000000"/>
    <w:charset w:val="FF"/>
    <w:family w:val="modern"/>
    <w:notTrueType/>
    <w:pitch w:val="variable"/>
    <w:sig w:usb0="800000A7" w:usb1="40000042" w:usb2="02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766A36"/>
    <w:rsid w:val="0045223D"/>
    <w:rsid w:val="005506EE"/>
    <w:rsid w:val="00574954"/>
    <w:rsid w:val="005870B2"/>
    <w:rsid w:val="005E2988"/>
    <w:rsid w:val="005F40F3"/>
    <w:rsid w:val="00600B5A"/>
    <w:rsid w:val="006D4B67"/>
    <w:rsid w:val="006E6501"/>
    <w:rsid w:val="0072346E"/>
    <w:rsid w:val="00742885"/>
    <w:rsid w:val="00752DB0"/>
    <w:rsid w:val="00766A36"/>
    <w:rsid w:val="00845C31"/>
    <w:rsid w:val="009614E8"/>
    <w:rsid w:val="009B2F91"/>
    <w:rsid w:val="009C56A8"/>
    <w:rsid w:val="009D3063"/>
    <w:rsid w:val="00B76964"/>
    <w:rsid w:val="00BB2A5B"/>
    <w:rsid w:val="00BC64BD"/>
    <w:rsid w:val="00BE2C73"/>
    <w:rsid w:val="00C232F5"/>
    <w:rsid w:val="00C65E54"/>
    <w:rsid w:val="00D1456D"/>
    <w:rsid w:val="00DA206B"/>
    <w:rsid w:val="00DE38FC"/>
    <w:rsid w:val="00EF137E"/>
    <w:rsid w:val="00F91F3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70B2"/>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190</Words>
  <Characters>1045</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UPV-EHU</Company>
  <LinksUpToDate>false</LinksUpToDate>
  <CharactersWithSpaces>1233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UPV-EHU</dc:creator>
  <cp:keywords/>
  <dc:description/>
  <cp:lastModifiedBy>UPV-EHU</cp:lastModifiedBy>
  <cp:revision>2</cp:revision>
  <dcterms:created xsi:type="dcterms:W3CDTF">2014-01-08T14:46:00Z</dcterms:created>
  <dcterms:modified xsi:type="dcterms:W3CDTF">2014-01-08T15:14:00Z</dcterms:modified>
</cp:coreProperties>
</file>