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Spring Ecommerce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Requisitos</w:t>
      </w:r>
      <w:r w:rsidDel="00000000" w:rsidR="00000000" w:rsidRPr="00000000">
        <w:rPr>
          <w:rtl w:val="0"/>
        </w:rPr>
        <w:t xml:space="preserve">: Java.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Tecnologías:</w:t>
      </w:r>
      <w:r w:rsidDel="00000000" w:rsidR="00000000" w:rsidRPr="00000000">
        <w:rPr>
          <w:rtl w:val="0"/>
        </w:rPr>
        <w:t xml:space="preserve"> Spring Boot, Hibernate, MySQL, Thymeleaf, Spring Security, JUnit y Maven.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Instalación:</w:t>
      </w:r>
      <w:r w:rsidDel="00000000" w:rsidR="00000000" w:rsidRPr="00000000">
        <w:rPr>
          <w:rtl w:val="0"/>
        </w:rPr>
        <w:t xml:space="preserve"> La aplicación se conecta a una base de datos MySQL que se ejecuta en tu máquina local (localhost) en el puerto 3307. El nombre de la base de datos debe ser ‘ecommerce’.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7429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Para crear la base de datos de forma sencilla y acceder a ella se recomienda utilizar ‘MySQL Workbench’.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733675" cy="16478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66875" cy="16466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46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Para tener permisos de ‘admin’ dentro de la aplicación, realizar cambio manual en la base de datos. Modificar con b'1' en el campo admin. Valor 1 para ‘admin’, valor 0 para ‘user’.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66725" cy="8096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/>
        <w:drawing>
          <wp:inline distB="114300" distT="114300" distL="114300" distR="114300">
            <wp:extent cx="4105275" cy="2476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/>
        <w:drawing>
          <wp:inline distB="114300" distT="114300" distL="114300" distR="114300">
            <wp:extent cx="428625" cy="838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Funcionamiento:</w:t>
      </w:r>
      <w:r w:rsidDel="00000000" w:rsidR="00000000" w:rsidRPr="00000000">
        <w:rPr>
          <w:rtl w:val="0"/>
        </w:rPr>
        <w:t xml:space="preserve"> La aplicación es un sistema de comercio electrónico que permite a los usuarios ver productos y realizar pedidos y a los administradores gestionar productos, pedidos y usuarios. Utiliza un sistema de login para poder acceder y realizar las tareas.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</w:t>
        <w:tab/>
        <w:t xml:space="preserve">Gestión de productos: La aplicación permite a los administradores gestionar productos. Los administradores pueden agregar, editar y eliminar productos. Los productos pueden ser visualizados por todos los usuarios.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</w:t>
        <w:tab/>
        <w:t xml:space="preserve">Gestión de usuarios: Los usuarios pueden registrarse e iniciar sesión en tu aplicación. Los usuarios registrados pueden tener roles diferentes, como administrador o usuario regular, que determinan qué acciones pueden realizar en la aplicación.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</w:t>
        <w:tab/>
        <w:t xml:space="preserve">Seguridad: La aplicación utiliza Spring Security para manejar la autenticación y autorización. Esto asegura que sólo los usuarios autorizados puedan realizar ciertas acciones.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</w:t>
        <w:tab/>
        <w:t xml:space="preserve">Persistencia de datos: La aplicación utiliza Hibernate para interactuar con una base de datos MySQL. Esto permite a la aplicación guardar y recuperar datos, como información de productos, pedidos, detalles de pedido y usuarios.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</w:t>
        <w:tab/>
        <w:t xml:space="preserve">Interfaz de usuario: La aplicación utiliza Thymeleaf para generar vistas HTML basadas en datos del servidor. Esto permite a los usuarios interactuar con la aplicación a través de un navegador web.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</w:t>
        <w:tab/>
        <w:t xml:space="preserve">Pruebas: La aplicación utiliza JUnit para pruebas unitarias, lo que ayuda a asegurar que el código funcione como se espera.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</w:t>
        <w:tab/>
        <w:t xml:space="preserve">Desarrollo y despliegue: La aplicación utiliza Maven para la gestión de dependencias y la construcción del proyecto. Esto facilita el desarrollo y el despliegue de la aplicación.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