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Borja de Ugarte Lluc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Lesson: Unit 2 – Python Dictionaries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dictionary that stores 2 variables, for example: first and last name.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favorite_movie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'movie'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 of Africa'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'Actress'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'Meryl Streep'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those variables stored in your previous dictionary.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favorite_movie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'movie'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 of Africa'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'Actress'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'Meryl Streep'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(favorite_movie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'movie'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(favorite_movie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'Actress'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Out of Africa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Meryl Streep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message to those variables on printing: for example: “Hello, firstname lastname!”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favorite_movie1 = favorite_movie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'movie'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 of the best movies ever: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+ favorite_movie1)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One of the best movies ever: Out of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that holds 2 key: value pairs: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through your dictionary and print each pair,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Best_Pastries = {}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Best_Pastries[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'French'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'Chocolate Mousse'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Best_Pastries[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'Spanish'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'Flan'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(Best_Pastries)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{'French': 'Chocolate Mousse', 'Spanish': 'Flan'}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nested dictionary containing three dictionaries – these dictionaries could be anything (favorite pets, travel locations, etc.)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through the dictionaries and print a message for each.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'John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 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'Stewart'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'MRN'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'094847474'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'02231978'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item_1, item_2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.items():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(item_1.title()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item_2.title()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'double check the info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Name:John  double check the info .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Last Name:Stewart double check the info .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Mrn:094847474 double check the info .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Dob:02231978 double check the info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