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2246DE7F"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032CE2E8" w14:textId="69EF4AA4" w:rsidR="00C3266C" w:rsidRPr="008C12EF" w:rsidRDefault="00C3266C" w:rsidP="00C3266C">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6C09A277" w14:textId="1C0F54BD" w:rsidR="00C3266C" w:rsidRDefault="00C3266C" w:rsidP="00C3266C">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w:t>
      </w:r>
      <w:r w:rsidR="00B065D6">
        <w:rPr>
          <w:rFonts w:ascii="Times New Roman" w:hAnsi="Times New Roman"/>
          <w:b/>
          <w:sz w:val="24"/>
          <w:szCs w:val="24"/>
        </w:rPr>
        <w:t>I</w:t>
      </w:r>
    </w:p>
    <w:p w14:paraId="48AA9450" w14:textId="2D1AFB7D"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E4598A">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3723F9DF" w14:textId="77777777" w:rsidR="0049277F" w:rsidRPr="000D2902" w:rsidRDefault="0049277F" w:rsidP="0049277F">
      <w:pPr>
        <w:jc w:val="center"/>
        <w:rPr>
          <w:rFonts w:ascii="Times New Roman" w:hAnsi="Times New Roman"/>
          <w:b/>
          <w:sz w:val="28"/>
          <w:szCs w:val="28"/>
        </w:rPr>
      </w:pPr>
      <w:r w:rsidRPr="000D2902">
        <w:rPr>
          <w:rFonts w:ascii="Times New Roman" w:hAnsi="Times New Roman"/>
          <w:b/>
          <w:sz w:val="28"/>
          <w:szCs w:val="28"/>
        </w:rPr>
        <w:t>SESSION-1</w:t>
      </w:r>
    </w:p>
    <w:p w14:paraId="7A35ACF6" w14:textId="77777777" w:rsidR="0049277F" w:rsidRPr="00972773" w:rsidRDefault="0049277F" w:rsidP="0049277F">
      <w:pPr>
        <w:spacing w:before="240"/>
        <w:jc w:val="center"/>
        <w:rPr>
          <w:rFonts w:ascii="Times New Roman" w:hAnsi="Times New Roman"/>
          <w:b/>
          <w:sz w:val="24"/>
          <w:szCs w:val="24"/>
        </w:rPr>
      </w:pPr>
      <w:r w:rsidRPr="00972773">
        <w:rPr>
          <w:rFonts w:ascii="Times New Roman" w:hAnsi="Times New Roman"/>
          <w:b/>
          <w:sz w:val="24"/>
          <w:szCs w:val="24"/>
        </w:rPr>
        <w:t>Bipolar Junction Transistors (BJT)</w:t>
      </w:r>
    </w:p>
    <w:p w14:paraId="0A0EF9E8" w14:textId="77777777" w:rsidR="00C3266C" w:rsidRDefault="00C3266C" w:rsidP="00C3266C">
      <w:pPr>
        <w:spacing w:after="0"/>
        <w:rPr>
          <w:rFonts w:ascii="Times New Roman" w:hAnsi="Times New Roman"/>
          <w:b/>
          <w:bCs/>
          <w:sz w:val="24"/>
          <w:szCs w:val="24"/>
        </w:rPr>
      </w:pPr>
    </w:p>
    <w:p w14:paraId="09774957" w14:textId="77777777" w:rsidR="00F51EA2" w:rsidRDefault="00F51EA2" w:rsidP="00F51EA2">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404541B6" w14:textId="77777777" w:rsidR="00F51EA2" w:rsidRDefault="00F51EA2" w:rsidP="00F51EA2">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Pr>
          <w:rFonts w:ascii="Times New Roman" w:hAnsi="Times New Roman"/>
          <w:sz w:val="24"/>
          <w:szCs w:val="24"/>
        </w:rPr>
        <w:t xml:space="preserve"> </w:t>
      </w:r>
      <w:r w:rsidRPr="008F1AF7">
        <w:rPr>
          <w:rFonts w:ascii="Times New Roman" w:hAnsi="Times New Roman"/>
          <w:sz w:val="24"/>
          <w:szCs w:val="24"/>
        </w:rPr>
        <w:t>equipped with the knowledge and skilling provided in the course would enable them to design, develop electronic circuits for real time applications.</w:t>
      </w:r>
    </w:p>
    <w:p w14:paraId="3BF6A8F1" w14:textId="77777777" w:rsidR="00F51EA2" w:rsidRPr="008F1AF7" w:rsidRDefault="00F51EA2" w:rsidP="00F51EA2">
      <w:pPr>
        <w:spacing w:before="240"/>
        <w:rPr>
          <w:rFonts w:ascii="Times New Roman" w:hAnsi="Times New Roman"/>
          <w:sz w:val="24"/>
          <w:szCs w:val="24"/>
        </w:rPr>
      </w:pPr>
      <w:r w:rsidRPr="00444106">
        <w:rPr>
          <w:rFonts w:ascii="Times New Roman" w:hAnsi="Times New Roman"/>
          <w:b/>
          <w:bCs/>
          <w:sz w:val="24"/>
          <w:szCs w:val="24"/>
        </w:rPr>
        <w:t>2.Aim</w:t>
      </w:r>
    </w:p>
    <w:p w14:paraId="00BBFB33" w14:textId="77777777" w:rsidR="00F51EA2" w:rsidRDefault="00F51EA2" w:rsidP="00F51EA2">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Pr>
          <w:rFonts w:ascii="Times New Roman" w:hAnsi="Times New Roman"/>
          <w:sz w:val="24"/>
          <w:szCs w:val="24"/>
        </w:rPr>
        <w:t xml:space="preserve"> </w:t>
      </w:r>
      <w:r w:rsidRPr="00FB649A">
        <w:rPr>
          <w:rFonts w:ascii="Times New Roman" w:hAnsi="Times New Roman"/>
          <w:sz w:val="24"/>
          <w:szCs w:val="24"/>
        </w:rPr>
        <w:t>linear, nonlinear applications, and characterize the design of an OP-amp filters, Oscillators, and its applications.</w:t>
      </w:r>
    </w:p>
    <w:p w14:paraId="46A0783E" w14:textId="77777777" w:rsidR="00F51EA2" w:rsidRDefault="00F51EA2" w:rsidP="00F51EA2">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1531BC84" w14:textId="77777777" w:rsidR="00F51EA2" w:rsidRPr="00FB649A" w:rsidRDefault="00F51EA2" w:rsidP="00F51EA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3019D8AA" w14:textId="77777777" w:rsidR="00F51EA2" w:rsidRDefault="00F51EA2" w:rsidP="00F51EA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6A99BAE3" w14:textId="77777777" w:rsidR="00F51EA2" w:rsidRDefault="00F51EA2" w:rsidP="00F51EA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26A37B18" w14:textId="77777777" w:rsidR="00F51EA2" w:rsidRDefault="00F51EA2" w:rsidP="00F51EA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68B61F62" w14:textId="77777777" w:rsidR="00F51EA2" w:rsidRDefault="00F51EA2" w:rsidP="00F51EA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Pr>
          <w:rFonts w:ascii="Times New Roman" w:hAnsi="Times New Roman"/>
          <w:sz w:val="24"/>
          <w:szCs w:val="24"/>
        </w:rPr>
        <w:t xml:space="preserve"> </w:t>
      </w:r>
      <w:r w:rsidRPr="00FB649A">
        <w:rPr>
          <w:rFonts w:ascii="Times New Roman" w:hAnsi="Times New Roman"/>
          <w:sz w:val="24"/>
          <w:szCs w:val="24"/>
        </w:rPr>
        <w:t>analyse its applications.</w:t>
      </w:r>
    </w:p>
    <w:p w14:paraId="2DDEE05F" w14:textId="77777777" w:rsidR="00F51EA2" w:rsidRPr="00FB649A" w:rsidRDefault="00F51EA2" w:rsidP="00F51EA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5A527A52" w14:textId="77777777" w:rsidR="00F51EA2" w:rsidRDefault="00F51EA2" w:rsidP="00F51EA2">
      <w:pPr>
        <w:spacing w:before="240"/>
        <w:rPr>
          <w:rFonts w:ascii="Times New Roman" w:hAnsi="Times New Roman"/>
          <w:b/>
          <w:bCs/>
          <w:sz w:val="24"/>
          <w:szCs w:val="24"/>
        </w:rPr>
      </w:pPr>
    </w:p>
    <w:p w14:paraId="292B8584" w14:textId="77777777" w:rsidR="00F51EA2" w:rsidRDefault="00F51EA2" w:rsidP="00F51EA2">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F51EA2" w:rsidRPr="00E24371" w14:paraId="2E177F39" w14:textId="77777777" w:rsidTr="76D5373E">
        <w:tc>
          <w:tcPr>
            <w:tcW w:w="607" w:type="pct"/>
          </w:tcPr>
          <w:p w14:paraId="05ADD7BF" w14:textId="77777777" w:rsidR="00F51EA2" w:rsidRPr="00F033DE" w:rsidRDefault="00F51EA2"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793A761A" w14:textId="77777777" w:rsidR="00F51EA2" w:rsidRPr="00F033DE" w:rsidRDefault="00F51EA2"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52D1BABB" w14:textId="77777777" w:rsidR="00F51EA2" w:rsidRPr="00F033DE" w:rsidRDefault="00F51EA2"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52F5785E" w14:textId="77777777" w:rsidR="00F51EA2" w:rsidRPr="00F033DE" w:rsidRDefault="00F51EA2"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9A222A" w:rsidRPr="00E24371" w14:paraId="653C122C" w14:textId="77777777" w:rsidTr="76D5373E">
        <w:tc>
          <w:tcPr>
            <w:tcW w:w="607" w:type="pct"/>
          </w:tcPr>
          <w:p w14:paraId="567875B6" w14:textId="77777777" w:rsidR="009A222A" w:rsidRPr="00F033DE" w:rsidRDefault="009A222A" w:rsidP="009A222A">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6648B64F" w14:textId="70DAE3B8" w:rsidR="009A222A" w:rsidRPr="00F033DE" w:rsidRDefault="009A222A" w:rsidP="009A222A">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0E86E3D2" w14:textId="77777777" w:rsidR="009A222A" w:rsidRPr="00F033DE" w:rsidRDefault="009A222A" w:rsidP="009A222A">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67DEB113" w14:textId="77777777" w:rsidR="009A222A" w:rsidRPr="00F033DE" w:rsidRDefault="009A222A" w:rsidP="009A222A">
            <w:pPr>
              <w:spacing w:after="0" w:line="360" w:lineRule="auto"/>
              <w:ind w:left="33"/>
              <w:contextualSpacing/>
              <w:jc w:val="center"/>
              <w:rPr>
                <w:rFonts w:ascii="Times New Roman" w:hAnsi="Times New Roman"/>
              </w:rPr>
            </w:pPr>
            <w:r w:rsidRPr="00F033DE">
              <w:rPr>
                <w:rFonts w:ascii="Times New Roman" w:hAnsi="Times New Roman"/>
              </w:rPr>
              <w:t>3</w:t>
            </w:r>
          </w:p>
        </w:tc>
      </w:tr>
      <w:tr w:rsidR="009A222A" w:rsidRPr="00E24371" w14:paraId="491F8AE3" w14:textId="77777777" w:rsidTr="76D5373E">
        <w:tc>
          <w:tcPr>
            <w:tcW w:w="607" w:type="pct"/>
          </w:tcPr>
          <w:p w14:paraId="4C920DE1" w14:textId="77777777" w:rsidR="009A222A" w:rsidRPr="00F033DE" w:rsidRDefault="009A222A" w:rsidP="009A222A">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1A2B6029" w14:textId="0C9653A3" w:rsidR="009A222A" w:rsidRPr="00F033DE" w:rsidRDefault="009A222A" w:rsidP="009A222A">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0D14BC32" w14:textId="77777777" w:rsidR="009A222A" w:rsidRPr="00F033DE" w:rsidRDefault="009A222A" w:rsidP="009A222A">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6F847F96" w14:textId="77777777" w:rsidR="009A222A" w:rsidRPr="00F033DE" w:rsidRDefault="009A222A" w:rsidP="009A222A">
            <w:pPr>
              <w:spacing w:after="0" w:line="360" w:lineRule="auto"/>
              <w:ind w:left="33"/>
              <w:contextualSpacing/>
              <w:jc w:val="center"/>
              <w:rPr>
                <w:rFonts w:ascii="Times New Roman" w:hAnsi="Times New Roman"/>
              </w:rPr>
            </w:pPr>
            <w:r w:rsidRPr="00F033DE">
              <w:rPr>
                <w:rFonts w:ascii="Times New Roman" w:hAnsi="Times New Roman"/>
              </w:rPr>
              <w:t>3</w:t>
            </w:r>
          </w:p>
        </w:tc>
      </w:tr>
      <w:tr w:rsidR="009A222A" w:rsidRPr="00E24371" w14:paraId="2C281147" w14:textId="77777777" w:rsidTr="76D5373E">
        <w:tc>
          <w:tcPr>
            <w:tcW w:w="607" w:type="pct"/>
          </w:tcPr>
          <w:p w14:paraId="5A2007CC" w14:textId="77777777" w:rsidR="009A222A" w:rsidRPr="00F033DE" w:rsidRDefault="009A222A" w:rsidP="009A222A">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19D7F514" w14:textId="43D4CCEE" w:rsidR="009A222A" w:rsidRPr="00F033DE" w:rsidRDefault="009A222A" w:rsidP="009A222A">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0CE1BD30" w14:textId="77777777" w:rsidR="009A222A" w:rsidRPr="00F033DE" w:rsidRDefault="009A222A" w:rsidP="009A222A">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4B238166" w14:textId="77777777" w:rsidR="009A222A" w:rsidRPr="00F033DE" w:rsidRDefault="009A222A" w:rsidP="009A222A">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9A222A" w:rsidRPr="00E24371" w14:paraId="4DA2AA4D" w14:textId="77777777" w:rsidTr="76D5373E">
        <w:tc>
          <w:tcPr>
            <w:tcW w:w="607" w:type="pct"/>
          </w:tcPr>
          <w:p w14:paraId="182BA7DD" w14:textId="77777777" w:rsidR="009A222A" w:rsidRPr="00F033DE" w:rsidRDefault="009A222A" w:rsidP="009A222A">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5DD37F4F" w14:textId="4181AA51" w:rsidR="009A222A" w:rsidRPr="00F033DE" w:rsidRDefault="009A222A" w:rsidP="009A222A">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15C7D21E" w14:textId="77777777" w:rsidR="009A222A" w:rsidRPr="00F033DE" w:rsidRDefault="009A222A" w:rsidP="009A222A">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2DD48943" w14:textId="77777777" w:rsidR="009A222A" w:rsidRPr="00F033DE" w:rsidRDefault="009A222A" w:rsidP="009A222A">
            <w:pPr>
              <w:spacing w:after="0" w:line="360" w:lineRule="auto"/>
              <w:ind w:left="33"/>
              <w:contextualSpacing/>
              <w:jc w:val="center"/>
              <w:rPr>
                <w:rFonts w:ascii="Times New Roman" w:hAnsi="Times New Roman"/>
              </w:rPr>
            </w:pPr>
            <w:r w:rsidRPr="00F033DE">
              <w:rPr>
                <w:rFonts w:ascii="Times New Roman" w:hAnsi="Times New Roman"/>
              </w:rPr>
              <w:t>4</w:t>
            </w:r>
          </w:p>
        </w:tc>
      </w:tr>
      <w:tr w:rsidR="009A222A" w:rsidRPr="00E24371" w14:paraId="1A75280F" w14:textId="77777777" w:rsidTr="76D5373E">
        <w:tc>
          <w:tcPr>
            <w:tcW w:w="607" w:type="pct"/>
          </w:tcPr>
          <w:p w14:paraId="746C3971" w14:textId="77777777" w:rsidR="009A222A" w:rsidRPr="00F033DE" w:rsidRDefault="009A222A" w:rsidP="009A222A">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76E48C59" w14:textId="25B38047" w:rsidR="009A222A" w:rsidRPr="00F033DE" w:rsidRDefault="009A222A" w:rsidP="009A222A">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38E92C8A" w14:textId="77777777" w:rsidR="009A222A" w:rsidRPr="00F033DE" w:rsidRDefault="009A222A" w:rsidP="009A222A">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45E8DDC" w14:textId="77777777" w:rsidR="009A222A" w:rsidRPr="00F033DE" w:rsidRDefault="009A222A" w:rsidP="009A222A">
            <w:pPr>
              <w:spacing w:after="0" w:line="360" w:lineRule="auto"/>
              <w:ind w:left="33"/>
              <w:contextualSpacing/>
              <w:jc w:val="center"/>
              <w:rPr>
                <w:rFonts w:ascii="Times New Roman" w:hAnsi="Times New Roman"/>
              </w:rPr>
            </w:pPr>
            <w:r w:rsidRPr="00F033DE">
              <w:rPr>
                <w:rFonts w:ascii="Times New Roman" w:hAnsi="Times New Roman"/>
              </w:rPr>
              <w:t>4</w:t>
            </w:r>
          </w:p>
        </w:tc>
      </w:tr>
      <w:tr w:rsidR="009A222A" w:rsidRPr="00E24371" w14:paraId="37584FF3" w14:textId="77777777" w:rsidTr="76D5373E">
        <w:tc>
          <w:tcPr>
            <w:tcW w:w="607" w:type="pct"/>
          </w:tcPr>
          <w:p w14:paraId="1B8E99F3" w14:textId="77777777" w:rsidR="009A222A" w:rsidRPr="00F033DE" w:rsidRDefault="009A222A" w:rsidP="009A222A">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48B4B23A" w14:textId="21768BD3" w:rsidR="009A222A" w:rsidRPr="00F033DE" w:rsidRDefault="009A222A" w:rsidP="009A222A">
            <w:pPr>
              <w:spacing w:after="0" w:line="240" w:lineRule="auto"/>
              <w:ind w:left="56"/>
              <w:contextualSpacing/>
              <w:jc w:val="both"/>
              <w:rPr>
                <w:rFonts w:ascii="Times New Roman" w:hAnsi="Times New Roman"/>
              </w:rPr>
            </w:pPr>
            <w:r w:rsidRPr="76D5373E">
              <w:rPr>
                <w:rFonts w:ascii="Times New Roman" w:hAnsi="Times New Roman"/>
              </w:rPr>
              <w:t xml:space="preserve">Simulate and </w:t>
            </w:r>
            <w:r w:rsidR="1A21BACE" w:rsidRPr="76D5373E">
              <w:rPr>
                <w:rFonts w:ascii="Times New Roman" w:hAnsi="Times New Roman"/>
              </w:rPr>
              <w:t>analyze</w:t>
            </w:r>
            <w:r w:rsidRPr="76D5373E">
              <w:rPr>
                <w:rFonts w:ascii="Times New Roman" w:hAnsi="Times New Roman"/>
              </w:rPr>
              <w:t xml:space="preserve"> Electronic Circuit using Multisim and myDAQ.</w:t>
            </w:r>
          </w:p>
        </w:tc>
        <w:tc>
          <w:tcPr>
            <w:tcW w:w="1017" w:type="pct"/>
          </w:tcPr>
          <w:p w14:paraId="572648B0" w14:textId="77777777" w:rsidR="009A222A" w:rsidRPr="00F033DE" w:rsidRDefault="009A222A" w:rsidP="009A222A">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72BF7E2C" w14:textId="77777777" w:rsidR="009A222A" w:rsidRPr="00F033DE" w:rsidRDefault="009A222A" w:rsidP="009A222A">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68CC98A8"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w:t>
      </w:r>
      <w:r w:rsidR="006247BD" w:rsidRPr="00B72E87">
        <w:rPr>
          <w:rFonts w:ascii="Times New Roman" w:hAnsi="Times New Roman"/>
          <w:sz w:val="24"/>
          <w:szCs w:val="24"/>
        </w:rPr>
        <w:t>of BJT</w:t>
      </w:r>
      <w:r>
        <w:rPr>
          <w:rFonts w:ascii="Times New Roman" w:hAnsi="Times New Roman"/>
          <w:sz w:val="24"/>
          <w:szCs w:val="24"/>
        </w:rPr>
        <w:t xml:space="preserve">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77777777"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working principle of </w:t>
      </w:r>
      <w:r>
        <w:rPr>
          <w:rFonts w:ascii="Times New Roman" w:hAnsi="Times New Roman"/>
          <w:sz w:val="24"/>
          <w:szCs w:val="24"/>
        </w:rPr>
        <w:t>BJT</w:t>
      </w:r>
      <w:r w:rsidRPr="00B72E87">
        <w:rPr>
          <w:rFonts w:ascii="Times New Roman" w:hAnsi="Times New Roman"/>
          <w:sz w:val="24"/>
          <w:szCs w:val="24"/>
        </w:rPr>
        <w:t>.</w:t>
      </w:r>
    </w:p>
    <w:p w14:paraId="51E802CB" w14:textId="09AA3F68" w:rsidR="00C3266C" w:rsidRPr="0049277F" w:rsidRDefault="00C3266C" w:rsidP="0049277F">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Demonstrate the applications of BJT as amplifier</w:t>
      </w:r>
      <w:r w:rsidRPr="00B72E87">
        <w:rPr>
          <w:rFonts w:ascii="Times New Roman" w:hAnsi="Times New Roman"/>
          <w:sz w:val="24"/>
          <w:szCs w:val="24"/>
        </w:rPr>
        <w:t>.</w:t>
      </w:r>
    </w:p>
    <w:p w14:paraId="5AE233AD" w14:textId="23AC6780" w:rsidR="00C3266C" w:rsidRDefault="00D02D43" w:rsidP="00C3266C">
      <w:pPr>
        <w:spacing w:before="240"/>
        <w:rPr>
          <w:rFonts w:ascii="Times New Roman" w:hAnsi="Times New Roman"/>
          <w:b/>
          <w:bCs/>
          <w:sz w:val="24"/>
          <w:szCs w:val="24"/>
        </w:rPr>
      </w:pPr>
      <w:r>
        <w:rPr>
          <w:rFonts w:ascii="Times New Roman" w:hAnsi="Times New Roman"/>
          <w:b/>
          <w:bCs/>
          <w:sz w:val="24"/>
          <w:szCs w:val="24"/>
        </w:rPr>
        <w:t xml:space="preserve">7. </w:t>
      </w:r>
      <w:r w:rsidR="00C3266C" w:rsidRPr="00444106">
        <w:rPr>
          <w:rFonts w:ascii="Times New Roman" w:hAnsi="Times New Roman"/>
          <w:b/>
          <w:bCs/>
          <w:sz w:val="24"/>
          <w:szCs w:val="24"/>
        </w:rPr>
        <w:t>Session Introduction</w:t>
      </w:r>
    </w:p>
    <w:p w14:paraId="57FE7046" w14:textId="0A7F954B" w:rsidR="00D02D43" w:rsidRPr="006A354A" w:rsidRDefault="00C3266C" w:rsidP="006A354A">
      <w:pPr>
        <w:spacing w:after="0" w:line="240" w:lineRule="auto"/>
        <w:jc w:val="both"/>
        <w:rPr>
          <w:rFonts w:ascii="Times New Roman" w:hAnsi="Times New Roman"/>
          <w:bCs/>
          <w:sz w:val="24"/>
          <w:szCs w:val="24"/>
        </w:rPr>
      </w:pPr>
      <w:r w:rsidRPr="00972773">
        <w:rPr>
          <w:rFonts w:ascii="Times New Roman" w:hAnsi="Times New Roman"/>
          <w:bCs/>
          <w:sz w:val="24"/>
          <w:szCs w:val="24"/>
        </w:rPr>
        <w:t>A bipolar junction transistor (BJT) is a three-terminal electronic device widely used for amplification and switching applications. It consists of two pn-junctions formed between three layers of semiconductor material: the emitter, base, and collector. The BJT operates by controlling the current flow between the collector and emitter terminals using a small current at the base terminal. It can function as either an NPN or PNP transistor. The BJT offers high current gain, making it suitable for amplifying weak signals. It is commonly employed in audio amplifiers, power supplies, digital logic circuits, and various other electronic systems that require signal amplification or switching functionality.</w:t>
      </w:r>
    </w:p>
    <w:p w14:paraId="23B99567" w14:textId="1838D98B" w:rsidR="00C3266C" w:rsidRDefault="00D02D43" w:rsidP="00C3266C">
      <w:pPr>
        <w:spacing w:before="240"/>
        <w:rPr>
          <w:rFonts w:ascii="Times New Roman" w:hAnsi="Times New Roman"/>
          <w:b/>
          <w:bCs/>
          <w:sz w:val="24"/>
          <w:szCs w:val="24"/>
        </w:rPr>
      </w:pPr>
      <w:r>
        <w:rPr>
          <w:rFonts w:ascii="Times New Roman" w:hAnsi="Times New Roman"/>
          <w:b/>
          <w:bCs/>
          <w:sz w:val="24"/>
          <w:szCs w:val="24"/>
        </w:rPr>
        <w:t xml:space="preserve">8. </w:t>
      </w:r>
      <w:r w:rsidR="00C3266C" w:rsidRPr="00444106">
        <w:rPr>
          <w:rFonts w:ascii="Times New Roman" w:hAnsi="Times New Roman"/>
          <w:b/>
          <w:bCs/>
          <w:sz w:val="24"/>
          <w:szCs w:val="24"/>
        </w:rPr>
        <w:t>Session description</w:t>
      </w:r>
    </w:p>
    <w:p w14:paraId="21A55222" w14:textId="77777777" w:rsidR="00C3266C" w:rsidRPr="00972773"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lastRenderedPageBreak/>
        <w:t>Bipolar junction transistor (BJT) is a bidirectional device that uses both electrons and holes as charge carriers. While Unipolar transistor i.e. field effect transistor uses only one type of charge carrier. BJT is a current controlled device. The current flows from emitter to collector or from collector to emitter depending on the type of connection. This main current is controlled by a very small current at the base terminal.</w:t>
      </w:r>
    </w:p>
    <w:p w14:paraId="5E4CA14A" w14:textId="77777777" w:rsidR="00C3266C" w:rsidRPr="00972773" w:rsidRDefault="00C3266C" w:rsidP="00C3266C">
      <w:pPr>
        <w:spacing w:after="0" w:line="240" w:lineRule="auto"/>
        <w:jc w:val="both"/>
        <w:rPr>
          <w:rFonts w:ascii="Times New Roman" w:hAnsi="Times New Roman"/>
          <w:bCs/>
          <w:sz w:val="24"/>
          <w:szCs w:val="24"/>
        </w:rPr>
      </w:pPr>
    </w:p>
    <w:p w14:paraId="3CD483E7" w14:textId="586D25F6" w:rsidR="00C3266C" w:rsidRPr="00972773" w:rsidRDefault="00D02D43" w:rsidP="00D02D43">
      <w:pPr>
        <w:spacing w:line="240" w:lineRule="auto"/>
        <w:jc w:val="both"/>
        <w:rPr>
          <w:rFonts w:ascii="Times New Roman" w:hAnsi="Times New Roman"/>
          <w:b/>
          <w:bCs/>
          <w:sz w:val="24"/>
          <w:szCs w:val="24"/>
        </w:rPr>
      </w:pPr>
      <w:r>
        <w:rPr>
          <w:rFonts w:ascii="Times New Roman" w:hAnsi="Times New Roman"/>
          <w:b/>
          <w:bCs/>
          <w:sz w:val="24"/>
          <w:szCs w:val="24"/>
        </w:rPr>
        <w:t xml:space="preserve">8.1 </w:t>
      </w:r>
      <w:r w:rsidR="00C3266C" w:rsidRPr="00972773">
        <w:rPr>
          <w:rFonts w:ascii="Times New Roman" w:hAnsi="Times New Roman"/>
          <w:b/>
          <w:bCs/>
          <w:sz w:val="24"/>
          <w:szCs w:val="24"/>
        </w:rPr>
        <w:t xml:space="preserve">Construction    </w:t>
      </w:r>
    </w:p>
    <w:p w14:paraId="3FD4FD99" w14:textId="77777777" w:rsidR="00C3266C"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Bipolar junction transistor is formed by the combination of two back-to-back doped semiconductor materials. In other words, BJT is formed by the “sandwich” of back to back extrinsic semiconductor materials. These extrinsic semiconductors are PN junction diodes. Two PN junctions’ diodes are sandwiched together to form a three-terminal device knows as BJT transistor. BJT is a three-terminal device having two junctions.</w:t>
      </w:r>
    </w:p>
    <w:p w14:paraId="6911B7C3" w14:textId="77777777" w:rsidR="00C3266C" w:rsidRDefault="00C3266C" w:rsidP="00C3266C">
      <w:pPr>
        <w:spacing w:after="0" w:line="240" w:lineRule="auto"/>
        <w:jc w:val="both"/>
        <w:rPr>
          <w:rFonts w:ascii="Times New Roman" w:hAnsi="Times New Roman"/>
          <w:bCs/>
          <w:sz w:val="24"/>
          <w:szCs w:val="24"/>
        </w:rPr>
      </w:pPr>
    </w:p>
    <w:p w14:paraId="67C3A43B" w14:textId="77777777" w:rsidR="00C3266C"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After doping an intrinsic semiconductor with Trivalent or Pentavalent impurities a P-type semiconductor or N-type semiconductor respectively is made. If the number of electrons are greater than the number of holes (positive carriers) then that is known as N-type semiconductor material. While in P-type semiconductor, the number of holes is greater than the number of electrons. When P-type and N-type material are connected together then it becomes a PN-junction diode. BJT transistors are formed after connecting two PN junctions back to back. These transistors are known as PNP or NPN bipolar junction transistors depending on whether P or N-type is sandwiched.</w:t>
      </w:r>
    </w:p>
    <w:p w14:paraId="578056F4" w14:textId="1C62D565" w:rsidR="00C3266C" w:rsidRDefault="00C3266C" w:rsidP="00C3266C">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21C7DCE6" wp14:editId="1966EB70">
            <wp:extent cx="3261360" cy="1516380"/>
            <wp:effectExtent l="0" t="0" r="0" b="7620"/>
            <wp:docPr id="1197763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3261360" cy="1516380"/>
                    </a:xfrm>
                    <a:prstGeom prst="rect">
                      <a:avLst/>
                    </a:prstGeom>
                    <a:noFill/>
                    <a:ln>
                      <a:noFill/>
                    </a:ln>
                  </pic:spPr>
                </pic:pic>
              </a:graphicData>
            </a:graphic>
          </wp:inline>
        </w:drawing>
      </w:r>
    </w:p>
    <w:p w14:paraId="6AF5912B" w14:textId="7DA424A4" w:rsidR="00760F5D" w:rsidRDefault="00760F5D" w:rsidP="00C3266C">
      <w:pPr>
        <w:spacing w:after="0" w:line="240" w:lineRule="auto"/>
        <w:jc w:val="center"/>
        <w:rPr>
          <w:rFonts w:ascii="Times New Roman" w:hAnsi="Times New Roman"/>
          <w:bCs/>
          <w:sz w:val="24"/>
          <w:szCs w:val="24"/>
        </w:rPr>
      </w:pPr>
      <w:r>
        <w:rPr>
          <w:rFonts w:ascii="Times New Roman" w:hAnsi="Times New Roman"/>
          <w:bCs/>
          <w:sz w:val="24"/>
          <w:szCs w:val="24"/>
        </w:rPr>
        <w:t>Figure 1: PNP and NPN BJT</w:t>
      </w:r>
    </w:p>
    <w:p w14:paraId="5E24FE6D" w14:textId="77777777" w:rsidR="00760F5D" w:rsidRPr="00972773" w:rsidRDefault="00760F5D" w:rsidP="00C3266C">
      <w:pPr>
        <w:spacing w:after="0" w:line="240" w:lineRule="auto"/>
        <w:jc w:val="center"/>
        <w:rPr>
          <w:rFonts w:ascii="Times New Roman" w:hAnsi="Times New Roman"/>
          <w:bCs/>
          <w:sz w:val="24"/>
          <w:szCs w:val="24"/>
        </w:rPr>
      </w:pPr>
    </w:p>
    <w:p w14:paraId="7194C194" w14:textId="77777777" w:rsidR="00C3266C" w:rsidRPr="00972773"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Basically, transistors have three portions and two junctions. These three portions are called Emitter, Collector, and Base. The emitter and collector sandwich the base in between them. The middle portion (base) forms two junctions with the emitter &amp; collector. The junction of the base with emitter is known as the Emitter-Base junction while the junction of the base with the collector is known as the Collector-Base junction.</w:t>
      </w:r>
    </w:p>
    <w:p w14:paraId="72D33D07" w14:textId="77777777" w:rsidR="00C3266C" w:rsidRPr="00972773" w:rsidRDefault="00C3266C" w:rsidP="00C3266C">
      <w:pPr>
        <w:spacing w:after="0" w:line="240" w:lineRule="auto"/>
        <w:jc w:val="both"/>
        <w:rPr>
          <w:rFonts w:ascii="Times New Roman" w:hAnsi="Times New Roman"/>
          <w:bCs/>
          <w:sz w:val="24"/>
          <w:szCs w:val="24"/>
        </w:rPr>
      </w:pPr>
    </w:p>
    <w:p w14:paraId="2CD935E6" w14:textId="3CC880AD" w:rsidR="00C3266C" w:rsidRPr="00972773" w:rsidRDefault="00D02D43" w:rsidP="00D02D43">
      <w:pPr>
        <w:spacing w:line="240" w:lineRule="auto"/>
        <w:jc w:val="both"/>
        <w:rPr>
          <w:rFonts w:ascii="Times New Roman" w:hAnsi="Times New Roman"/>
          <w:b/>
          <w:bCs/>
          <w:sz w:val="24"/>
          <w:szCs w:val="24"/>
        </w:rPr>
      </w:pPr>
      <w:r>
        <w:rPr>
          <w:rFonts w:ascii="Times New Roman" w:hAnsi="Times New Roman"/>
          <w:b/>
          <w:bCs/>
          <w:sz w:val="24"/>
          <w:szCs w:val="24"/>
        </w:rPr>
        <w:t xml:space="preserve">8.2 </w:t>
      </w:r>
      <w:r w:rsidR="00C3266C" w:rsidRPr="00972773">
        <w:rPr>
          <w:rFonts w:ascii="Times New Roman" w:hAnsi="Times New Roman"/>
          <w:b/>
          <w:bCs/>
          <w:sz w:val="24"/>
          <w:szCs w:val="24"/>
        </w:rPr>
        <w:t>Terminals of BJT</w:t>
      </w:r>
    </w:p>
    <w:p w14:paraId="23F571E0" w14:textId="77777777" w:rsidR="00C3266C" w:rsidRPr="00972773"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There are three terminals of BJT. These terminals are knowns as collector, emitter and base. These terminals are briefly discussed here.</w:t>
      </w:r>
    </w:p>
    <w:p w14:paraId="1A1E767E" w14:textId="77777777" w:rsidR="00C3266C" w:rsidRPr="00D02D43" w:rsidRDefault="00C3266C" w:rsidP="00C3266C">
      <w:pPr>
        <w:spacing w:after="0" w:line="240" w:lineRule="auto"/>
        <w:jc w:val="both"/>
        <w:rPr>
          <w:rFonts w:ascii="Times New Roman" w:hAnsi="Times New Roman"/>
          <w:b/>
          <w:bCs/>
          <w:i/>
          <w:iCs/>
          <w:sz w:val="24"/>
          <w:szCs w:val="24"/>
        </w:rPr>
      </w:pPr>
      <w:r w:rsidRPr="00D02D43">
        <w:rPr>
          <w:rFonts w:ascii="Times New Roman" w:hAnsi="Times New Roman"/>
          <w:b/>
          <w:bCs/>
          <w:i/>
          <w:iCs/>
          <w:sz w:val="24"/>
          <w:szCs w:val="24"/>
        </w:rPr>
        <w:t>Emitter</w:t>
      </w:r>
    </w:p>
    <w:p w14:paraId="1DB48AA1" w14:textId="77777777" w:rsidR="00C3266C"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The emitter is the portion on one side of the transistor which emits electrons or holes to the other two portions. The base is always reverse bias with respect to emitter so that it can emit a large number of majority carriers. It is the most heavily doped region of the BJT. The emitter-base junction should be always forward bias in both PNP and NPN transistors. Emitter supplies electrons to the emitter-base junction in NPN while it supplies holes into the same junction in PNP transistor.</w:t>
      </w:r>
    </w:p>
    <w:p w14:paraId="32370793" w14:textId="77777777" w:rsidR="00C3266C" w:rsidRPr="00D02D43" w:rsidRDefault="00C3266C" w:rsidP="00C3266C">
      <w:pPr>
        <w:spacing w:after="0" w:line="240" w:lineRule="auto"/>
        <w:jc w:val="both"/>
        <w:rPr>
          <w:rFonts w:ascii="Times New Roman" w:hAnsi="Times New Roman"/>
          <w:b/>
          <w:bCs/>
          <w:i/>
          <w:iCs/>
          <w:sz w:val="24"/>
          <w:szCs w:val="24"/>
        </w:rPr>
      </w:pPr>
      <w:r w:rsidRPr="00D02D43">
        <w:rPr>
          <w:rFonts w:ascii="Times New Roman" w:hAnsi="Times New Roman"/>
          <w:b/>
          <w:bCs/>
          <w:i/>
          <w:iCs/>
          <w:sz w:val="24"/>
          <w:szCs w:val="24"/>
        </w:rPr>
        <w:t>Collector</w:t>
      </w:r>
    </w:p>
    <w:p w14:paraId="042A5804" w14:textId="77777777" w:rsidR="00C3266C" w:rsidRPr="00972773"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lastRenderedPageBreak/>
        <w:t xml:space="preserve">The portion on the opposite side of the Emitter that collects the emitted charge carriers (i.e. electrons or holes) is known as collector. The collector is heavily doped but the doping level of the collector is in between the lightly doping level of base and heavily doped level of emitter. Collector-base junction should be always reversed biased in both PNP and NPN transistors. The reason for reverse biasing is to remove charge carriers (electrons or holes) from the collector-base junction. The collector of NPN transistor collects electrons emitted by emitter. While in PNP transistor, it collects holes emitted by emitter.   </w:t>
      </w:r>
    </w:p>
    <w:p w14:paraId="677F3B1C" w14:textId="77777777" w:rsidR="00C3266C" w:rsidRPr="00D02D43" w:rsidRDefault="00C3266C" w:rsidP="00C3266C">
      <w:pPr>
        <w:spacing w:after="0" w:line="240" w:lineRule="auto"/>
        <w:jc w:val="both"/>
        <w:rPr>
          <w:rFonts w:ascii="Times New Roman" w:hAnsi="Times New Roman"/>
          <w:b/>
          <w:bCs/>
          <w:i/>
          <w:iCs/>
          <w:sz w:val="24"/>
          <w:szCs w:val="24"/>
        </w:rPr>
      </w:pPr>
      <w:r w:rsidRPr="00D02D43">
        <w:rPr>
          <w:rFonts w:ascii="Times New Roman" w:hAnsi="Times New Roman"/>
          <w:b/>
          <w:bCs/>
          <w:i/>
          <w:iCs/>
          <w:sz w:val="24"/>
          <w:szCs w:val="24"/>
        </w:rPr>
        <w:t>Base</w:t>
      </w:r>
    </w:p>
    <w:p w14:paraId="170BA114" w14:textId="77777777" w:rsidR="00C3266C" w:rsidRPr="00972773"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The base is the middle portion between collector and emitter &amp; it forms two PN junctions between them. The base is the most lightly doped portion of the BJT. Being the middle portion of the BJT allows it to control the flow of charge carriers between emitter and collector. The base-collector junction shows high resistance because this junction is reversed bias.</w:t>
      </w:r>
    </w:p>
    <w:p w14:paraId="342F3211" w14:textId="6FBB458D" w:rsidR="00C3266C" w:rsidRPr="00972773" w:rsidRDefault="00D02D43" w:rsidP="00D02D43">
      <w:pPr>
        <w:spacing w:before="240" w:line="240" w:lineRule="auto"/>
        <w:jc w:val="both"/>
        <w:rPr>
          <w:rFonts w:ascii="Times New Roman" w:hAnsi="Times New Roman"/>
          <w:b/>
          <w:bCs/>
          <w:sz w:val="24"/>
          <w:szCs w:val="24"/>
        </w:rPr>
      </w:pPr>
      <w:r>
        <w:rPr>
          <w:rFonts w:ascii="Times New Roman" w:hAnsi="Times New Roman"/>
          <w:b/>
          <w:bCs/>
          <w:sz w:val="24"/>
          <w:szCs w:val="24"/>
        </w:rPr>
        <w:t xml:space="preserve">8.3 </w:t>
      </w:r>
      <w:r w:rsidR="00C3266C" w:rsidRPr="00972773">
        <w:rPr>
          <w:rFonts w:ascii="Times New Roman" w:hAnsi="Times New Roman"/>
          <w:b/>
          <w:bCs/>
          <w:sz w:val="24"/>
          <w:szCs w:val="24"/>
        </w:rPr>
        <w:t>Type of BJT</w:t>
      </w:r>
    </w:p>
    <w:p w14:paraId="11A079B0" w14:textId="7E32739D" w:rsidR="00C3266C" w:rsidRPr="00972773"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 xml:space="preserve">This three-layer device formed by </w:t>
      </w:r>
      <w:r w:rsidR="00D02D43" w:rsidRPr="00972773">
        <w:rPr>
          <w:rFonts w:ascii="Times New Roman" w:hAnsi="Times New Roman"/>
          <w:bCs/>
          <w:sz w:val="24"/>
          <w:szCs w:val="24"/>
        </w:rPr>
        <w:t>back-to-back</w:t>
      </w:r>
      <w:r w:rsidRPr="00972773">
        <w:rPr>
          <w:rFonts w:ascii="Times New Roman" w:hAnsi="Times New Roman"/>
          <w:bCs/>
          <w:sz w:val="24"/>
          <w:szCs w:val="24"/>
        </w:rPr>
        <w:t xml:space="preserve"> connection has specific names. It can be weather PNP or NPN. Both connections are disused here briefly.</w:t>
      </w:r>
    </w:p>
    <w:p w14:paraId="546921AA" w14:textId="0BFD8736" w:rsidR="00C3266C" w:rsidRPr="00972773" w:rsidRDefault="00D02D43" w:rsidP="00D02D43">
      <w:pPr>
        <w:spacing w:before="240" w:line="240" w:lineRule="auto"/>
        <w:jc w:val="both"/>
        <w:rPr>
          <w:rFonts w:ascii="Times New Roman" w:hAnsi="Times New Roman"/>
          <w:b/>
          <w:bCs/>
          <w:sz w:val="24"/>
          <w:szCs w:val="24"/>
        </w:rPr>
      </w:pPr>
      <w:r>
        <w:rPr>
          <w:rFonts w:ascii="Times New Roman" w:hAnsi="Times New Roman"/>
          <w:b/>
          <w:bCs/>
          <w:sz w:val="24"/>
          <w:szCs w:val="24"/>
        </w:rPr>
        <w:t xml:space="preserve">8.4 </w:t>
      </w:r>
      <w:r w:rsidR="00C3266C" w:rsidRPr="00972773">
        <w:rPr>
          <w:rFonts w:ascii="Times New Roman" w:hAnsi="Times New Roman"/>
          <w:b/>
          <w:bCs/>
          <w:sz w:val="24"/>
          <w:szCs w:val="24"/>
        </w:rPr>
        <w:t>PNP Construction</w:t>
      </w:r>
    </w:p>
    <w:p w14:paraId="603D5098" w14:textId="68922F1C" w:rsidR="00C3266C" w:rsidRDefault="00C3266C" w:rsidP="00C3266C">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0B721A55" wp14:editId="3C0A0C99">
            <wp:extent cx="3390900" cy="2217420"/>
            <wp:effectExtent l="0" t="0" r="0" b="0"/>
            <wp:docPr id="596042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3390900" cy="2217420"/>
                    </a:xfrm>
                    <a:prstGeom prst="rect">
                      <a:avLst/>
                    </a:prstGeom>
                    <a:noFill/>
                    <a:ln>
                      <a:noFill/>
                    </a:ln>
                  </pic:spPr>
                </pic:pic>
              </a:graphicData>
            </a:graphic>
          </wp:inline>
        </w:drawing>
      </w:r>
    </w:p>
    <w:p w14:paraId="07400FFC" w14:textId="59927BF5" w:rsidR="00760F5D" w:rsidRDefault="00760F5D" w:rsidP="00C3266C">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D02D43">
        <w:rPr>
          <w:rFonts w:ascii="Times New Roman" w:hAnsi="Times New Roman"/>
          <w:bCs/>
          <w:sz w:val="24"/>
          <w:szCs w:val="24"/>
        </w:rPr>
        <w:t>2</w:t>
      </w:r>
      <w:r>
        <w:rPr>
          <w:rFonts w:ascii="Times New Roman" w:hAnsi="Times New Roman"/>
          <w:bCs/>
          <w:sz w:val="24"/>
          <w:szCs w:val="24"/>
        </w:rPr>
        <w:t>: PNP construction</w:t>
      </w:r>
    </w:p>
    <w:p w14:paraId="7BFFB57C" w14:textId="77777777" w:rsidR="00760F5D" w:rsidRDefault="00760F5D" w:rsidP="00C3266C">
      <w:pPr>
        <w:spacing w:after="0" w:line="240" w:lineRule="auto"/>
        <w:jc w:val="center"/>
        <w:rPr>
          <w:rFonts w:ascii="Times New Roman" w:hAnsi="Times New Roman"/>
          <w:bCs/>
          <w:sz w:val="24"/>
          <w:szCs w:val="24"/>
        </w:rPr>
      </w:pPr>
    </w:p>
    <w:p w14:paraId="2B49CF41" w14:textId="77777777" w:rsidR="00C3266C"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 xml:space="preserve">In PNP bipolar transistor, the N-type semiconductor is sandwiched between two P-type semiconductors. PNP transistors can be formed by connecting cathodes of two diodes. The cathodes of the diodes are connected together at a common point known as base. While the anodes of the diodes that are on the opposite sides are known as the collector and the emitter.  </w:t>
      </w:r>
    </w:p>
    <w:p w14:paraId="49A0CA01" w14:textId="77777777" w:rsidR="00C3266C"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The emitter-base junction is forward bias while collector-base junction is reverse bias. So, in PNP type current flows from emitter to collector. The emitter, in this case, is at high potential to both collector and base.</w:t>
      </w:r>
    </w:p>
    <w:p w14:paraId="38725697" w14:textId="77777777" w:rsidR="00C3266C" w:rsidRDefault="00C3266C" w:rsidP="00C3266C">
      <w:pPr>
        <w:spacing w:after="0" w:line="240" w:lineRule="auto"/>
        <w:jc w:val="both"/>
        <w:rPr>
          <w:rFonts w:ascii="Times New Roman" w:hAnsi="Times New Roman"/>
          <w:b/>
          <w:bCs/>
          <w:sz w:val="24"/>
          <w:szCs w:val="24"/>
        </w:rPr>
      </w:pPr>
    </w:p>
    <w:p w14:paraId="1570AA9C" w14:textId="67C59621" w:rsidR="00C3266C" w:rsidRPr="00972773" w:rsidRDefault="00D02D43" w:rsidP="00D02D43">
      <w:pPr>
        <w:spacing w:line="240" w:lineRule="auto"/>
        <w:jc w:val="both"/>
        <w:rPr>
          <w:rFonts w:ascii="Times New Roman" w:hAnsi="Times New Roman"/>
          <w:b/>
          <w:bCs/>
          <w:sz w:val="24"/>
          <w:szCs w:val="24"/>
        </w:rPr>
      </w:pPr>
      <w:r>
        <w:rPr>
          <w:rFonts w:ascii="Times New Roman" w:hAnsi="Times New Roman"/>
          <w:b/>
          <w:bCs/>
          <w:sz w:val="24"/>
          <w:szCs w:val="24"/>
        </w:rPr>
        <w:t xml:space="preserve">8.5 </w:t>
      </w:r>
      <w:r w:rsidR="00C3266C" w:rsidRPr="00972773">
        <w:rPr>
          <w:rFonts w:ascii="Times New Roman" w:hAnsi="Times New Roman"/>
          <w:b/>
          <w:bCs/>
          <w:sz w:val="24"/>
          <w:szCs w:val="24"/>
        </w:rPr>
        <w:t>NPN Construction</w:t>
      </w:r>
    </w:p>
    <w:p w14:paraId="1E4DEEA7" w14:textId="77777777" w:rsidR="00C3266C" w:rsidRDefault="00C3266C" w:rsidP="00C3266C">
      <w:pPr>
        <w:spacing w:after="0" w:line="240" w:lineRule="auto"/>
        <w:jc w:val="both"/>
        <w:rPr>
          <w:rFonts w:ascii="Times New Roman" w:hAnsi="Times New Roman"/>
          <w:bCs/>
          <w:sz w:val="24"/>
          <w:szCs w:val="24"/>
        </w:rPr>
      </w:pPr>
      <w:r w:rsidRPr="00972773">
        <w:rPr>
          <w:rFonts w:ascii="Times New Roman" w:hAnsi="Times New Roman"/>
          <w:bCs/>
          <w:sz w:val="24"/>
          <w:szCs w:val="24"/>
        </w:rPr>
        <w:t>NPN type is exactly opposite to PNP type. In NPN bipolar transistor, the P-type semiconductor is sandwiched between two N-type semiconductors. When the anodes of two diodes are connected together it forms an NPN transistor. The current will flow from the collector to emitter because the collector terminal is more positive than emitter in NPN connection.</w:t>
      </w:r>
    </w:p>
    <w:p w14:paraId="2EC93730" w14:textId="093D52F1" w:rsidR="00C3266C" w:rsidRDefault="00C3266C" w:rsidP="00C3266C">
      <w:pPr>
        <w:spacing w:after="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368D9E4" wp14:editId="401F3B93">
            <wp:extent cx="4191000" cy="2773680"/>
            <wp:effectExtent l="0" t="0" r="0" b="7620"/>
            <wp:docPr id="2013621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grayscl/>
                      <a:extLst>
                        <a:ext uri="{28A0092B-C50C-407E-A947-70E740481C1C}">
                          <a14:useLocalDpi xmlns:a14="http://schemas.microsoft.com/office/drawing/2010/main" val="0"/>
                        </a:ext>
                      </a:extLst>
                    </a:blip>
                    <a:srcRect r="650"/>
                    <a:stretch>
                      <a:fillRect/>
                    </a:stretch>
                  </pic:blipFill>
                  <pic:spPr bwMode="auto">
                    <a:xfrm>
                      <a:off x="0" y="0"/>
                      <a:ext cx="4191000" cy="2773680"/>
                    </a:xfrm>
                    <a:prstGeom prst="rect">
                      <a:avLst/>
                    </a:prstGeom>
                    <a:noFill/>
                    <a:ln>
                      <a:noFill/>
                    </a:ln>
                  </pic:spPr>
                </pic:pic>
              </a:graphicData>
            </a:graphic>
          </wp:inline>
        </w:drawing>
      </w:r>
    </w:p>
    <w:p w14:paraId="406DD46C" w14:textId="14911C74" w:rsidR="00760F5D" w:rsidRPr="00972773" w:rsidRDefault="00760F5D" w:rsidP="00C3266C">
      <w:pPr>
        <w:spacing w:after="0" w:line="240" w:lineRule="auto"/>
        <w:jc w:val="center"/>
        <w:rPr>
          <w:rFonts w:ascii="Times New Roman" w:hAnsi="Times New Roman"/>
          <w:bCs/>
          <w:sz w:val="24"/>
          <w:szCs w:val="24"/>
        </w:rPr>
      </w:pPr>
      <w:r>
        <w:rPr>
          <w:rFonts w:ascii="Times New Roman" w:hAnsi="Times New Roman"/>
          <w:bCs/>
          <w:sz w:val="24"/>
          <w:szCs w:val="24"/>
        </w:rPr>
        <w:t>Figure 3: NPN construction</w:t>
      </w:r>
    </w:p>
    <w:p w14:paraId="785700F4" w14:textId="720CAAFB" w:rsidR="00C3266C" w:rsidRDefault="001D6F80" w:rsidP="00C3266C">
      <w:pPr>
        <w:spacing w:before="240" w:line="240" w:lineRule="auto"/>
        <w:rPr>
          <w:rFonts w:ascii="Times New Roman" w:hAnsi="Times New Roman"/>
          <w:b/>
          <w:bCs/>
          <w:sz w:val="24"/>
          <w:szCs w:val="24"/>
        </w:rPr>
      </w:pPr>
      <w:r>
        <w:rPr>
          <w:rFonts w:ascii="Times New Roman" w:hAnsi="Times New Roman"/>
          <w:b/>
          <w:bCs/>
          <w:sz w:val="24"/>
          <w:szCs w:val="24"/>
        </w:rPr>
        <w:t xml:space="preserve">9. </w:t>
      </w:r>
      <w:r w:rsidR="00C3266C" w:rsidRPr="00444106">
        <w:rPr>
          <w:rFonts w:ascii="Times New Roman" w:hAnsi="Times New Roman"/>
          <w:b/>
          <w:bCs/>
          <w:sz w:val="24"/>
          <w:szCs w:val="24"/>
        </w:rPr>
        <w:t>Activities/ Case studies</w:t>
      </w:r>
      <w:r w:rsidR="00ED1543">
        <w:rPr>
          <w:rFonts w:ascii="Times New Roman" w:hAnsi="Times New Roman"/>
          <w:b/>
          <w:bCs/>
          <w:sz w:val="24"/>
          <w:szCs w:val="24"/>
        </w:rPr>
        <w:t>/</w:t>
      </w:r>
      <w:r w:rsidR="00ED1543" w:rsidRPr="00ED1543">
        <w:rPr>
          <w:rFonts w:ascii="Times New Roman" w:hAnsi="Times New Roman"/>
          <w:b/>
          <w:bCs/>
          <w:sz w:val="24"/>
          <w:szCs w:val="24"/>
        </w:rPr>
        <w:t xml:space="preserve"> </w:t>
      </w:r>
      <w:r w:rsidR="00ED1543" w:rsidRPr="00444106">
        <w:rPr>
          <w:rFonts w:ascii="Times New Roman" w:hAnsi="Times New Roman"/>
          <w:b/>
          <w:bCs/>
          <w:sz w:val="24"/>
          <w:szCs w:val="24"/>
        </w:rPr>
        <w:t>related to the session</w:t>
      </w:r>
    </w:p>
    <w:p w14:paraId="32717632" w14:textId="6932D10B" w:rsidR="00534DA3" w:rsidRPr="00534DA3" w:rsidRDefault="00534DA3" w:rsidP="00534DA3">
      <w:pPr>
        <w:spacing w:before="240"/>
        <w:jc w:val="center"/>
        <w:rPr>
          <w:rFonts w:ascii="Times New Roman" w:hAnsi="Times New Roman"/>
          <w:b/>
          <w:bCs/>
          <w:sz w:val="24"/>
          <w:szCs w:val="24"/>
        </w:rPr>
      </w:pPr>
      <w:r>
        <w:rPr>
          <w:rFonts w:ascii="Times New Roman" w:hAnsi="Times New Roman"/>
          <w:b/>
          <w:bCs/>
          <w:sz w:val="24"/>
          <w:szCs w:val="24"/>
        </w:rPr>
        <w:t>“</w:t>
      </w:r>
      <w:r w:rsidRPr="00534DA3">
        <w:rPr>
          <w:rFonts w:ascii="Times New Roman" w:hAnsi="Times New Roman"/>
          <w:b/>
          <w:bCs/>
          <w:sz w:val="24"/>
          <w:szCs w:val="24"/>
        </w:rPr>
        <w:t>BJT Switching Circuit</w:t>
      </w:r>
      <w:r>
        <w:rPr>
          <w:rFonts w:ascii="Times New Roman" w:hAnsi="Times New Roman"/>
          <w:b/>
          <w:bCs/>
          <w:sz w:val="24"/>
          <w:szCs w:val="24"/>
        </w:rPr>
        <w:t>”</w:t>
      </w:r>
    </w:p>
    <w:p w14:paraId="45D022AC" w14:textId="77777777" w:rsidR="00534DA3" w:rsidRPr="00534DA3" w:rsidRDefault="00534DA3" w:rsidP="00534DA3">
      <w:pPr>
        <w:spacing w:after="0"/>
        <w:jc w:val="both"/>
        <w:rPr>
          <w:rFonts w:ascii="Times New Roman" w:hAnsi="Times New Roman"/>
          <w:sz w:val="24"/>
          <w:szCs w:val="24"/>
        </w:rPr>
      </w:pPr>
      <w:r w:rsidRPr="00534DA3">
        <w:rPr>
          <w:rFonts w:ascii="Times New Roman" w:hAnsi="Times New Roman"/>
          <w:sz w:val="24"/>
          <w:szCs w:val="24"/>
        </w:rPr>
        <w:t>a) Build a BJT switching circuit using a BJT, resistors, and a power supply.</w:t>
      </w:r>
    </w:p>
    <w:p w14:paraId="5CCEF766" w14:textId="77777777" w:rsidR="00534DA3" w:rsidRPr="00534DA3" w:rsidRDefault="00534DA3" w:rsidP="00534DA3">
      <w:pPr>
        <w:spacing w:after="0"/>
        <w:jc w:val="both"/>
        <w:rPr>
          <w:rFonts w:ascii="Times New Roman" w:hAnsi="Times New Roman"/>
          <w:sz w:val="24"/>
          <w:szCs w:val="24"/>
        </w:rPr>
      </w:pPr>
      <w:r w:rsidRPr="00534DA3">
        <w:rPr>
          <w:rFonts w:ascii="Times New Roman" w:hAnsi="Times New Roman"/>
          <w:sz w:val="24"/>
          <w:szCs w:val="24"/>
        </w:rPr>
        <w:t>b) Connect an LED or a relay to the collector-emitter path of the BJT.</w:t>
      </w:r>
    </w:p>
    <w:p w14:paraId="0AF5F8DF" w14:textId="77777777" w:rsidR="00534DA3" w:rsidRPr="00534DA3" w:rsidRDefault="00534DA3" w:rsidP="00534DA3">
      <w:pPr>
        <w:spacing w:after="0"/>
        <w:jc w:val="both"/>
        <w:rPr>
          <w:rFonts w:ascii="Times New Roman" w:hAnsi="Times New Roman"/>
          <w:sz w:val="24"/>
          <w:szCs w:val="24"/>
        </w:rPr>
      </w:pPr>
      <w:r w:rsidRPr="00534DA3">
        <w:rPr>
          <w:rFonts w:ascii="Times New Roman" w:hAnsi="Times New Roman"/>
          <w:sz w:val="24"/>
          <w:szCs w:val="24"/>
        </w:rPr>
        <w:t>c) Apply digital logic signals (e.g., from a microcontroller or switches) to control the BJT's on/off state.</w:t>
      </w:r>
    </w:p>
    <w:p w14:paraId="19593D4F" w14:textId="77777777" w:rsidR="00534DA3" w:rsidRPr="00534DA3" w:rsidRDefault="00534DA3" w:rsidP="00534DA3">
      <w:pPr>
        <w:spacing w:after="0"/>
        <w:jc w:val="both"/>
        <w:rPr>
          <w:rFonts w:ascii="Times New Roman" w:hAnsi="Times New Roman"/>
          <w:sz w:val="24"/>
          <w:szCs w:val="24"/>
        </w:rPr>
      </w:pPr>
      <w:r w:rsidRPr="00534DA3">
        <w:rPr>
          <w:rFonts w:ascii="Times New Roman" w:hAnsi="Times New Roman"/>
          <w:sz w:val="24"/>
          <w:szCs w:val="24"/>
        </w:rPr>
        <w:t>d) Observe the LED or relay behavior when the BJT switches between saturation and cutoff regions.</w:t>
      </w:r>
    </w:p>
    <w:p w14:paraId="7477562B" w14:textId="0F91BF51" w:rsidR="004C373B" w:rsidRPr="004C373B" w:rsidRDefault="00534DA3" w:rsidP="00534DA3">
      <w:pPr>
        <w:spacing w:after="0"/>
        <w:jc w:val="both"/>
        <w:rPr>
          <w:rFonts w:ascii="Times New Roman" w:hAnsi="Times New Roman"/>
          <w:sz w:val="24"/>
          <w:szCs w:val="24"/>
        </w:rPr>
      </w:pPr>
      <w:r w:rsidRPr="00534DA3">
        <w:rPr>
          <w:rFonts w:ascii="Times New Roman" w:hAnsi="Times New Roman"/>
          <w:sz w:val="24"/>
          <w:szCs w:val="24"/>
        </w:rPr>
        <w:t>e) Measure and analyze the current and voltage characteristics during switching operations.</w:t>
      </w:r>
    </w:p>
    <w:p w14:paraId="0E3C8776" w14:textId="3CE9E808" w:rsidR="00C3266C" w:rsidRDefault="001D6F80" w:rsidP="00534DA3">
      <w:pPr>
        <w:spacing w:before="240" w:line="360" w:lineRule="auto"/>
        <w:rPr>
          <w:rFonts w:ascii="Times New Roman" w:hAnsi="Times New Roman"/>
          <w:b/>
          <w:bCs/>
          <w:sz w:val="24"/>
          <w:szCs w:val="24"/>
        </w:rPr>
      </w:pPr>
      <w:r>
        <w:rPr>
          <w:rFonts w:ascii="Times New Roman" w:hAnsi="Times New Roman"/>
          <w:b/>
          <w:bCs/>
          <w:sz w:val="24"/>
          <w:szCs w:val="24"/>
        </w:rPr>
        <w:t xml:space="preserve">10. </w:t>
      </w:r>
      <w:r w:rsidR="00C3266C" w:rsidRPr="00444106">
        <w:rPr>
          <w:rFonts w:ascii="Times New Roman" w:hAnsi="Times New Roman"/>
          <w:b/>
          <w:bCs/>
          <w:sz w:val="24"/>
          <w:szCs w:val="24"/>
        </w:rPr>
        <w:t>Examples</w:t>
      </w:r>
      <w:r w:rsidR="00C3266C">
        <w:rPr>
          <w:rFonts w:ascii="Times New Roman" w:hAnsi="Times New Roman"/>
          <w:b/>
          <w:bCs/>
          <w:sz w:val="24"/>
          <w:szCs w:val="24"/>
        </w:rPr>
        <w:t xml:space="preserve"> </w:t>
      </w:r>
      <w:r w:rsidR="00C3266C" w:rsidRPr="00444106">
        <w:rPr>
          <w:rFonts w:ascii="Times New Roman" w:hAnsi="Times New Roman"/>
          <w:b/>
          <w:bCs/>
          <w:sz w:val="24"/>
          <w:szCs w:val="24"/>
        </w:rPr>
        <w:t>&amp;</w:t>
      </w:r>
      <w:r w:rsidR="00C3266C">
        <w:rPr>
          <w:rFonts w:ascii="Times New Roman" w:hAnsi="Times New Roman"/>
          <w:b/>
          <w:bCs/>
          <w:sz w:val="24"/>
          <w:szCs w:val="24"/>
        </w:rPr>
        <w:t xml:space="preserve"> </w:t>
      </w:r>
      <w:r w:rsidR="00C3266C" w:rsidRPr="00444106">
        <w:rPr>
          <w:rFonts w:ascii="Times New Roman" w:hAnsi="Times New Roman"/>
          <w:b/>
          <w:bCs/>
          <w:sz w:val="24"/>
          <w:szCs w:val="24"/>
        </w:rPr>
        <w:t>contemporary extracts of articles/ practices to convey the idea of the session</w:t>
      </w:r>
    </w:p>
    <w:p w14:paraId="5FDC19BC" w14:textId="7A211AAA" w:rsidR="00713891" w:rsidRDefault="00713891" w:rsidP="00C3266C">
      <w:pPr>
        <w:spacing w:after="0"/>
        <w:rPr>
          <w:rFonts w:ascii="Times New Roman" w:hAnsi="Times New Roman"/>
          <w:sz w:val="24"/>
          <w:szCs w:val="24"/>
        </w:rPr>
      </w:pPr>
      <w:r>
        <w:rPr>
          <w:rFonts w:ascii="Times New Roman" w:hAnsi="Times New Roman"/>
          <w:sz w:val="24"/>
          <w:szCs w:val="24"/>
        </w:rPr>
        <w:t>“</w:t>
      </w:r>
      <w:r w:rsidRPr="00713891">
        <w:rPr>
          <w:rFonts w:ascii="Times New Roman" w:hAnsi="Times New Roman"/>
          <w:sz w:val="24"/>
          <w:szCs w:val="24"/>
        </w:rPr>
        <w:t>Bipolar Transistors</w:t>
      </w:r>
      <w:r>
        <w:rPr>
          <w:rFonts w:ascii="Times New Roman" w:hAnsi="Times New Roman"/>
          <w:sz w:val="24"/>
          <w:szCs w:val="24"/>
        </w:rPr>
        <w:t xml:space="preserve">” by </w:t>
      </w:r>
      <w:r w:rsidRPr="00713891">
        <w:rPr>
          <w:rFonts w:ascii="Times New Roman" w:hAnsi="Times New Roman"/>
          <w:sz w:val="24"/>
          <w:szCs w:val="24"/>
        </w:rPr>
        <w:t xml:space="preserve">Michael Shur </w:t>
      </w:r>
      <w:r>
        <w:rPr>
          <w:rFonts w:ascii="Times New Roman" w:hAnsi="Times New Roman"/>
          <w:sz w:val="24"/>
          <w:szCs w:val="24"/>
        </w:rPr>
        <w:t xml:space="preserve">(source: </w:t>
      </w:r>
      <w:hyperlink r:id="rId9" w:history="1">
        <w:r w:rsidR="004C373B" w:rsidRPr="009629CF">
          <w:rPr>
            <w:rStyle w:val="Hyperlink"/>
            <w:rFonts w:ascii="Times New Roman" w:hAnsi="Times New Roman"/>
            <w:sz w:val="24"/>
            <w:szCs w:val="24"/>
          </w:rPr>
          <w:t>https://www.sciencedirect.com</w:t>
        </w:r>
      </w:hyperlink>
      <w:r>
        <w:rPr>
          <w:rFonts w:ascii="Times New Roman" w:hAnsi="Times New Roman"/>
          <w:sz w:val="24"/>
          <w:szCs w:val="24"/>
        </w:rPr>
        <w:t>)</w:t>
      </w:r>
    </w:p>
    <w:p w14:paraId="241CBD4E" w14:textId="77777777" w:rsidR="004C373B" w:rsidRDefault="004C373B" w:rsidP="00C3266C">
      <w:pPr>
        <w:spacing w:after="0"/>
        <w:rPr>
          <w:rFonts w:ascii="Times New Roman" w:hAnsi="Times New Roman"/>
          <w:sz w:val="24"/>
          <w:szCs w:val="24"/>
        </w:rPr>
      </w:pPr>
    </w:p>
    <w:p w14:paraId="7DBC2D58" w14:textId="4E8D02F6" w:rsidR="004C373B" w:rsidRPr="004C373B" w:rsidRDefault="00713891" w:rsidP="004C373B">
      <w:pPr>
        <w:spacing w:after="0"/>
        <w:jc w:val="both"/>
        <w:rPr>
          <w:rFonts w:ascii="Times New Roman" w:hAnsi="Times New Roman"/>
          <w:sz w:val="24"/>
          <w:szCs w:val="24"/>
        </w:rPr>
      </w:pPr>
      <w:r w:rsidRPr="004C373B">
        <w:rPr>
          <w:rFonts w:ascii="Times New Roman" w:hAnsi="Times New Roman"/>
          <w:b/>
          <w:bCs/>
          <w:sz w:val="24"/>
          <w:szCs w:val="24"/>
        </w:rPr>
        <w:t>Extract:</w:t>
      </w:r>
      <w:r>
        <w:rPr>
          <w:rFonts w:ascii="Times New Roman" w:hAnsi="Times New Roman"/>
          <w:sz w:val="24"/>
          <w:szCs w:val="24"/>
        </w:rPr>
        <w:t xml:space="preserve"> </w:t>
      </w:r>
      <w:r w:rsidR="004C373B" w:rsidRPr="004C373B">
        <w:rPr>
          <w:rFonts w:ascii="Times New Roman" w:hAnsi="Times New Roman"/>
          <w:sz w:val="24"/>
          <w:szCs w:val="24"/>
        </w:rPr>
        <w:t>A BIPOLAR junction transistor is a semiconductor device with three contacts to the three regions of the device</w:t>
      </w:r>
      <w:r w:rsidR="004C373B">
        <w:rPr>
          <w:rFonts w:ascii="Times New Roman" w:hAnsi="Times New Roman"/>
          <w:sz w:val="24"/>
          <w:szCs w:val="24"/>
        </w:rPr>
        <w:t xml:space="preserve"> </w:t>
      </w:r>
      <w:r w:rsidR="004C373B" w:rsidRPr="004C373B">
        <w:rPr>
          <w:rFonts w:ascii="Times New Roman" w:hAnsi="Times New Roman"/>
          <w:sz w:val="24"/>
          <w:szCs w:val="24"/>
        </w:rPr>
        <w:t>of different conductivity types: emitter, base, and collector. The emitter and collector have one conductivity type</w:t>
      </w:r>
      <w:r w:rsidR="004C373B">
        <w:rPr>
          <w:rFonts w:ascii="Times New Roman" w:hAnsi="Times New Roman"/>
          <w:sz w:val="24"/>
          <w:szCs w:val="24"/>
        </w:rPr>
        <w:t xml:space="preserve"> </w:t>
      </w:r>
      <w:r w:rsidR="004C373B" w:rsidRPr="004C373B">
        <w:rPr>
          <w:rFonts w:ascii="Times New Roman" w:hAnsi="Times New Roman"/>
          <w:sz w:val="24"/>
          <w:szCs w:val="24"/>
        </w:rPr>
        <w:t>(these regions are usually doped by donors; i.e., they are n</w:t>
      </w:r>
      <w:r w:rsidR="004C373B">
        <w:rPr>
          <w:rFonts w:ascii="Times New Roman" w:hAnsi="Times New Roman"/>
          <w:sz w:val="24"/>
          <w:szCs w:val="24"/>
        </w:rPr>
        <w:t xml:space="preserve"> </w:t>
      </w:r>
      <w:r w:rsidR="004C373B" w:rsidRPr="004C373B">
        <w:rPr>
          <w:rFonts w:ascii="Times New Roman" w:hAnsi="Times New Roman"/>
          <w:sz w:val="24"/>
          <w:szCs w:val="24"/>
        </w:rPr>
        <w:t>type), and the base has the opposite conductivity type (the</w:t>
      </w:r>
      <w:r w:rsidR="004C373B">
        <w:rPr>
          <w:rFonts w:ascii="Times New Roman" w:hAnsi="Times New Roman"/>
          <w:sz w:val="24"/>
          <w:szCs w:val="24"/>
        </w:rPr>
        <w:t xml:space="preserve"> </w:t>
      </w:r>
      <w:r w:rsidR="004C373B" w:rsidRPr="004C373B">
        <w:rPr>
          <w:rFonts w:ascii="Times New Roman" w:hAnsi="Times New Roman"/>
          <w:sz w:val="24"/>
          <w:szCs w:val="24"/>
        </w:rPr>
        <w:t>base is usually doped by acceptors; i.e., the base is p-type).</w:t>
      </w:r>
      <w:r w:rsidR="004C373B">
        <w:rPr>
          <w:rFonts w:ascii="Times New Roman" w:hAnsi="Times New Roman"/>
          <w:sz w:val="24"/>
          <w:szCs w:val="24"/>
        </w:rPr>
        <w:t xml:space="preserve"> </w:t>
      </w:r>
      <w:r w:rsidR="004C373B" w:rsidRPr="004C373B">
        <w:rPr>
          <w:rFonts w:ascii="Times New Roman" w:hAnsi="Times New Roman"/>
          <w:sz w:val="24"/>
          <w:szCs w:val="24"/>
        </w:rPr>
        <w:t>The charge carriers are injected from the emitter into the</w:t>
      </w:r>
    </w:p>
    <w:p w14:paraId="0678D5ED" w14:textId="5ED939D8" w:rsidR="00713891" w:rsidRDefault="004C373B" w:rsidP="004C373B">
      <w:pPr>
        <w:spacing w:after="0"/>
        <w:jc w:val="both"/>
        <w:rPr>
          <w:rFonts w:ascii="Times New Roman" w:hAnsi="Times New Roman"/>
          <w:sz w:val="24"/>
          <w:szCs w:val="24"/>
        </w:rPr>
      </w:pPr>
      <w:r w:rsidRPr="004C373B">
        <w:rPr>
          <w:rFonts w:ascii="Times New Roman" w:hAnsi="Times New Roman"/>
          <w:sz w:val="24"/>
          <w:szCs w:val="24"/>
        </w:rPr>
        <w:t>base. They diffuse across the base and reach the collector</w:t>
      </w:r>
      <w:r>
        <w:rPr>
          <w:rFonts w:ascii="Times New Roman" w:hAnsi="Times New Roman"/>
          <w:sz w:val="24"/>
          <w:szCs w:val="24"/>
        </w:rPr>
        <w:t xml:space="preserve"> </w:t>
      </w:r>
      <w:r w:rsidRPr="004C373B">
        <w:rPr>
          <w:rFonts w:ascii="Times New Roman" w:hAnsi="Times New Roman"/>
          <w:sz w:val="24"/>
          <w:szCs w:val="24"/>
        </w:rPr>
        <w:t>region. This injection, and hence</w:t>
      </w:r>
      <w:r>
        <w:rPr>
          <w:rFonts w:ascii="Times New Roman" w:hAnsi="Times New Roman"/>
          <w:sz w:val="24"/>
          <w:szCs w:val="24"/>
        </w:rPr>
        <w:t xml:space="preserve"> </w:t>
      </w:r>
      <w:r w:rsidRPr="004C373B">
        <w:rPr>
          <w:rFonts w:ascii="Times New Roman" w:hAnsi="Times New Roman"/>
          <w:sz w:val="24"/>
          <w:szCs w:val="24"/>
        </w:rPr>
        <w:t>the collector current, are</w:t>
      </w:r>
      <w:r>
        <w:rPr>
          <w:rFonts w:ascii="Times New Roman" w:hAnsi="Times New Roman"/>
          <w:sz w:val="24"/>
          <w:szCs w:val="24"/>
        </w:rPr>
        <w:t xml:space="preserve"> </w:t>
      </w:r>
      <w:r w:rsidRPr="004C373B">
        <w:rPr>
          <w:rFonts w:ascii="Times New Roman" w:hAnsi="Times New Roman"/>
          <w:sz w:val="24"/>
          <w:szCs w:val="24"/>
        </w:rPr>
        <w:t>strong functions of the base current, so that a small change</w:t>
      </w:r>
      <w:r>
        <w:rPr>
          <w:rFonts w:ascii="Times New Roman" w:hAnsi="Times New Roman"/>
          <w:sz w:val="24"/>
          <w:szCs w:val="24"/>
        </w:rPr>
        <w:t xml:space="preserve"> </w:t>
      </w:r>
      <w:r w:rsidRPr="004C373B">
        <w:rPr>
          <w:rFonts w:ascii="Times New Roman" w:hAnsi="Times New Roman"/>
          <w:sz w:val="24"/>
          <w:szCs w:val="24"/>
        </w:rPr>
        <w:t>in the base current causes a much larger change in the collector current. Therefore, the bipolar junction transistor</w:t>
      </w:r>
      <w:r>
        <w:rPr>
          <w:rFonts w:ascii="Times New Roman" w:hAnsi="Times New Roman"/>
          <w:sz w:val="24"/>
          <w:szCs w:val="24"/>
        </w:rPr>
        <w:t xml:space="preserve"> </w:t>
      </w:r>
      <w:r w:rsidRPr="004C373B">
        <w:rPr>
          <w:rFonts w:ascii="Times New Roman" w:hAnsi="Times New Roman"/>
          <w:sz w:val="24"/>
          <w:szCs w:val="24"/>
        </w:rPr>
        <w:t>has a large current gain, which is defined as the ratio of</w:t>
      </w:r>
      <w:r>
        <w:rPr>
          <w:rFonts w:ascii="Times New Roman" w:hAnsi="Times New Roman"/>
          <w:sz w:val="24"/>
          <w:szCs w:val="24"/>
        </w:rPr>
        <w:t xml:space="preserve"> </w:t>
      </w:r>
      <w:r w:rsidRPr="004C373B">
        <w:rPr>
          <w:rFonts w:ascii="Times New Roman" w:hAnsi="Times New Roman"/>
          <w:sz w:val="24"/>
          <w:szCs w:val="24"/>
        </w:rPr>
        <w:t>the collector current over the base current.</w:t>
      </w:r>
    </w:p>
    <w:p w14:paraId="568FAC7D" w14:textId="77777777" w:rsidR="00713891" w:rsidRDefault="00713891" w:rsidP="00C3266C">
      <w:pPr>
        <w:spacing w:after="0"/>
        <w:rPr>
          <w:rFonts w:ascii="Times New Roman" w:hAnsi="Times New Roman"/>
          <w:sz w:val="24"/>
          <w:szCs w:val="24"/>
        </w:rPr>
      </w:pPr>
    </w:p>
    <w:p w14:paraId="5008FE09" w14:textId="77777777" w:rsidR="00534DA3" w:rsidRPr="00713891" w:rsidRDefault="00534DA3" w:rsidP="00C3266C">
      <w:pPr>
        <w:spacing w:after="0"/>
        <w:rPr>
          <w:rFonts w:ascii="Times New Roman" w:hAnsi="Times New Roman"/>
          <w:sz w:val="24"/>
          <w:szCs w:val="24"/>
        </w:rPr>
      </w:pPr>
    </w:p>
    <w:p w14:paraId="5C2EE195" w14:textId="29E62905" w:rsidR="00C3266C" w:rsidRDefault="0028103D" w:rsidP="00534DA3">
      <w:pPr>
        <w:spacing w:line="360" w:lineRule="auto"/>
        <w:rPr>
          <w:rFonts w:ascii="Times New Roman" w:hAnsi="Times New Roman"/>
          <w:b/>
          <w:bCs/>
          <w:sz w:val="24"/>
          <w:szCs w:val="24"/>
        </w:rPr>
      </w:pPr>
      <w:r>
        <w:rPr>
          <w:rFonts w:ascii="Times New Roman" w:hAnsi="Times New Roman"/>
          <w:b/>
          <w:bCs/>
          <w:sz w:val="24"/>
          <w:szCs w:val="24"/>
        </w:rPr>
        <w:lastRenderedPageBreak/>
        <w:t xml:space="preserve">11. </w:t>
      </w:r>
      <w:r w:rsidR="00C3266C" w:rsidRPr="00444106">
        <w:rPr>
          <w:rFonts w:ascii="Times New Roman" w:hAnsi="Times New Roman"/>
          <w:b/>
          <w:bCs/>
          <w:sz w:val="24"/>
          <w:szCs w:val="24"/>
        </w:rPr>
        <w:t>SAQ</w:t>
      </w:r>
      <w:r w:rsidR="00534DA3">
        <w:rPr>
          <w:rFonts w:ascii="Times New Roman" w:hAnsi="Times New Roman"/>
          <w:b/>
          <w:bCs/>
          <w:sz w:val="24"/>
          <w:szCs w:val="24"/>
        </w:rPr>
        <w:t>’</w:t>
      </w:r>
      <w:r w:rsidR="00C3266C" w:rsidRPr="00444106">
        <w:rPr>
          <w:rFonts w:ascii="Times New Roman" w:hAnsi="Times New Roman"/>
          <w:b/>
          <w:bCs/>
          <w:sz w:val="24"/>
          <w:szCs w:val="24"/>
        </w:rPr>
        <w:t>s-Self Assessment Questions</w:t>
      </w:r>
    </w:p>
    <w:p w14:paraId="7AEA8016" w14:textId="65319FF8"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1. </w:t>
      </w:r>
      <w:r w:rsidRPr="00E936CA">
        <w:rPr>
          <w:rFonts w:ascii="Times New Roman" w:hAnsi="Times New Roman"/>
          <w:sz w:val="24"/>
          <w:szCs w:val="24"/>
        </w:rPr>
        <w:t>In a BJT, the majority carriers in the base region are:</w:t>
      </w:r>
    </w:p>
    <w:p w14:paraId="1140D39E"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Electrons</w:t>
      </w:r>
    </w:p>
    <w:p w14:paraId="7F02FF2E"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Holes</w:t>
      </w:r>
    </w:p>
    <w:p w14:paraId="31047D0D"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Both electrons and holes</w:t>
      </w:r>
    </w:p>
    <w:p w14:paraId="143E2096"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None of the above</w:t>
      </w:r>
    </w:p>
    <w:p w14:paraId="2E74CB32" w14:textId="77777777" w:rsidR="00E936CA" w:rsidRPr="00E936CA" w:rsidRDefault="00E936CA" w:rsidP="00E936CA">
      <w:pPr>
        <w:spacing w:after="0"/>
        <w:jc w:val="both"/>
        <w:rPr>
          <w:rFonts w:ascii="Times New Roman" w:hAnsi="Times New Roman"/>
          <w:sz w:val="24"/>
          <w:szCs w:val="24"/>
        </w:rPr>
      </w:pPr>
    </w:p>
    <w:p w14:paraId="51A4198D" w14:textId="6DE8CE7F"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2. </w:t>
      </w:r>
      <w:r w:rsidRPr="00E936CA">
        <w:rPr>
          <w:rFonts w:ascii="Times New Roman" w:hAnsi="Times New Roman"/>
          <w:sz w:val="24"/>
          <w:szCs w:val="24"/>
        </w:rPr>
        <w:t>The BJT terminal that controls the flow of current between the other two terminals is:</w:t>
      </w:r>
    </w:p>
    <w:p w14:paraId="1F750EA4"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Base</w:t>
      </w:r>
    </w:p>
    <w:p w14:paraId="68BF69F0"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Collector</w:t>
      </w:r>
    </w:p>
    <w:p w14:paraId="12501D84"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Emitter</w:t>
      </w:r>
    </w:p>
    <w:p w14:paraId="26891810"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None of the above</w:t>
      </w:r>
    </w:p>
    <w:p w14:paraId="746CDFBF" w14:textId="77777777" w:rsidR="00E936CA" w:rsidRPr="00E936CA" w:rsidRDefault="00E936CA" w:rsidP="00E936CA">
      <w:pPr>
        <w:spacing w:after="0"/>
        <w:jc w:val="both"/>
        <w:rPr>
          <w:rFonts w:ascii="Times New Roman" w:hAnsi="Times New Roman"/>
          <w:sz w:val="24"/>
          <w:szCs w:val="24"/>
        </w:rPr>
      </w:pPr>
    </w:p>
    <w:p w14:paraId="0FD09C99" w14:textId="18C745C3"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3. </w:t>
      </w:r>
      <w:r w:rsidRPr="00E936CA">
        <w:rPr>
          <w:rFonts w:ascii="Times New Roman" w:hAnsi="Times New Roman"/>
          <w:sz w:val="24"/>
          <w:szCs w:val="24"/>
        </w:rPr>
        <w:t>The BJT current gain is also known as:</w:t>
      </w:r>
    </w:p>
    <w:p w14:paraId="511456F3"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Transconductance</w:t>
      </w:r>
    </w:p>
    <w:p w14:paraId="1458790E"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Voltage gain</w:t>
      </w:r>
    </w:p>
    <w:p w14:paraId="2128BA39"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Current amplification factor</w:t>
      </w:r>
    </w:p>
    <w:p w14:paraId="327CCFA9"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Power gain</w:t>
      </w:r>
    </w:p>
    <w:p w14:paraId="79374DA6" w14:textId="77777777" w:rsidR="00E936CA" w:rsidRPr="00E936CA" w:rsidRDefault="00E936CA" w:rsidP="00E936CA">
      <w:pPr>
        <w:spacing w:after="0"/>
        <w:jc w:val="both"/>
        <w:rPr>
          <w:rFonts w:ascii="Times New Roman" w:hAnsi="Times New Roman"/>
          <w:sz w:val="24"/>
          <w:szCs w:val="24"/>
        </w:rPr>
      </w:pPr>
    </w:p>
    <w:p w14:paraId="59AACF8A" w14:textId="2E2ABC0D"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4. </w:t>
      </w:r>
      <w:r w:rsidRPr="00E936CA">
        <w:rPr>
          <w:rFonts w:ascii="Times New Roman" w:hAnsi="Times New Roman"/>
          <w:sz w:val="24"/>
          <w:szCs w:val="24"/>
        </w:rPr>
        <w:t>A BJT operates in the active region when:</w:t>
      </w:r>
    </w:p>
    <w:p w14:paraId="08E8D341"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The base-emitter junction is forward biased, and the base-collector junction is reverse biased</w:t>
      </w:r>
    </w:p>
    <w:p w14:paraId="66FD0A3A"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The base-emitter junction is reverse biased, and the base-collector junction is forward biased</w:t>
      </w:r>
    </w:p>
    <w:p w14:paraId="147E33F5"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Both the base-emitter and base-collector junctions are forward biased</w:t>
      </w:r>
    </w:p>
    <w:p w14:paraId="489BEC29"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Both the base-emitter and base-collector junctions are reverse biased</w:t>
      </w:r>
    </w:p>
    <w:p w14:paraId="20BFB68A" w14:textId="77777777" w:rsidR="00E936CA" w:rsidRPr="00E936CA" w:rsidRDefault="00E936CA" w:rsidP="00E936CA">
      <w:pPr>
        <w:spacing w:after="0"/>
        <w:jc w:val="both"/>
        <w:rPr>
          <w:rFonts w:ascii="Times New Roman" w:hAnsi="Times New Roman"/>
          <w:sz w:val="24"/>
          <w:szCs w:val="24"/>
        </w:rPr>
      </w:pPr>
    </w:p>
    <w:p w14:paraId="75CA9735" w14:textId="64485CB1"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5. </w:t>
      </w:r>
      <w:r w:rsidRPr="00E936CA">
        <w:rPr>
          <w:rFonts w:ascii="Times New Roman" w:hAnsi="Times New Roman"/>
          <w:sz w:val="24"/>
          <w:szCs w:val="24"/>
        </w:rPr>
        <w:t>The base current in a BJT is typically __________ the collector current.</w:t>
      </w:r>
    </w:p>
    <w:p w14:paraId="7817CC9A"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Greater than</w:t>
      </w:r>
    </w:p>
    <w:p w14:paraId="441135FE"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Equal to</w:t>
      </w:r>
    </w:p>
    <w:p w14:paraId="63512976"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Less than</w:t>
      </w:r>
    </w:p>
    <w:p w14:paraId="3BB08C0E"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Unrelated to</w:t>
      </w:r>
    </w:p>
    <w:p w14:paraId="7EF9B60C" w14:textId="77777777" w:rsidR="00E936CA" w:rsidRPr="00E936CA" w:rsidRDefault="00E936CA" w:rsidP="00E936CA">
      <w:pPr>
        <w:spacing w:after="0"/>
        <w:jc w:val="both"/>
        <w:rPr>
          <w:rFonts w:ascii="Times New Roman" w:hAnsi="Times New Roman"/>
          <w:sz w:val="24"/>
          <w:szCs w:val="24"/>
        </w:rPr>
      </w:pPr>
    </w:p>
    <w:p w14:paraId="4CC9D6B5" w14:textId="6806B5EC"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6. </w:t>
      </w:r>
      <w:r w:rsidRPr="00E936CA">
        <w:rPr>
          <w:rFonts w:ascii="Times New Roman" w:hAnsi="Times New Roman"/>
          <w:sz w:val="24"/>
          <w:szCs w:val="24"/>
        </w:rPr>
        <w:t>The output characteristics of a BJT show the relationship between:</w:t>
      </w:r>
    </w:p>
    <w:p w14:paraId="763EAA67"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Collector current and base-emitter voltage</w:t>
      </w:r>
    </w:p>
    <w:p w14:paraId="5D1C2AA7"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Collector current and collector-emitter voltage</w:t>
      </w:r>
    </w:p>
    <w:p w14:paraId="1C9D1E9D"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Base current and base-emitter voltage</w:t>
      </w:r>
    </w:p>
    <w:p w14:paraId="52AC2D9F"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Base current and collector-emitter voltage</w:t>
      </w:r>
    </w:p>
    <w:p w14:paraId="325F1CA1" w14:textId="77777777" w:rsidR="00E936CA" w:rsidRPr="00E936CA" w:rsidRDefault="00E936CA" w:rsidP="00E936CA">
      <w:pPr>
        <w:spacing w:after="0"/>
        <w:jc w:val="both"/>
        <w:rPr>
          <w:rFonts w:ascii="Times New Roman" w:hAnsi="Times New Roman"/>
          <w:sz w:val="24"/>
          <w:szCs w:val="24"/>
        </w:rPr>
      </w:pPr>
    </w:p>
    <w:p w14:paraId="05DA2D99" w14:textId="7410A228"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7. </w:t>
      </w:r>
      <w:r w:rsidRPr="00E936CA">
        <w:rPr>
          <w:rFonts w:ascii="Times New Roman" w:hAnsi="Times New Roman"/>
          <w:sz w:val="24"/>
          <w:szCs w:val="24"/>
        </w:rPr>
        <w:t>The BJT is classified into two main types: NPN and _______.</w:t>
      </w:r>
    </w:p>
    <w:p w14:paraId="1E1409A5"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N-channel</w:t>
      </w:r>
    </w:p>
    <w:p w14:paraId="01C2C83A"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P-channel</w:t>
      </w:r>
    </w:p>
    <w:p w14:paraId="2887FEE9"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PNP</w:t>
      </w:r>
    </w:p>
    <w:p w14:paraId="044B0013"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NMOS</w:t>
      </w:r>
    </w:p>
    <w:p w14:paraId="4C4E91B3" w14:textId="77777777" w:rsidR="00E936CA" w:rsidRPr="00E936CA" w:rsidRDefault="00E936CA" w:rsidP="00E936CA">
      <w:pPr>
        <w:spacing w:after="0"/>
        <w:jc w:val="both"/>
        <w:rPr>
          <w:rFonts w:ascii="Times New Roman" w:hAnsi="Times New Roman"/>
          <w:sz w:val="24"/>
          <w:szCs w:val="24"/>
        </w:rPr>
      </w:pPr>
    </w:p>
    <w:p w14:paraId="7D384DB9" w14:textId="2D5BA598"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lastRenderedPageBreak/>
        <w:t xml:space="preserve">8. </w:t>
      </w:r>
      <w:r w:rsidRPr="00E936CA">
        <w:rPr>
          <w:rFonts w:ascii="Times New Roman" w:hAnsi="Times New Roman"/>
          <w:sz w:val="24"/>
          <w:szCs w:val="24"/>
        </w:rPr>
        <w:t>The BJT is a _______ device.</w:t>
      </w:r>
    </w:p>
    <w:p w14:paraId="740AC045"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Voltage-controlled</w:t>
      </w:r>
    </w:p>
    <w:p w14:paraId="5B7EFFE4"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Current-controlled</w:t>
      </w:r>
    </w:p>
    <w:p w14:paraId="322BAC2A"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Both voltage and current-controlled</w:t>
      </w:r>
    </w:p>
    <w:p w14:paraId="50789508"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None of the above</w:t>
      </w:r>
    </w:p>
    <w:p w14:paraId="3CFA4293" w14:textId="77777777" w:rsidR="00E936CA" w:rsidRPr="00E936CA" w:rsidRDefault="00E936CA" w:rsidP="00E936CA">
      <w:pPr>
        <w:spacing w:after="0"/>
        <w:jc w:val="both"/>
        <w:rPr>
          <w:rFonts w:ascii="Times New Roman" w:hAnsi="Times New Roman"/>
          <w:sz w:val="24"/>
          <w:szCs w:val="24"/>
        </w:rPr>
      </w:pPr>
    </w:p>
    <w:p w14:paraId="67D8E61B" w14:textId="513D0EDD"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9. </w:t>
      </w:r>
      <w:r w:rsidRPr="00E936CA">
        <w:rPr>
          <w:rFonts w:ascii="Times New Roman" w:hAnsi="Times New Roman"/>
          <w:sz w:val="24"/>
          <w:szCs w:val="24"/>
        </w:rPr>
        <w:t>The BJT cutoff region corresponds to:</w:t>
      </w:r>
    </w:p>
    <w:p w14:paraId="07007872"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Zero base current and maximum collector current</w:t>
      </w:r>
    </w:p>
    <w:p w14:paraId="381970B3"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Maximum base current and maximum collector current</w:t>
      </w:r>
    </w:p>
    <w:p w14:paraId="43056136"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Zero base current and zero collector current</w:t>
      </w:r>
    </w:p>
    <w:p w14:paraId="406F3AD2"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d) Maximum base current and zero collector current</w:t>
      </w:r>
    </w:p>
    <w:p w14:paraId="06305AD7" w14:textId="77777777" w:rsidR="00E936CA" w:rsidRPr="00E936CA" w:rsidRDefault="00E936CA" w:rsidP="00E936CA">
      <w:pPr>
        <w:spacing w:after="0"/>
        <w:jc w:val="both"/>
        <w:rPr>
          <w:rFonts w:ascii="Times New Roman" w:hAnsi="Times New Roman"/>
          <w:sz w:val="24"/>
          <w:szCs w:val="24"/>
        </w:rPr>
      </w:pPr>
    </w:p>
    <w:p w14:paraId="0819A7B3" w14:textId="20AADDBF" w:rsidR="00E936CA" w:rsidRPr="00E936CA" w:rsidRDefault="00E936CA" w:rsidP="00E936CA">
      <w:pPr>
        <w:spacing w:after="0"/>
        <w:jc w:val="both"/>
        <w:rPr>
          <w:rFonts w:ascii="Times New Roman" w:hAnsi="Times New Roman"/>
          <w:sz w:val="24"/>
          <w:szCs w:val="24"/>
        </w:rPr>
      </w:pPr>
      <w:r>
        <w:rPr>
          <w:rFonts w:ascii="Times New Roman" w:hAnsi="Times New Roman"/>
          <w:sz w:val="24"/>
          <w:szCs w:val="24"/>
        </w:rPr>
        <w:t xml:space="preserve">10. </w:t>
      </w:r>
      <w:r w:rsidRPr="00E936CA">
        <w:rPr>
          <w:rFonts w:ascii="Times New Roman" w:hAnsi="Times New Roman"/>
          <w:sz w:val="24"/>
          <w:szCs w:val="24"/>
        </w:rPr>
        <w:t>The BJT saturation region corresponds to:</w:t>
      </w:r>
    </w:p>
    <w:p w14:paraId="5B433D57"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a) Maximum base current and zero collector current</w:t>
      </w:r>
    </w:p>
    <w:p w14:paraId="3D951F1A"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b) Zero base current and zero collector current</w:t>
      </w:r>
    </w:p>
    <w:p w14:paraId="1CD702E3" w14:textId="77777777" w:rsidR="00E936CA" w:rsidRPr="00E936CA" w:rsidRDefault="00E936CA" w:rsidP="00E936CA">
      <w:pPr>
        <w:spacing w:after="0"/>
        <w:jc w:val="both"/>
        <w:rPr>
          <w:rFonts w:ascii="Times New Roman" w:hAnsi="Times New Roman"/>
          <w:sz w:val="24"/>
          <w:szCs w:val="24"/>
        </w:rPr>
      </w:pPr>
      <w:r w:rsidRPr="00E936CA">
        <w:rPr>
          <w:rFonts w:ascii="Times New Roman" w:hAnsi="Times New Roman"/>
          <w:sz w:val="24"/>
          <w:szCs w:val="24"/>
        </w:rPr>
        <w:t>c) Zero base current and maximum collector current</w:t>
      </w:r>
    </w:p>
    <w:p w14:paraId="69F744A5" w14:textId="7F967B27" w:rsidR="00C3266C" w:rsidRDefault="00E936CA" w:rsidP="00E936CA">
      <w:pPr>
        <w:spacing w:after="0"/>
        <w:jc w:val="both"/>
        <w:rPr>
          <w:rFonts w:ascii="Times New Roman" w:hAnsi="Times New Roman"/>
          <w:sz w:val="24"/>
          <w:szCs w:val="24"/>
        </w:rPr>
      </w:pPr>
      <w:r w:rsidRPr="00E936CA">
        <w:rPr>
          <w:rFonts w:ascii="Times New Roman" w:hAnsi="Times New Roman"/>
          <w:sz w:val="24"/>
          <w:szCs w:val="24"/>
        </w:rPr>
        <w:t>d) Maximum base current and maximum collector current</w:t>
      </w:r>
    </w:p>
    <w:p w14:paraId="0AEA701C" w14:textId="77777777" w:rsidR="00534DA3" w:rsidRDefault="00534DA3" w:rsidP="00534DA3">
      <w:pPr>
        <w:spacing w:after="0"/>
        <w:jc w:val="both"/>
        <w:rPr>
          <w:rFonts w:ascii="Times New Roman" w:hAnsi="Times New Roman"/>
          <w:sz w:val="24"/>
          <w:szCs w:val="24"/>
        </w:rPr>
      </w:pPr>
    </w:p>
    <w:p w14:paraId="2897EDEE" w14:textId="782C9231"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11. </w:t>
      </w:r>
      <w:r w:rsidRPr="007C15C8">
        <w:rPr>
          <w:rFonts w:ascii="Times New Roman" w:hAnsi="Times New Roman"/>
          <w:sz w:val="24"/>
          <w:szCs w:val="24"/>
        </w:rPr>
        <w:t>Which type of BJT consists of two layers of p-type semiconductor sandwiching one layer of n-type semiconductor?</w:t>
      </w:r>
    </w:p>
    <w:p w14:paraId="678F962E"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NPN</w:t>
      </w:r>
    </w:p>
    <w:p w14:paraId="0A8150EF"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PNP</w:t>
      </w:r>
    </w:p>
    <w:p w14:paraId="1E0A9BB8"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NMOS</w:t>
      </w:r>
    </w:p>
    <w:p w14:paraId="1804B2D8"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PMOS</w:t>
      </w:r>
    </w:p>
    <w:p w14:paraId="074DC983" w14:textId="77777777" w:rsidR="007C15C8" w:rsidRPr="007C15C8" w:rsidRDefault="007C15C8" w:rsidP="007C15C8">
      <w:pPr>
        <w:spacing w:after="0"/>
        <w:jc w:val="both"/>
        <w:rPr>
          <w:rFonts w:ascii="Times New Roman" w:hAnsi="Times New Roman"/>
          <w:sz w:val="24"/>
          <w:szCs w:val="24"/>
        </w:rPr>
      </w:pPr>
    </w:p>
    <w:p w14:paraId="4E384D2D" w14:textId="24289558"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12. </w:t>
      </w:r>
      <w:r w:rsidRPr="007C15C8">
        <w:rPr>
          <w:rFonts w:ascii="Times New Roman" w:hAnsi="Times New Roman"/>
          <w:sz w:val="24"/>
          <w:szCs w:val="24"/>
        </w:rPr>
        <w:t>The nomenclature NPN or PNP refers to the:</w:t>
      </w:r>
    </w:p>
    <w:p w14:paraId="60F5A617"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Material used in the emitter region</w:t>
      </w:r>
    </w:p>
    <w:p w14:paraId="4AF1AC07"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Material used in the base region</w:t>
      </w:r>
    </w:p>
    <w:p w14:paraId="3461630F"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Material used in the collector region</w:t>
      </w:r>
    </w:p>
    <w:p w14:paraId="1721FA1D"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Material used in all three regions</w:t>
      </w:r>
    </w:p>
    <w:p w14:paraId="0D84DED7" w14:textId="77777777" w:rsidR="007C15C8" w:rsidRPr="007C15C8" w:rsidRDefault="007C15C8" w:rsidP="007C15C8">
      <w:pPr>
        <w:spacing w:after="0"/>
        <w:jc w:val="both"/>
        <w:rPr>
          <w:rFonts w:ascii="Times New Roman" w:hAnsi="Times New Roman"/>
          <w:sz w:val="24"/>
          <w:szCs w:val="24"/>
        </w:rPr>
      </w:pPr>
    </w:p>
    <w:p w14:paraId="3D658957" w14:textId="42A58E7E"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13. </w:t>
      </w:r>
      <w:r w:rsidRPr="007C15C8">
        <w:rPr>
          <w:rFonts w:ascii="Times New Roman" w:hAnsi="Times New Roman"/>
          <w:sz w:val="24"/>
          <w:szCs w:val="24"/>
        </w:rPr>
        <w:t>In an NPN transistor, the arrow in the emitter symbol points:</w:t>
      </w:r>
    </w:p>
    <w:p w14:paraId="7B52A106"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Inward</w:t>
      </w:r>
    </w:p>
    <w:p w14:paraId="2BF85BE4"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Outward</w:t>
      </w:r>
    </w:p>
    <w:p w14:paraId="71EA0547"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Sideways</w:t>
      </w:r>
    </w:p>
    <w:p w14:paraId="39D971A0"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There is no arrow in an NPN transistor symbol</w:t>
      </w:r>
    </w:p>
    <w:p w14:paraId="65E8D247" w14:textId="77777777" w:rsidR="007C15C8" w:rsidRPr="007C15C8" w:rsidRDefault="007C15C8" w:rsidP="007C15C8">
      <w:pPr>
        <w:spacing w:after="0"/>
        <w:jc w:val="both"/>
        <w:rPr>
          <w:rFonts w:ascii="Times New Roman" w:hAnsi="Times New Roman"/>
          <w:sz w:val="24"/>
          <w:szCs w:val="24"/>
        </w:rPr>
      </w:pPr>
    </w:p>
    <w:p w14:paraId="2FD7CEC0" w14:textId="52796A9D"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14. </w:t>
      </w:r>
      <w:r w:rsidRPr="007C15C8">
        <w:rPr>
          <w:rFonts w:ascii="Times New Roman" w:hAnsi="Times New Roman"/>
          <w:sz w:val="24"/>
          <w:szCs w:val="24"/>
        </w:rPr>
        <w:t>Which of the following is true about the construction of a BJT?</w:t>
      </w:r>
    </w:p>
    <w:p w14:paraId="0523773E"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The base region is lightly doped compared to the emitter and collector regions.</w:t>
      </w:r>
    </w:p>
    <w:p w14:paraId="3CA230AF"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The emitter region is lightly doped compared to the base and collector regions.</w:t>
      </w:r>
    </w:p>
    <w:p w14:paraId="35327507"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The collector region is lightly doped compared to the base and emitter regions.</w:t>
      </w:r>
    </w:p>
    <w:p w14:paraId="6BC06402"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The doping levels are the same in all three regions.</w:t>
      </w:r>
    </w:p>
    <w:p w14:paraId="4EC99218" w14:textId="77777777" w:rsidR="007C15C8" w:rsidRPr="007C15C8" w:rsidRDefault="007C15C8" w:rsidP="007C15C8">
      <w:pPr>
        <w:spacing w:after="0"/>
        <w:jc w:val="both"/>
        <w:rPr>
          <w:rFonts w:ascii="Times New Roman" w:hAnsi="Times New Roman"/>
          <w:sz w:val="24"/>
          <w:szCs w:val="24"/>
        </w:rPr>
      </w:pPr>
    </w:p>
    <w:p w14:paraId="25F675D1" w14:textId="7EE337D1"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lastRenderedPageBreak/>
        <w:t xml:space="preserve">15. </w:t>
      </w:r>
      <w:r w:rsidRPr="007C15C8">
        <w:rPr>
          <w:rFonts w:ascii="Times New Roman" w:hAnsi="Times New Roman"/>
          <w:sz w:val="24"/>
          <w:szCs w:val="24"/>
        </w:rPr>
        <w:t>The thin layer of insulating material used to isolate the collector from the base in a BJT is called:</w:t>
      </w:r>
    </w:p>
    <w:p w14:paraId="7B129742"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Base contact</w:t>
      </w:r>
    </w:p>
    <w:p w14:paraId="1341B1FF"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Emitter contact</w:t>
      </w:r>
    </w:p>
    <w:p w14:paraId="5A563038"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Collector contact</w:t>
      </w:r>
    </w:p>
    <w:p w14:paraId="3784B11B"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Oxide layer</w:t>
      </w:r>
    </w:p>
    <w:p w14:paraId="788B2DB3" w14:textId="77777777" w:rsidR="007C15C8" w:rsidRPr="007C15C8" w:rsidRDefault="007C15C8" w:rsidP="007C15C8">
      <w:pPr>
        <w:spacing w:after="0"/>
        <w:jc w:val="both"/>
        <w:rPr>
          <w:rFonts w:ascii="Times New Roman" w:hAnsi="Times New Roman"/>
          <w:sz w:val="24"/>
          <w:szCs w:val="24"/>
        </w:rPr>
      </w:pPr>
    </w:p>
    <w:p w14:paraId="0E652484" w14:textId="354CCF46"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16. </w:t>
      </w:r>
      <w:r w:rsidRPr="007C15C8">
        <w:rPr>
          <w:rFonts w:ascii="Times New Roman" w:hAnsi="Times New Roman"/>
          <w:sz w:val="24"/>
          <w:szCs w:val="24"/>
        </w:rPr>
        <w:t>The purpose of the base region in a BJT is to:</w:t>
      </w:r>
    </w:p>
    <w:p w14:paraId="5936926D"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Provide majority carriers for conduction</w:t>
      </w:r>
    </w:p>
    <w:p w14:paraId="1D9C3B76"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Control the flow of majority carriers</w:t>
      </w:r>
    </w:p>
    <w:p w14:paraId="0DA1EBDF"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Provide mechanical support to the device</w:t>
      </w:r>
    </w:p>
    <w:p w14:paraId="17E280DD"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Reduce the resistance of the collector region</w:t>
      </w:r>
    </w:p>
    <w:p w14:paraId="67765043" w14:textId="77777777" w:rsidR="007C15C8" w:rsidRPr="007C15C8" w:rsidRDefault="007C15C8" w:rsidP="007C15C8">
      <w:pPr>
        <w:spacing w:after="0"/>
        <w:jc w:val="both"/>
        <w:rPr>
          <w:rFonts w:ascii="Times New Roman" w:hAnsi="Times New Roman"/>
          <w:sz w:val="24"/>
          <w:szCs w:val="24"/>
        </w:rPr>
      </w:pPr>
    </w:p>
    <w:p w14:paraId="40F1FA19" w14:textId="384C79C5"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17. </w:t>
      </w:r>
      <w:r w:rsidRPr="007C15C8">
        <w:rPr>
          <w:rFonts w:ascii="Times New Roman" w:hAnsi="Times New Roman"/>
          <w:sz w:val="24"/>
          <w:szCs w:val="24"/>
        </w:rPr>
        <w:t>The collector current in a BJT is primarily due to the flow of:</w:t>
      </w:r>
    </w:p>
    <w:p w14:paraId="1E14702B"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Electrons</w:t>
      </w:r>
    </w:p>
    <w:p w14:paraId="111FE85B"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Holes</w:t>
      </w:r>
    </w:p>
    <w:p w14:paraId="1021B085"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Both electrons and holes</w:t>
      </w:r>
    </w:p>
    <w:p w14:paraId="777DA066"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None of the above</w:t>
      </w:r>
    </w:p>
    <w:p w14:paraId="297F7133" w14:textId="77777777" w:rsidR="007C15C8" w:rsidRPr="007C15C8" w:rsidRDefault="007C15C8" w:rsidP="007C15C8">
      <w:pPr>
        <w:spacing w:after="0"/>
        <w:jc w:val="both"/>
        <w:rPr>
          <w:rFonts w:ascii="Times New Roman" w:hAnsi="Times New Roman"/>
          <w:sz w:val="24"/>
          <w:szCs w:val="24"/>
        </w:rPr>
      </w:pPr>
    </w:p>
    <w:p w14:paraId="19268D04" w14:textId="35903845"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18. </w:t>
      </w:r>
      <w:r w:rsidRPr="007C15C8">
        <w:rPr>
          <w:rFonts w:ascii="Times New Roman" w:hAnsi="Times New Roman"/>
          <w:sz w:val="24"/>
          <w:szCs w:val="24"/>
        </w:rPr>
        <w:t>Which of the following statements is true regarding the biasing of a BJT?</w:t>
      </w:r>
    </w:p>
    <w:p w14:paraId="76FCA3F9"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Forward bias is applied to the base-emitter junction, and reverse bias is applied to the base-collector junction.</w:t>
      </w:r>
    </w:p>
    <w:p w14:paraId="552B7946"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Reverse bias is applied to the base-emitter junction, and forward bias is applied to the base-collector junction.</w:t>
      </w:r>
    </w:p>
    <w:p w14:paraId="7FD848F8"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Both the base-emitter and base-collector junctions are forward biased.</w:t>
      </w:r>
    </w:p>
    <w:p w14:paraId="27744A6E"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Both the base-emitter and base-collector junctions are reverse biased.</w:t>
      </w:r>
    </w:p>
    <w:p w14:paraId="33582D03" w14:textId="77777777" w:rsidR="007C15C8" w:rsidRPr="007C15C8" w:rsidRDefault="007C15C8" w:rsidP="007C15C8">
      <w:pPr>
        <w:spacing w:after="0"/>
        <w:jc w:val="both"/>
        <w:rPr>
          <w:rFonts w:ascii="Times New Roman" w:hAnsi="Times New Roman"/>
          <w:sz w:val="24"/>
          <w:szCs w:val="24"/>
        </w:rPr>
      </w:pPr>
    </w:p>
    <w:p w14:paraId="58C397C4" w14:textId="3293255E"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19. </w:t>
      </w:r>
      <w:r w:rsidRPr="007C15C8">
        <w:rPr>
          <w:rFonts w:ascii="Times New Roman" w:hAnsi="Times New Roman"/>
          <w:sz w:val="24"/>
          <w:szCs w:val="24"/>
        </w:rPr>
        <w:t>The region of a BJT where the base-emitter junction is forward biased and the base-collector junction is reverse biased is called:</w:t>
      </w:r>
    </w:p>
    <w:p w14:paraId="62A22593"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Active region</w:t>
      </w:r>
    </w:p>
    <w:p w14:paraId="01885D69"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Cutoff region</w:t>
      </w:r>
    </w:p>
    <w:p w14:paraId="677432EC"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Saturation region</w:t>
      </w:r>
    </w:p>
    <w:p w14:paraId="6FD28743"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d) Reverse-active region</w:t>
      </w:r>
    </w:p>
    <w:p w14:paraId="7A9C007C" w14:textId="77777777" w:rsidR="007C15C8" w:rsidRPr="007C15C8" w:rsidRDefault="007C15C8" w:rsidP="007C15C8">
      <w:pPr>
        <w:spacing w:after="0"/>
        <w:jc w:val="both"/>
        <w:rPr>
          <w:rFonts w:ascii="Times New Roman" w:hAnsi="Times New Roman"/>
          <w:sz w:val="24"/>
          <w:szCs w:val="24"/>
        </w:rPr>
      </w:pPr>
    </w:p>
    <w:p w14:paraId="4DCB8BA8" w14:textId="1298F77A" w:rsidR="007C15C8" w:rsidRPr="007C15C8" w:rsidRDefault="007C15C8" w:rsidP="007C15C8">
      <w:pPr>
        <w:spacing w:after="0"/>
        <w:jc w:val="both"/>
        <w:rPr>
          <w:rFonts w:ascii="Times New Roman" w:hAnsi="Times New Roman"/>
          <w:sz w:val="24"/>
          <w:szCs w:val="24"/>
        </w:rPr>
      </w:pPr>
      <w:r>
        <w:rPr>
          <w:rFonts w:ascii="Times New Roman" w:hAnsi="Times New Roman"/>
          <w:sz w:val="24"/>
          <w:szCs w:val="24"/>
        </w:rPr>
        <w:t xml:space="preserve">20. </w:t>
      </w:r>
      <w:r w:rsidRPr="007C15C8">
        <w:rPr>
          <w:rFonts w:ascii="Times New Roman" w:hAnsi="Times New Roman"/>
          <w:sz w:val="24"/>
          <w:szCs w:val="24"/>
        </w:rPr>
        <w:t>Which type of BJT is commonly used in digital logic circuits?</w:t>
      </w:r>
    </w:p>
    <w:p w14:paraId="14B99A8E"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a) NPN</w:t>
      </w:r>
    </w:p>
    <w:p w14:paraId="2F6AE9FE"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b) PNP</w:t>
      </w:r>
    </w:p>
    <w:p w14:paraId="339F75CA" w14:textId="77777777" w:rsidR="007C15C8" w:rsidRPr="007C15C8" w:rsidRDefault="007C15C8" w:rsidP="007C15C8">
      <w:pPr>
        <w:spacing w:after="0"/>
        <w:jc w:val="both"/>
        <w:rPr>
          <w:rFonts w:ascii="Times New Roman" w:hAnsi="Times New Roman"/>
          <w:sz w:val="24"/>
          <w:szCs w:val="24"/>
        </w:rPr>
      </w:pPr>
      <w:r w:rsidRPr="007C15C8">
        <w:rPr>
          <w:rFonts w:ascii="Times New Roman" w:hAnsi="Times New Roman"/>
          <w:sz w:val="24"/>
          <w:szCs w:val="24"/>
        </w:rPr>
        <w:t>c) Both NPN and PNP</w:t>
      </w:r>
    </w:p>
    <w:p w14:paraId="5B26F774" w14:textId="077688EC" w:rsidR="00534DA3" w:rsidRDefault="007C15C8" w:rsidP="007C15C8">
      <w:pPr>
        <w:spacing w:after="0"/>
        <w:jc w:val="both"/>
        <w:rPr>
          <w:rFonts w:ascii="Times New Roman" w:hAnsi="Times New Roman"/>
          <w:sz w:val="24"/>
          <w:szCs w:val="24"/>
        </w:rPr>
      </w:pPr>
      <w:r w:rsidRPr="007C15C8">
        <w:rPr>
          <w:rFonts w:ascii="Times New Roman" w:hAnsi="Times New Roman"/>
          <w:sz w:val="24"/>
          <w:szCs w:val="24"/>
        </w:rPr>
        <w:t>d) Neither NPN nor PNP</w:t>
      </w:r>
    </w:p>
    <w:p w14:paraId="1424675B" w14:textId="77777777" w:rsidR="00534DA3" w:rsidRPr="00534DA3" w:rsidRDefault="00534DA3" w:rsidP="00534DA3">
      <w:pPr>
        <w:spacing w:after="0"/>
        <w:jc w:val="both"/>
        <w:rPr>
          <w:rFonts w:ascii="Times New Roman" w:hAnsi="Times New Roman"/>
          <w:sz w:val="24"/>
          <w:szCs w:val="24"/>
        </w:rPr>
      </w:pPr>
    </w:p>
    <w:p w14:paraId="4E1168D3" w14:textId="42AA191D" w:rsidR="00C3266C" w:rsidRDefault="00B240F5" w:rsidP="00C3266C">
      <w:pPr>
        <w:spacing w:after="0"/>
        <w:rPr>
          <w:rFonts w:ascii="Times New Roman" w:hAnsi="Times New Roman"/>
          <w:b/>
          <w:bCs/>
          <w:sz w:val="24"/>
          <w:szCs w:val="24"/>
        </w:rPr>
      </w:pPr>
      <w:r>
        <w:rPr>
          <w:rFonts w:ascii="Times New Roman" w:hAnsi="Times New Roman"/>
          <w:b/>
          <w:bCs/>
          <w:sz w:val="24"/>
          <w:szCs w:val="24"/>
        </w:rPr>
        <w:t xml:space="preserve">12. </w:t>
      </w:r>
      <w:r w:rsidR="00C3266C" w:rsidRPr="00444106">
        <w:rPr>
          <w:rFonts w:ascii="Times New Roman" w:hAnsi="Times New Roman"/>
          <w:b/>
          <w:bCs/>
          <w:sz w:val="24"/>
          <w:szCs w:val="24"/>
        </w:rPr>
        <w:t>Summary</w:t>
      </w:r>
    </w:p>
    <w:p w14:paraId="0CEF3C4C" w14:textId="77777777" w:rsidR="00C3266C" w:rsidRPr="007C584B" w:rsidRDefault="00C3266C" w:rsidP="00B3728B">
      <w:pPr>
        <w:spacing w:after="0" w:line="360" w:lineRule="auto"/>
        <w:jc w:val="both"/>
        <w:rPr>
          <w:rFonts w:ascii="Times New Roman" w:hAnsi="Times New Roman"/>
          <w:bCs/>
          <w:sz w:val="24"/>
          <w:szCs w:val="24"/>
        </w:rPr>
      </w:pPr>
      <w:r w:rsidRPr="0069243B">
        <w:rPr>
          <w:rFonts w:ascii="Times New Roman" w:hAnsi="Times New Roman"/>
          <w:bCs/>
          <w:sz w:val="24"/>
          <w:szCs w:val="24"/>
        </w:rPr>
        <w:t xml:space="preserve">Bipolar Junction Transistors (BJTs) are three-terminal electronic devices widely used for amplification and switching applications. They consist of three layers of semiconductor </w:t>
      </w:r>
      <w:r w:rsidRPr="0069243B">
        <w:rPr>
          <w:rFonts w:ascii="Times New Roman" w:hAnsi="Times New Roman"/>
          <w:bCs/>
          <w:sz w:val="24"/>
          <w:szCs w:val="24"/>
        </w:rPr>
        <w:lastRenderedPageBreak/>
        <w:t>material, forming two pn-junctions: the emitter, base, and collector. BJTs can operate in two configurations: NPN (negative-positive-negative) and PNP (positive-negative-positive). By controlling a small current at the base terminal, the BJT allows a much larger current to flow between the collector and emitter terminals. This property makes it an effective amplifier. BJTs are commonly utilized in audio amplifiers, power supplies, digital logic circuits, and various electronic systems. They provide high current gain, making them suitable for applications requiring signal amplification or switching functionality.</w:t>
      </w:r>
    </w:p>
    <w:p w14:paraId="50E8FAB0" w14:textId="3FE85CA4" w:rsidR="00C3266C" w:rsidRDefault="00B3728B" w:rsidP="00C3266C">
      <w:pPr>
        <w:spacing w:before="240"/>
        <w:rPr>
          <w:rFonts w:ascii="Times New Roman" w:hAnsi="Times New Roman"/>
          <w:b/>
          <w:bCs/>
          <w:sz w:val="24"/>
          <w:szCs w:val="24"/>
        </w:rPr>
      </w:pPr>
      <w:r>
        <w:rPr>
          <w:rFonts w:ascii="Times New Roman" w:hAnsi="Times New Roman"/>
          <w:b/>
          <w:bCs/>
          <w:sz w:val="24"/>
          <w:szCs w:val="24"/>
        </w:rPr>
        <w:t xml:space="preserve">13. </w:t>
      </w:r>
      <w:r w:rsidR="00C3266C" w:rsidRPr="00444106">
        <w:rPr>
          <w:rFonts w:ascii="Times New Roman" w:hAnsi="Times New Roman"/>
          <w:b/>
          <w:bCs/>
          <w:sz w:val="24"/>
          <w:szCs w:val="24"/>
        </w:rPr>
        <w:t>Terminal Questions</w:t>
      </w:r>
    </w:p>
    <w:p w14:paraId="14E60BEE" w14:textId="77777777" w:rsidR="00C3266C" w:rsidRPr="0069243B" w:rsidRDefault="00C3266C" w:rsidP="00C3266C">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Explain the construction of BJT</w:t>
      </w:r>
    </w:p>
    <w:p w14:paraId="586462B4" w14:textId="77777777" w:rsidR="00C3266C" w:rsidRDefault="00C3266C" w:rsidP="00C3266C">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Draw the symbols of NPN and PNP transistor and explain the terminals</w:t>
      </w:r>
    </w:p>
    <w:p w14:paraId="16A4F015"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is a bipolar junction transistor (BJT) and how does it differ from other types of transistors?</w:t>
      </w:r>
    </w:p>
    <w:p w14:paraId="509B0EB9"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are the three terminals of a BJT and how are they labeled?</w:t>
      </w:r>
    </w:p>
    <w:p w14:paraId="6790B8C7"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How does a BJT operate as an amplifier?</w:t>
      </w:r>
    </w:p>
    <w:p w14:paraId="360DA7E0"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is the difference between an NPN and PNP BJT?</w:t>
      </w:r>
    </w:p>
    <w:p w14:paraId="44EE0056"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How does the BJT provide current amplification?</w:t>
      </w:r>
    </w:p>
    <w:p w14:paraId="798FB36A"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is the role of the base current in a BJT?</w:t>
      </w:r>
    </w:p>
    <w:p w14:paraId="18E2D0FD"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How is the BJT biased for proper operation?</w:t>
      </w:r>
    </w:p>
    <w:p w14:paraId="5078278A"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are the different modes of operation for a BJT?</w:t>
      </w:r>
    </w:p>
    <w:p w14:paraId="2C91CABA" w14:textId="77777777" w:rsidR="004C373B" w:rsidRPr="006924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are the typical applications of BJTs in electronic circuits?</w:t>
      </w:r>
    </w:p>
    <w:p w14:paraId="2C821D25" w14:textId="55498232" w:rsidR="004C373B" w:rsidRPr="004C373B" w:rsidRDefault="004C373B" w:rsidP="004C373B">
      <w:pPr>
        <w:numPr>
          <w:ilvl w:val="0"/>
          <w:numId w:val="4"/>
        </w:numPr>
        <w:spacing w:after="0" w:line="240" w:lineRule="auto"/>
        <w:rPr>
          <w:rFonts w:ascii="Times New Roman" w:hAnsi="Times New Roman"/>
          <w:bCs/>
          <w:sz w:val="24"/>
          <w:szCs w:val="24"/>
        </w:rPr>
      </w:pPr>
      <w:r w:rsidRPr="0069243B">
        <w:rPr>
          <w:rFonts w:ascii="Times New Roman" w:hAnsi="Times New Roman"/>
          <w:bCs/>
          <w:sz w:val="24"/>
          <w:szCs w:val="24"/>
        </w:rPr>
        <w:t>What are the key parameters that characterize the performance of a BJT?</w:t>
      </w:r>
    </w:p>
    <w:p w14:paraId="1E2B8AE7" w14:textId="77777777" w:rsidR="00C3266C" w:rsidRPr="0069243B" w:rsidRDefault="00C3266C" w:rsidP="00C3266C">
      <w:pPr>
        <w:spacing w:after="0" w:line="240" w:lineRule="auto"/>
        <w:rPr>
          <w:rFonts w:ascii="Times New Roman" w:hAnsi="Times New Roman"/>
          <w:bCs/>
          <w:sz w:val="24"/>
          <w:szCs w:val="24"/>
        </w:rPr>
      </w:pPr>
    </w:p>
    <w:p w14:paraId="077C8EE5" w14:textId="7B2363A5" w:rsidR="00C3266C" w:rsidRDefault="00B3728B" w:rsidP="00C3266C">
      <w:pPr>
        <w:spacing w:after="0"/>
        <w:rPr>
          <w:rFonts w:ascii="Times New Roman" w:hAnsi="Times New Roman"/>
          <w:b/>
          <w:bCs/>
          <w:sz w:val="24"/>
          <w:szCs w:val="24"/>
        </w:rPr>
      </w:pPr>
      <w:r>
        <w:rPr>
          <w:rFonts w:ascii="Times New Roman" w:hAnsi="Times New Roman"/>
          <w:b/>
          <w:bCs/>
          <w:sz w:val="24"/>
          <w:szCs w:val="24"/>
        </w:rPr>
        <w:t xml:space="preserve">14. </w:t>
      </w:r>
      <w:r w:rsidR="00C3266C" w:rsidRPr="00444106">
        <w:rPr>
          <w:rFonts w:ascii="Times New Roman" w:hAnsi="Times New Roman"/>
          <w:b/>
          <w:bCs/>
          <w:sz w:val="24"/>
          <w:szCs w:val="24"/>
        </w:rPr>
        <w:t>Case Studies (Co Wise)</w:t>
      </w:r>
    </w:p>
    <w:p w14:paraId="6952C92C" w14:textId="77777777" w:rsidR="00CD382B" w:rsidRPr="00FE037C" w:rsidRDefault="00CD382B" w:rsidP="00CD382B">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5082ABE6" w14:textId="1BC34A30" w:rsidR="00C3266C" w:rsidRPr="00CD382B" w:rsidRDefault="00CD382B" w:rsidP="00CD382B">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4009860C" w14:textId="64D1BAB9" w:rsidR="00C3266C" w:rsidRDefault="00B3728B" w:rsidP="00C3266C">
      <w:pPr>
        <w:spacing w:before="240"/>
        <w:rPr>
          <w:rFonts w:ascii="Times New Roman" w:hAnsi="Times New Roman"/>
          <w:b/>
          <w:bCs/>
          <w:sz w:val="24"/>
          <w:szCs w:val="24"/>
        </w:rPr>
      </w:pPr>
      <w:r>
        <w:rPr>
          <w:rFonts w:ascii="Times New Roman" w:hAnsi="Times New Roman"/>
          <w:b/>
          <w:bCs/>
          <w:sz w:val="24"/>
          <w:szCs w:val="24"/>
        </w:rPr>
        <w:t xml:space="preserve">15. </w:t>
      </w:r>
      <w:r w:rsidR="00C3266C" w:rsidRPr="00444106">
        <w:rPr>
          <w:rFonts w:ascii="Times New Roman" w:hAnsi="Times New Roman"/>
          <w:b/>
          <w:bCs/>
          <w:sz w:val="24"/>
          <w:szCs w:val="24"/>
        </w:rPr>
        <w:t>Answer Key</w:t>
      </w:r>
    </w:p>
    <w:p w14:paraId="155C41CE" w14:textId="6D8AF8EF"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1. </w:t>
      </w:r>
      <w:r w:rsidRPr="00B3728B">
        <w:rPr>
          <w:rFonts w:ascii="Times New Roman" w:hAnsi="Times New Roman"/>
          <w:sz w:val="24"/>
          <w:szCs w:val="24"/>
        </w:rPr>
        <w:t>b) Holes</w:t>
      </w:r>
    </w:p>
    <w:p w14:paraId="0F553AB4" w14:textId="3F12CF6D"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2. </w:t>
      </w:r>
      <w:r w:rsidRPr="00B3728B">
        <w:rPr>
          <w:rFonts w:ascii="Times New Roman" w:hAnsi="Times New Roman"/>
          <w:sz w:val="24"/>
          <w:szCs w:val="24"/>
        </w:rPr>
        <w:t>a) Base</w:t>
      </w:r>
    </w:p>
    <w:p w14:paraId="53B9CE13" w14:textId="75F5B7B6"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3. </w:t>
      </w:r>
      <w:r w:rsidRPr="00B3728B">
        <w:rPr>
          <w:rFonts w:ascii="Times New Roman" w:hAnsi="Times New Roman"/>
          <w:sz w:val="24"/>
          <w:szCs w:val="24"/>
        </w:rPr>
        <w:t>c) Current amplification factor</w:t>
      </w:r>
    </w:p>
    <w:p w14:paraId="1A23A212" w14:textId="31403F8D"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4. </w:t>
      </w:r>
      <w:r w:rsidRPr="00B3728B">
        <w:rPr>
          <w:rFonts w:ascii="Times New Roman" w:hAnsi="Times New Roman"/>
          <w:sz w:val="24"/>
          <w:szCs w:val="24"/>
        </w:rPr>
        <w:t>a) The base-emitter junction is forward biased, and the base-collector junction is reverse biased</w:t>
      </w:r>
    </w:p>
    <w:p w14:paraId="640D46FB" w14:textId="0975A98E"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5. </w:t>
      </w:r>
      <w:r w:rsidRPr="00B3728B">
        <w:rPr>
          <w:rFonts w:ascii="Times New Roman" w:hAnsi="Times New Roman"/>
          <w:sz w:val="24"/>
          <w:szCs w:val="24"/>
        </w:rPr>
        <w:t>c) Less than</w:t>
      </w:r>
    </w:p>
    <w:p w14:paraId="6C68FF18" w14:textId="25E5BF03"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6. </w:t>
      </w:r>
      <w:r w:rsidRPr="00B3728B">
        <w:rPr>
          <w:rFonts w:ascii="Times New Roman" w:hAnsi="Times New Roman"/>
          <w:sz w:val="24"/>
          <w:szCs w:val="24"/>
        </w:rPr>
        <w:t>b) Collector current and collector-emitter voltage</w:t>
      </w:r>
    </w:p>
    <w:p w14:paraId="130F3BD9" w14:textId="16CED813"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lastRenderedPageBreak/>
        <w:t xml:space="preserve">7. </w:t>
      </w:r>
      <w:r w:rsidRPr="00B3728B">
        <w:rPr>
          <w:rFonts w:ascii="Times New Roman" w:hAnsi="Times New Roman"/>
          <w:sz w:val="24"/>
          <w:szCs w:val="24"/>
        </w:rPr>
        <w:t>c) PNP</w:t>
      </w:r>
    </w:p>
    <w:p w14:paraId="4A77BEAF" w14:textId="2D948D28"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8. </w:t>
      </w:r>
      <w:r w:rsidRPr="00B3728B">
        <w:rPr>
          <w:rFonts w:ascii="Times New Roman" w:hAnsi="Times New Roman"/>
          <w:sz w:val="24"/>
          <w:szCs w:val="24"/>
        </w:rPr>
        <w:t>b) Current-controlled</w:t>
      </w:r>
    </w:p>
    <w:p w14:paraId="6EDB2B05" w14:textId="19E69DF6"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9. </w:t>
      </w:r>
      <w:r w:rsidRPr="00B3728B">
        <w:rPr>
          <w:rFonts w:ascii="Times New Roman" w:hAnsi="Times New Roman"/>
          <w:sz w:val="24"/>
          <w:szCs w:val="24"/>
        </w:rPr>
        <w:t>c) Zero base current and zero collector current</w:t>
      </w:r>
    </w:p>
    <w:p w14:paraId="690E4AC9" w14:textId="2ABCDBB2" w:rsidR="00B3728B" w:rsidRPr="00B3728B" w:rsidRDefault="00B3728B" w:rsidP="00B3728B">
      <w:pPr>
        <w:spacing w:before="240"/>
        <w:jc w:val="both"/>
        <w:rPr>
          <w:rFonts w:ascii="Times New Roman" w:hAnsi="Times New Roman"/>
          <w:sz w:val="24"/>
          <w:szCs w:val="24"/>
        </w:rPr>
      </w:pPr>
      <w:r>
        <w:rPr>
          <w:rFonts w:ascii="Times New Roman" w:hAnsi="Times New Roman"/>
          <w:sz w:val="24"/>
          <w:szCs w:val="24"/>
        </w:rPr>
        <w:t xml:space="preserve">10. </w:t>
      </w:r>
      <w:r w:rsidRPr="00B3728B">
        <w:rPr>
          <w:rFonts w:ascii="Times New Roman" w:hAnsi="Times New Roman"/>
          <w:sz w:val="24"/>
          <w:szCs w:val="24"/>
        </w:rPr>
        <w:t>a) Maximum base current and zero collector current</w:t>
      </w:r>
    </w:p>
    <w:p w14:paraId="6F4A0AF9" w14:textId="2BCD219B"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11. </w:t>
      </w:r>
      <w:r w:rsidRPr="007C15C8">
        <w:rPr>
          <w:rFonts w:ascii="Times New Roman" w:hAnsi="Times New Roman"/>
          <w:sz w:val="24"/>
          <w:szCs w:val="24"/>
        </w:rPr>
        <w:t>a) NPN</w:t>
      </w:r>
    </w:p>
    <w:p w14:paraId="0693D750" w14:textId="55489957"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12. </w:t>
      </w:r>
      <w:r w:rsidRPr="007C15C8">
        <w:rPr>
          <w:rFonts w:ascii="Times New Roman" w:hAnsi="Times New Roman"/>
          <w:sz w:val="24"/>
          <w:szCs w:val="24"/>
        </w:rPr>
        <w:t>c) Material used in the collector region</w:t>
      </w:r>
    </w:p>
    <w:p w14:paraId="70B7DE6B" w14:textId="175C10D1"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13. </w:t>
      </w:r>
      <w:r w:rsidRPr="007C15C8">
        <w:rPr>
          <w:rFonts w:ascii="Times New Roman" w:hAnsi="Times New Roman"/>
          <w:sz w:val="24"/>
          <w:szCs w:val="24"/>
        </w:rPr>
        <w:t>b) Outward</w:t>
      </w:r>
    </w:p>
    <w:p w14:paraId="58DC9E37" w14:textId="48FB7075"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14. </w:t>
      </w:r>
      <w:r w:rsidRPr="007C15C8">
        <w:rPr>
          <w:rFonts w:ascii="Times New Roman" w:hAnsi="Times New Roman"/>
          <w:sz w:val="24"/>
          <w:szCs w:val="24"/>
        </w:rPr>
        <w:t>a) The base region is lightly doped compared to the emitter and collector regions.</w:t>
      </w:r>
    </w:p>
    <w:p w14:paraId="22AE7AD3" w14:textId="1886A8E8"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15. </w:t>
      </w:r>
      <w:r w:rsidRPr="007C15C8">
        <w:rPr>
          <w:rFonts w:ascii="Times New Roman" w:hAnsi="Times New Roman"/>
          <w:sz w:val="24"/>
          <w:szCs w:val="24"/>
        </w:rPr>
        <w:t>d) Oxide layer</w:t>
      </w:r>
    </w:p>
    <w:p w14:paraId="1AAAB823" w14:textId="71E03CD6"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16. </w:t>
      </w:r>
      <w:r w:rsidRPr="007C15C8">
        <w:rPr>
          <w:rFonts w:ascii="Times New Roman" w:hAnsi="Times New Roman"/>
          <w:sz w:val="24"/>
          <w:szCs w:val="24"/>
        </w:rPr>
        <w:t>b) Control the flow of majority carriers</w:t>
      </w:r>
    </w:p>
    <w:p w14:paraId="2266D522" w14:textId="2D75B382"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17. </w:t>
      </w:r>
      <w:r w:rsidRPr="007C15C8">
        <w:rPr>
          <w:rFonts w:ascii="Times New Roman" w:hAnsi="Times New Roman"/>
          <w:sz w:val="24"/>
          <w:szCs w:val="24"/>
        </w:rPr>
        <w:t>b) Holes</w:t>
      </w:r>
    </w:p>
    <w:p w14:paraId="5E0B3897" w14:textId="6AC5828A"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18. </w:t>
      </w:r>
      <w:r w:rsidRPr="007C15C8">
        <w:rPr>
          <w:rFonts w:ascii="Times New Roman" w:hAnsi="Times New Roman"/>
          <w:sz w:val="24"/>
          <w:szCs w:val="24"/>
        </w:rPr>
        <w:t>a) Forward bias is applied to the base-emitter junction, and reverse bias is applied to the base-collector junction.</w:t>
      </w:r>
    </w:p>
    <w:p w14:paraId="6F86DE61" w14:textId="146D962D" w:rsidR="007C15C8" w:rsidRPr="007C15C8" w:rsidRDefault="007C15C8" w:rsidP="007C15C8">
      <w:pPr>
        <w:spacing w:before="240"/>
        <w:jc w:val="both"/>
        <w:rPr>
          <w:rFonts w:ascii="Times New Roman" w:hAnsi="Times New Roman"/>
          <w:sz w:val="24"/>
          <w:szCs w:val="24"/>
        </w:rPr>
      </w:pPr>
      <w:r>
        <w:rPr>
          <w:rFonts w:ascii="Times New Roman" w:hAnsi="Times New Roman"/>
          <w:sz w:val="24"/>
          <w:szCs w:val="24"/>
        </w:rPr>
        <w:t xml:space="preserve">19. </w:t>
      </w:r>
      <w:r w:rsidRPr="007C15C8">
        <w:rPr>
          <w:rFonts w:ascii="Times New Roman" w:hAnsi="Times New Roman"/>
          <w:sz w:val="24"/>
          <w:szCs w:val="24"/>
        </w:rPr>
        <w:t>a) Active region</w:t>
      </w:r>
    </w:p>
    <w:p w14:paraId="6457F77B" w14:textId="54705A4C" w:rsidR="00B3728B" w:rsidRPr="00B3728B" w:rsidRDefault="007C15C8" w:rsidP="007C15C8">
      <w:pPr>
        <w:spacing w:before="240"/>
        <w:jc w:val="both"/>
        <w:rPr>
          <w:rFonts w:ascii="Times New Roman" w:hAnsi="Times New Roman"/>
          <w:sz w:val="24"/>
          <w:szCs w:val="24"/>
        </w:rPr>
      </w:pPr>
      <w:r>
        <w:rPr>
          <w:rFonts w:ascii="Times New Roman" w:hAnsi="Times New Roman"/>
          <w:sz w:val="24"/>
          <w:szCs w:val="24"/>
        </w:rPr>
        <w:t xml:space="preserve">20. </w:t>
      </w:r>
      <w:r w:rsidRPr="007C15C8">
        <w:rPr>
          <w:rFonts w:ascii="Times New Roman" w:hAnsi="Times New Roman"/>
          <w:sz w:val="24"/>
          <w:szCs w:val="24"/>
        </w:rPr>
        <w:t>c) Both NPN and PNP</w:t>
      </w:r>
    </w:p>
    <w:p w14:paraId="3AF76296" w14:textId="740DEED3" w:rsidR="00C3266C" w:rsidRDefault="00B3728B" w:rsidP="00C3266C">
      <w:pPr>
        <w:spacing w:before="240"/>
        <w:rPr>
          <w:rFonts w:ascii="Times New Roman" w:hAnsi="Times New Roman"/>
          <w:b/>
          <w:bCs/>
          <w:sz w:val="24"/>
          <w:szCs w:val="24"/>
        </w:rPr>
      </w:pPr>
      <w:r>
        <w:rPr>
          <w:rFonts w:ascii="Times New Roman" w:hAnsi="Times New Roman"/>
          <w:b/>
          <w:bCs/>
          <w:sz w:val="24"/>
          <w:szCs w:val="24"/>
        </w:rPr>
        <w:t xml:space="preserve">16. </w:t>
      </w:r>
      <w:r w:rsidR="00C3266C" w:rsidRPr="00444106">
        <w:rPr>
          <w:rFonts w:ascii="Times New Roman" w:hAnsi="Times New Roman"/>
          <w:b/>
          <w:bCs/>
          <w:sz w:val="24"/>
          <w:szCs w:val="24"/>
        </w:rPr>
        <w:t>Glossar</w:t>
      </w:r>
      <w:r w:rsidR="00C3266C">
        <w:rPr>
          <w:rFonts w:ascii="Times New Roman" w:hAnsi="Times New Roman"/>
          <w:b/>
          <w:bCs/>
          <w:sz w:val="24"/>
          <w:szCs w:val="24"/>
        </w:rPr>
        <w:t>y</w:t>
      </w:r>
    </w:p>
    <w:p w14:paraId="3F8DE63D" w14:textId="77777777" w:rsidR="00C3266C" w:rsidRPr="0069243B" w:rsidRDefault="00C3266C" w:rsidP="00C3266C">
      <w:pPr>
        <w:spacing w:after="0" w:line="240" w:lineRule="auto"/>
        <w:jc w:val="both"/>
        <w:rPr>
          <w:rFonts w:ascii="Times New Roman" w:hAnsi="Times New Roman"/>
          <w:bCs/>
          <w:sz w:val="24"/>
          <w:szCs w:val="24"/>
        </w:rPr>
      </w:pPr>
      <w:r w:rsidRPr="00B3728B">
        <w:rPr>
          <w:rFonts w:ascii="Times New Roman" w:hAnsi="Times New Roman"/>
          <w:b/>
          <w:sz w:val="24"/>
          <w:szCs w:val="24"/>
        </w:rPr>
        <w:t>Bipolar Junction Transistor</w:t>
      </w:r>
      <w:r w:rsidRPr="0069243B">
        <w:rPr>
          <w:rFonts w:ascii="Times New Roman" w:hAnsi="Times New Roman"/>
          <w:bCs/>
          <w:sz w:val="24"/>
          <w:szCs w:val="24"/>
        </w:rPr>
        <w:t>: A three-terminal electronic device made of semiconductor material.</w:t>
      </w:r>
    </w:p>
    <w:p w14:paraId="41C69285" w14:textId="77777777" w:rsidR="00C3266C" w:rsidRPr="0069243B" w:rsidRDefault="00C3266C" w:rsidP="00C3266C">
      <w:pPr>
        <w:spacing w:after="0" w:line="240" w:lineRule="auto"/>
        <w:jc w:val="both"/>
        <w:rPr>
          <w:rFonts w:ascii="Times New Roman" w:hAnsi="Times New Roman"/>
          <w:bCs/>
          <w:sz w:val="24"/>
          <w:szCs w:val="24"/>
        </w:rPr>
      </w:pPr>
      <w:r w:rsidRPr="00B3728B">
        <w:rPr>
          <w:rFonts w:ascii="Times New Roman" w:hAnsi="Times New Roman"/>
          <w:b/>
          <w:sz w:val="24"/>
          <w:szCs w:val="24"/>
        </w:rPr>
        <w:t>Emitter</w:t>
      </w:r>
      <w:r w:rsidRPr="0069243B">
        <w:rPr>
          <w:rFonts w:ascii="Times New Roman" w:hAnsi="Times New Roman"/>
          <w:bCs/>
          <w:sz w:val="24"/>
          <w:szCs w:val="24"/>
        </w:rPr>
        <w:t>: The terminal through which majority charge carriers (electrons for NPN, holes for PNP) flow out.</w:t>
      </w:r>
    </w:p>
    <w:p w14:paraId="79EFC26B" w14:textId="77777777" w:rsidR="00C3266C" w:rsidRPr="0069243B" w:rsidRDefault="00C3266C" w:rsidP="00C3266C">
      <w:pPr>
        <w:spacing w:after="0" w:line="240" w:lineRule="auto"/>
        <w:jc w:val="both"/>
        <w:rPr>
          <w:rFonts w:ascii="Times New Roman" w:hAnsi="Times New Roman"/>
          <w:bCs/>
          <w:sz w:val="24"/>
          <w:szCs w:val="24"/>
        </w:rPr>
      </w:pPr>
      <w:r w:rsidRPr="00B3728B">
        <w:rPr>
          <w:rFonts w:ascii="Times New Roman" w:hAnsi="Times New Roman"/>
          <w:b/>
          <w:sz w:val="24"/>
          <w:szCs w:val="24"/>
        </w:rPr>
        <w:t>Base:</w:t>
      </w:r>
      <w:r w:rsidRPr="0069243B">
        <w:rPr>
          <w:rFonts w:ascii="Times New Roman" w:hAnsi="Times New Roman"/>
          <w:bCs/>
          <w:sz w:val="24"/>
          <w:szCs w:val="24"/>
        </w:rPr>
        <w:t xml:space="preserve"> The terminal that controls the transistor's conductivity by varying the current or voltage.</w:t>
      </w:r>
    </w:p>
    <w:p w14:paraId="7E02755C" w14:textId="77777777" w:rsidR="00C3266C" w:rsidRPr="0069243B" w:rsidRDefault="00C3266C" w:rsidP="00C3266C">
      <w:pPr>
        <w:spacing w:after="0" w:line="240" w:lineRule="auto"/>
        <w:jc w:val="both"/>
        <w:rPr>
          <w:rFonts w:ascii="Times New Roman" w:hAnsi="Times New Roman"/>
          <w:bCs/>
          <w:sz w:val="24"/>
          <w:szCs w:val="24"/>
        </w:rPr>
      </w:pPr>
      <w:r w:rsidRPr="00B3728B">
        <w:rPr>
          <w:rFonts w:ascii="Times New Roman" w:hAnsi="Times New Roman"/>
          <w:b/>
          <w:sz w:val="24"/>
          <w:szCs w:val="24"/>
        </w:rPr>
        <w:t>Collector</w:t>
      </w:r>
      <w:r w:rsidRPr="0069243B">
        <w:rPr>
          <w:rFonts w:ascii="Times New Roman" w:hAnsi="Times New Roman"/>
          <w:bCs/>
          <w:sz w:val="24"/>
          <w:szCs w:val="24"/>
        </w:rPr>
        <w:t>: The terminal that collects the majority charge carriers and allows current flow.</w:t>
      </w:r>
    </w:p>
    <w:p w14:paraId="3F5D393E" w14:textId="77777777" w:rsidR="00C3266C" w:rsidRPr="0069243B" w:rsidRDefault="00C3266C" w:rsidP="00C3266C">
      <w:pPr>
        <w:spacing w:after="0" w:line="240" w:lineRule="auto"/>
        <w:jc w:val="both"/>
        <w:rPr>
          <w:rFonts w:ascii="Times New Roman" w:hAnsi="Times New Roman"/>
          <w:bCs/>
          <w:sz w:val="24"/>
          <w:szCs w:val="24"/>
        </w:rPr>
      </w:pPr>
      <w:r w:rsidRPr="00B3728B">
        <w:rPr>
          <w:rFonts w:ascii="Times New Roman" w:hAnsi="Times New Roman"/>
          <w:b/>
          <w:sz w:val="24"/>
          <w:szCs w:val="24"/>
        </w:rPr>
        <w:t>NPN</w:t>
      </w:r>
      <w:r w:rsidRPr="0069243B">
        <w:rPr>
          <w:rFonts w:ascii="Times New Roman" w:hAnsi="Times New Roman"/>
          <w:bCs/>
          <w:sz w:val="24"/>
          <w:szCs w:val="24"/>
        </w:rPr>
        <w:t>: A BJT configuration where the majority charge carriers are electrons.</w:t>
      </w:r>
    </w:p>
    <w:p w14:paraId="7669CBDF" w14:textId="77777777" w:rsidR="00C3266C" w:rsidRPr="0069243B" w:rsidRDefault="00C3266C" w:rsidP="00C3266C">
      <w:pPr>
        <w:spacing w:after="0" w:line="240" w:lineRule="auto"/>
        <w:jc w:val="both"/>
        <w:rPr>
          <w:rFonts w:ascii="Times New Roman" w:hAnsi="Times New Roman"/>
          <w:bCs/>
          <w:sz w:val="24"/>
          <w:szCs w:val="24"/>
        </w:rPr>
      </w:pPr>
      <w:r w:rsidRPr="00B3728B">
        <w:rPr>
          <w:rFonts w:ascii="Times New Roman" w:hAnsi="Times New Roman"/>
          <w:b/>
          <w:sz w:val="24"/>
          <w:szCs w:val="24"/>
        </w:rPr>
        <w:t>PNP</w:t>
      </w:r>
      <w:r w:rsidRPr="0069243B">
        <w:rPr>
          <w:rFonts w:ascii="Times New Roman" w:hAnsi="Times New Roman"/>
          <w:bCs/>
          <w:sz w:val="24"/>
          <w:szCs w:val="24"/>
        </w:rPr>
        <w:t>: A BJT configuration where the majority charge carriers are holes.</w:t>
      </w:r>
    </w:p>
    <w:p w14:paraId="53BF2DBC" w14:textId="77777777" w:rsidR="00C3266C" w:rsidRDefault="00C3266C" w:rsidP="00C3266C">
      <w:pPr>
        <w:spacing w:after="0" w:line="240" w:lineRule="auto"/>
        <w:jc w:val="both"/>
        <w:rPr>
          <w:rFonts w:ascii="Times New Roman" w:hAnsi="Times New Roman"/>
          <w:bCs/>
          <w:sz w:val="24"/>
          <w:szCs w:val="24"/>
        </w:rPr>
      </w:pPr>
    </w:p>
    <w:p w14:paraId="684A6BB9" w14:textId="5C448549" w:rsidR="00C3266C" w:rsidRPr="0069243B" w:rsidRDefault="00B3728B" w:rsidP="00C3266C">
      <w:pPr>
        <w:spacing w:after="0" w:line="240" w:lineRule="auto"/>
        <w:jc w:val="both"/>
        <w:rPr>
          <w:rFonts w:ascii="Times New Roman" w:hAnsi="Times New Roman"/>
          <w:b/>
          <w:bCs/>
          <w:sz w:val="24"/>
          <w:szCs w:val="24"/>
        </w:rPr>
      </w:pPr>
      <w:r>
        <w:rPr>
          <w:rFonts w:ascii="Times New Roman" w:hAnsi="Times New Roman"/>
          <w:b/>
          <w:bCs/>
          <w:sz w:val="24"/>
          <w:szCs w:val="24"/>
        </w:rPr>
        <w:t xml:space="preserve">17. </w:t>
      </w:r>
      <w:r w:rsidR="00C3266C" w:rsidRPr="0069243B">
        <w:rPr>
          <w:rFonts w:ascii="Times New Roman" w:hAnsi="Times New Roman"/>
          <w:b/>
          <w:bCs/>
          <w:sz w:val="24"/>
          <w:szCs w:val="24"/>
        </w:rPr>
        <w:t>References of books, sites, links</w:t>
      </w:r>
    </w:p>
    <w:p w14:paraId="48C06543" w14:textId="77777777" w:rsidR="00C3266C" w:rsidRDefault="00C3266C" w:rsidP="00C3266C">
      <w:pPr>
        <w:spacing w:after="0" w:line="240" w:lineRule="auto"/>
        <w:ind w:left="720"/>
        <w:rPr>
          <w:rFonts w:ascii="Times New Roman" w:hAnsi="Times New Roman"/>
          <w:b/>
          <w:bCs/>
          <w:sz w:val="24"/>
          <w:szCs w:val="24"/>
        </w:rPr>
      </w:pPr>
    </w:p>
    <w:p w14:paraId="17F9A4B1" w14:textId="77777777" w:rsidR="00C3266C" w:rsidRDefault="00C3266C" w:rsidP="00C3266C">
      <w:pPr>
        <w:spacing w:after="0" w:line="360" w:lineRule="auto"/>
        <w:rPr>
          <w:rFonts w:ascii="Times New Roman" w:hAnsi="Times New Roman"/>
          <w:b/>
          <w:bCs/>
          <w:sz w:val="24"/>
          <w:szCs w:val="24"/>
        </w:rPr>
      </w:pPr>
      <w:r>
        <w:rPr>
          <w:rFonts w:ascii="Times New Roman" w:hAnsi="Times New Roman"/>
          <w:b/>
          <w:bCs/>
          <w:sz w:val="24"/>
          <w:szCs w:val="24"/>
        </w:rPr>
        <w:t>Text Books:</w:t>
      </w:r>
    </w:p>
    <w:p w14:paraId="5F2FDC9C"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1. Robert L. Boylestad and Louis Nashelsky - “Electronic Devices and Circuit Theory”, 7</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Prentice Hall Publication (1998).</w:t>
      </w:r>
    </w:p>
    <w:p w14:paraId="4A2F435C"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2.Ramakanth A. Gaykwad – “Op-Amps and Linear IC Applications”, 4</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Pearson Education (2015)</w:t>
      </w:r>
    </w:p>
    <w:p w14:paraId="1237EF79"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3. Thomas L. Floyd – “Electronic Devices – Electron Flow Version”, 4</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Pearson Education (2001)</w:t>
      </w:r>
    </w:p>
    <w:p w14:paraId="06EAC0A3"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lastRenderedPageBreak/>
        <w:t>4. A.S. Sedra&amp;K.C.Smith, Microelectronics Circuits, 7</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Oxford University Press (2014)</w:t>
      </w:r>
    </w:p>
    <w:p w14:paraId="76ECF239" w14:textId="77777777" w:rsidR="00C3266C" w:rsidRPr="00ED1543" w:rsidRDefault="00C3266C" w:rsidP="00ED1543">
      <w:pPr>
        <w:spacing w:after="0" w:line="360" w:lineRule="auto"/>
        <w:ind w:right="-46"/>
        <w:jc w:val="both"/>
        <w:rPr>
          <w:rFonts w:ascii="Times New Roman" w:hAnsi="Times New Roman"/>
          <w:b/>
          <w:bCs/>
          <w:sz w:val="24"/>
          <w:szCs w:val="24"/>
        </w:rPr>
      </w:pPr>
    </w:p>
    <w:p w14:paraId="7B1559B5" w14:textId="77777777" w:rsidR="00C3266C" w:rsidRPr="00ED1543" w:rsidRDefault="00C3266C" w:rsidP="00ED1543">
      <w:pPr>
        <w:spacing w:after="0" w:line="360" w:lineRule="auto"/>
        <w:ind w:right="-46"/>
        <w:jc w:val="both"/>
        <w:rPr>
          <w:rFonts w:ascii="Times New Roman" w:hAnsi="Times New Roman"/>
          <w:b/>
          <w:bCs/>
          <w:sz w:val="24"/>
          <w:szCs w:val="24"/>
        </w:rPr>
      </w:pPr>
      <w:r w:rsidRPr="00ED1543">
        <w:rPr>
          <w:rFonts w:ascii="Times New Roman" w:hAnsi="Times New Roman"/>
          <w:b/>
          <w:bCs/>
          <w:sz w:val="24"/>
          <w:szCs w:val="24"/>
        </w:rPr>
        <w:t>Reference Books:</w:t>
      </w:r>
    </w:p>
    <w:p w14:paraId="7D1F6F42"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1. Jacob Millman - “Electronic Devices and Circuits”, 4</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McGraw Hill Education (2015)</w:t>
      </w:r>
    </w:p>
    <w:p w14:paraId="39FC3695"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2. D Roy Choudhury and Shail B. Jain – “Linear Integrated Circuits”, 4</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New Age International Pvt.Ltd. (2017)</w:t>
      </w:r>
    </w:p>
    <w:p w14:paraId="1BC6B27F"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3. David A. Bell - “Electronic Devices and Circuits”, 5</w:t>
      </w:r>
      <w:r w:rsidRPr="00ED1543">
        <w:rPr>
          <w:rFonts w:ascii="Times New Roman" w:hAnsi="Times New Roman"/>
          <w:sz w:val="24"/>
          <w:szCs w:val="24"/>
          <w:vertAlign w:val="superscript"/>
        </w:rPr>
        <w:t>th</w:t>
      </w:r>
      <w:r w:rsidRPr="00ED1543">
        <w:rPr>
          <w:rFonts w:ascii="Times New Roman" w:hAnsi="Times New Roman"/>
          <w:sz w:val="24"/>
          <w:szCs w:val="24"/>
        </w:rPr>
        <w:t xml:space="preserve"> Edition, Oxford University Press (2008)</w:t>
      </w:r>
    </w:p>
    <w:p w14:paraId="30BA66BD" w14:textId="77777777" w:rsidR="00C3266C" w:rsidRPr="00ED1543" w:rsidRDefault="00C3266C" w:rsidP="00ED1543">
      <w:pPr>
        <w:spacing w:after="0" w:line="240" w:lineRule="auto"/>
        <w:ind w:right="-46"/>
        <w:jc w:val="both"/>
        <w:rPr>
          <w:rFonts w:ascii="Times New Roman" w:hAnsi="Times New Roman"/>
          <w:sz w:val="24"/>
          <w:szCs w:val="24"/>
        </w:rPr>
      </w:pPr>
      <w:r w:rsidRPr="00ED1543">
        <w:rPr>
          <w:rFonts w:ascii="Times New Roman" w:hAnsi="Times New Roman"/>
          <w:sz w:val="24"/>
          <w:szCs w:val="24"/>
        </w:rPr>
        <w:t>4. Behzad Razavi – “Design of Analog CMOS Integrated Circuit”,2</w:t>
      </w:r>
      <w:r w:rsidRPr="00ED1543">
        <w:rPr>
          <w:rFonts w:ascii="Times New Roman" w:hAnsi="Times New Roman"/>
          <w:sz w:val="24"/>
          <w:szCs w:val="24"/>
          <w:vertAlign w:val="superscript"/>
        </w:rPr>
        <w:t>nd</w:t>
      </w:r>
      <w:r w:rsidRPr="00ED1543">
        <w:rPr>
          <w:rFonts w:ascii="Times New Roman" w:hAnsi="Times New Roman"/>
          <w:sz w:val="24"/>
          <w:szCs w:val="24"/>
        </w:rPr>
        <w:t xml:space="preserve"> Edition, McGraw Hill Education (2017)</w:t>
      </w:r>
    </w:p>
    <w:p w14:paraId="7A0427C4" w14:textId="77777777" w:rsidR="00C3266C" w:rsidRPr="00ED1543" w:rsidRDefault="00C3266C" w:rsidP="00ED1543">
      <w:pPr>
        <w:spacing w:line="240" w:lineRule="auto"/>
        <w:ind w:right="-46"/>
        <w:jc w:val="both"/>
        <w:rPr>
          <w:rFonts w:ascii="Times New Roman" w:hAnsi="Times New Roman"/>
          <w:sz w:val="24"/>
          <w:szCs w:val="24"/>
        </w:rPr>
      </w:pPr>
      <w:r w:rsidRPr="00ED1543">
        <w:rPr>
          <w:rFonts w:ascii="Times New Roman" w:hAnsi="Times New Roman"/>
          <w:sz w:val="24"/>
          <w:szCs w:val="24"/>
        </w:rPr>
        <w:t>5. M. S. Tyagi “Introduction to Semiconductor Materials and Devices”, 2</w:t>
      </w:r>
      <w:r w:rsidRPr="00ED1543">
        <w:rPr>
          <w:rFonts w:ascii="Times New Roman" w:hAnsi="Times New Roman"/>
          <w:sz w:val="24"/>
          <w:szCs w:val="24"/>
          <w:vertAlign w:val="superscript"/>
        </w:rPr>
        <w:t>nd</w:t>
      </w:r>
      <w:r w:rsidRPr="00ED1543">
        <w:rPr>
          <w:rFonts w:ascii="Times New Roman" w:hAnsi="Times New Roman"/>
          <w:sz w:val="24"/>
          <w:szCs w:val="24"/>
        </w:rPr>
        <w:t xml:space="preserve"> Edition, John Wiley &amp; Sons Inc (2008)</w:t>
      </w:r>
    </w:p>
    <w:p w14:paraId="0638E8E7" w14:textId="77777777" w:rsidR="00ED1543" w:rsidRPr="00ED1543" w:rsidRDefault="00ED1543" w:rsidP="00ED1543">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504B9127" w14:textId="77777777" w:rsidR="00ED1543" w:rsidRPr="00ED1543" w:rsidRDefault="00ED1543" w:rsidP="00ED1543">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10" w:history="1">
        <w:r w:rsidRPr="00ED1543">
          <w:rPr>
            <w:rStyle w:val="Hyperlink"/>
            <w:rFonts w:ascii="Times New Roman" w:hAnsi="Times New Roman"/>
            <w:sz w:val="24"/>
            <w:szCs w:val="24"/>
          </w:rPr>
          <w:t>https://nptel.ac.in/courses/108102095</w:t>
        </w:r>
      </w:hyperlink>
    </w:p>
    <w:p w14:paraId="18E86A97" w14:textId="563D936C" w:rsidR="00CD382B" w:rsidRPr="00B3728B" w:rsidRDefault="00ED1543" w:rsidP="00B3728B">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0C767282" w14:textId="1C0DE35F" w:rsidR="00C3266C" w:rsidRPr="00164B71" w:rsidRDefault="00C3266C" w:rsidP="00C3266C">
      <w:pPr>
        <w:spacing w:before="240"/>
        <w:rPr>
          <w:rFonts w:ascii="Times New Roman" w:hAnsi="Times New Roman"/>
          <w:b/>
          <w:bCs/>
          <w:sz w:val="24"/>
          <w:szCs w:val="24"/>
        </w:rPr>
      </w:pPr>
      <w:r w:rsidRPr="00444106">
        <w:rPr>
          <w:rFonts w:ascii="Times New Roman" w:hAnsi="Times New Roman"/>
          <w:b/>
          <w:bCs/>
          <w:sz w:val="24"/>
          <w:szCs w:val="24"/>
        </w:rPr>
        <w:t>1</w:t>
      </w:r>
      <w:r w:rsidR="00B3728B">
        <w:rPr>
          <w:rFonts w:ascii="Times New Roman" w:hAnsi="Times New Roman"/>
          <w:b/>
          <w:bCs/>
          <w:sz w:val="24"/>
          <w:szCs w:val="24"/>
        </w:rPr>
        <w:t>8</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t>
      </w:r>
      <w:r w:rsidR="00B3728B">
        <w:rPr>
          <w:rFonts w:ascii="Times New Roman" w:hAnsi="Times New Roman"/>
          <w:b/>
          <w:bCs/>
          <w:sz w:val="24"/>
          <w:szCs w:val="24"/>
        </w:rPr>
        <w:t>w</w:t>
      </w:r>
      <w:r w:rsidRPr="00444106">
        <w:rPr>
          <w:rFonts w:ascii="Times New Roman" w:hAnsi="Times New Roman"/>
          <w:b/>
          <w:bCs/>
          <w:sz w:val="24"/>
          <w:szCs w:val="24"/>
        </w:rPr>
        <w:t>ords</w:t>
      </w:r>
      <w:r w:rsidRPr="00164B71">
        <w:t xml:space="preserve"> </w:t>
      </w:r>
      <w:r w:rsidRPr="00164B71">
        <w:rPr>
          <w:rFonts w:ascii="Times New Roman" w:hAnsi="Times New Roman"/>
          <w:b/>
          <w:bCs/>
          <w:sz w:val="24"/>
          <w:szCs w:val="24"/>
        </w:rPr>
        <w:t>Bipolar Junction Transistor</w:t>
      </w:r>
    </w:p>
    <w:p w14:paraId="371392B5" w14:textId="77777777" w:rsidR="00C3266C" w:rsidRPr="00164B71" w:rsidRDefault="00C3266C" w:rsidP="00C3266C">
      <w:pPr>
        <w:spacing w:after="0" w:line="240" w:lineRule="auto"/>
        <w:jc w:val="both"/>
        <w:rPr>
          <w:rFonts w:ascii="Times New Roman" w:hAnsi="Times New Roman"/>
          <w:bCs/>
          <w:sz w:val="24"/>
          <w:szCs w:val="24"/>
        </w:rPr>
      </w:pPr>
      <w:r w:rsidRPr="00164B71">
        <w:rPr>
          <w:rFonts w:ascii="Times New Roman" w:hAnsi="Times New Roman"/>
          <w:bCs/>
          <w:sz w:val="24"/>
          <w:szCs w:val="24"/>
        </w:rPr>
        <w:t>NPN transistor</w:t>
      </w:r>
      <w:r>
        <w:rPr>
          <w:rFonts w:ascii="Times New Roman" w:hAnsi="Times New Roman"/>
          <w:bCs/>
          <w:sz w:val="24"/>
          <w:szCs w:val="24"/>
        </w:rPr>
        <w:t xml:space="preserve">, </w:t>
      </w:r>
      <w:r w:rsidRPr="00164B71">
        <w:rPr>
          <w:rFonts w:ascii="Times New Roman" w:hAnsi="Times New Roman"/>
          <w:bCs/>
          <w:sz w:val="24"/>
          <w:szCs w:val="24"/>
        </w:rPr>
        <w:t>PNP transistor</w:t>
      </w:r>
      <w:r>
        <w:rPr>
          <w:rFonts w:ascii="Times New Roman" w:hAnsi="Times New Roman"/>
          <w:bCs/>
          <w:sz w:val="24"/>
          <w:szCs w:val="24"/>
        </w:rPr>
        <w:t xml:space="preserve">, </w:t>
      </w:r>
      <w:r w:rsidRPr="00164B71">
        <w:rPr>
          <w:rFonts w:ascii="Times New Roman" w:hAnsi="Times New Roman"/>
          <w:bCs/>
          <w:sz w:val="24"/>
          <w:szCs w:val="24"/>
        </w:rPr>
        <w:t>Emitter</w:t>
      </w:r>
      <w:r>
        <w:rPr>
          <w:rFonts w:ascii="Times New Roman" w:hAnsi="Times New Roman"/>
          <w:bCs/>
          <w:sz w:val="24"/>
          <w:szCs w:val="24"/>
        </w:rPr>
        <w:t xml:space="preserve">, </w:t>
      </w:r>
      <w:r w:rsidRPr="00164B71">
        <w:rPr>
          <w:rFonts w:ascii="Times New Roman" w:hAnsi="Times New Roman"/>
          <w:bCs/>
          <w:sz w:val="24"/>
          <w:szCs w:val="24"/>
        </w:rPr>
        <w:t>Base</w:t>
      </w:r>
      <w:r>
        <w:rPr>
          <w:rFonts w:ascii="Times New Roman" w:hAnsi="Times New Roman"/>
          <w:bCs/>
          <w:sz w:val="24"/>
          <w:szCs w:val="24"/>
        </w:rPr>
        <w:t xml:space="preserve">, </w:t>
      </w:r>
      <w:r w:rsidRPr="00164B71">
        <w:rPr>
          <w:rFonts w:ascii="Times New Roman" w:hAnsi="Times New Roman"/>
          <w:bCs/>
          <w:sz w:val="24"/>
          <w:szCs w:val="24"/>
        </w:rPr>
        <w:t>Collector</w:t>
      </w:r>
      <w:r>
        <w:rPr>
          <w:rFonts w:ascii="Times New Roman" w:hAnsi="Times New Roman"/>
          <w:bCs/>
          <w:sz w:val="24"/>
          <w:szCs w:val="24"/>
        </w:rPr>
        <w:t xml:space="preserve">, </w:t>
      </w:r>
      <w:r w:rsidRPr="00164B71">
        <w:rPr>
          <w:rFonts w:ascii="Times New Roman" w:hAnsi="Times New Roman"/>
          <w:bCs/>
          <w:sz w:val="24"/>
          <w:szCs w:val="24"/>
        </w:rPr>
        <w:t>Current gain</w:t>
      </w:r>
      <w:r>
        <w:rPr>
          <w:rFonts w:ascii="Times New Roman" w:hAnsi="Times New Roman"/>
          <w:bCs/>
          <w:sz w:val="24"/>
          <w:szCs w:val="24"/>
        </w:rPr>
        <w:t xml:space="preserve">, </w:t>
      </w:r>
      <w:r w:rsidRPr="00164B71">
        <w:rPr>
          <w:rFonts w:ascii="Times New Roman" w:hAnsi="Times New Roman"/>
          <w:bCs/>
          <w:sz w:val="24"/>
          <w:szCs w:val="24"/>
        </w:rPr>
        <w:t>Saturation</w:t>
      </w:r>
      <w:r>
        <w:rPr>
          <w:rFonts w:ascii="Times New Roman" w:hAnsi="Times New Roman"/>
          <w:bCs/>
          <w:sz w:val="24"/>
          <w:szCs w:val="24"/>
        </w:rPr>
        <w:t xml:space="preserve">, </w:t>
      </w:r>
      <w:r w:rsidRPr="00164B71">
        <w:rPr>
          <w:rFonts w:ascii="Times New Roman" w:hAnsi="Times New Roman"/>
          <w:bCs/>
          <w:sz w:val="24"/>
          <w:szCs w:val="24"/>
        </w:rPr>
        <w:t>Cut-off</w:t>
      </w:r>
    </w:p>
    <w:p w14:paraId="04F00D6A" w14:textId="77777777" w:rsidR="00C3266C" w:rsidRPr="00164B71" w:rsidRDefault="00C3266C" w:rsidP="00C3266C">
      <w:pPr>
        <w:spacing w:after="0" w:line="240" w:lineRule="auto"/>
        <w:jc w:val="both"/>
        <w:rPr>
          <w:rFonts w:ascii="Times New Roman" w:hAnsi="Times New Roman"/>
          <w:bCs/>
          <w:sz w:val="24"/>
          <w:szCs w:val="24"/>
        </w:rPr>
      </w:pPr>
      <w:r w:rsidRPr="00164B71">
        <w:rPr>
          <w:rFonts w:ascii="Times New Roman" w:hAnsi="Times New Roman"/>
          <w:bCs/>
          <w:sz w:val="24"/>
          <w:szCs w:val="24"/>
        </w:rPr>
        <w:t>Biasing</w:t>
      </w:r>
    </w:p>
    <w:p w14:paraId="083F3EF4" w14:textId="77777777" w:rsidR="00C3266C" w:rsidRDefault="00C3266C" w:rsidP="00C3266C">
      <w:pPr>
        <w:spacing w:after="0"/>
        <w:rPr>
          <w:sz w:val="24"/>
          <w:szCs w:val="24"/>
        </w:rPr>
      </w:pP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2"/>
  </w:num>
  <w:num w:numId="2" w16cid:durableId="487016409">
    <w:abstractNumId w:val="3"/>
  </w:num>
  <w:num w:numId="3" w16cid:durableId="302736141">
    <w:abstractNumId w:val="5"/>
  </w:num>
  <w:num w:numId="4" w16cid:durableId="839347417">
    <w:abstractNumId w:val="1"/>
  </w:num>
  <w:num w:numId="5" w16cid:durableId="186213974">
    <w:abstractNumId w:val="0"/>
  </w:num>
  <w:num w:numId="6" w16cid:durableId="955134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1D6F80"/>
    <w:rsid w:val="0028103D"/>
    <w:rsid w:val="003D12B6"/>
    <w:rsid w:val="0049277F"/>
    <w:rsid w:val="004C373B"/>
    <w:rsid w:val="00534DA3"/>
    <w:rsid w:val="006247BD"/>
    <w:rsid w:val="0068103A"/>
    <w:rsid w:val="006A354A"/>
    <w:rsid w:val="006C44CD"/>
    <w:rsid w:val="00713891"/>
    <w:rsid w:val="00760F5D"/>
    <w:rsid w:val="007C15C8"/>
    <w:rsid w:val="00910DC5"/>
    <w:rsid w:val="009A222A"/>
    <w:rsid w:val="00A06664"/>
    <w:rsid w:val="00AF0027"/>
    <w:rsid w:val="00B065D6"/>
    <w:rsid w:val="00B240F5"/>
    <w:rsid w:val="00B3728B"/>
    <w:rsid w:val="00B70479"/>
    <w:rsid w:val="00C3266C"/>
    <w:rsid w:val="00CD382B"/>
    <w:rsid w:val="00D02D43"/>
    <w:rsid w:val="00E4598A"/>
    <w:rsid w:val="00E936CA"/>
    <w:rsid w:val="00ED1543"/>
    <w:rsid w:val="00F51EA2"/>
    <w:rsid w:val="00FE037C"/>
    <w:rsid w:val="1A21BACE"/>
    <w:rsid w:val="76D53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character" w:styleId="UnresolvedMention">
    <w:name w:val="Unresolved Mention"/>
    <w:basedOn w:val="DefaultParagraphFont"/>
    <w:uiPriority w:val="99"/>
    <w:semiHidden/>
    <w:unhideWhenUsed/>
    <w:rsid w:val="004C3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8375">
      <w:bodyDiv w:val="1"/>
      <w:marLeft w:val="0"/>
      <w:marRight w:val="0"/>
      <w:marTop w:val="0"/>
      <w:marBottom w:val="0"/>
      <w:divBdr>
        <w:top w:val="none" w:sz="0" w:space="0" w:color="auto"/>
        <w:left w:val="none" w:sz="0" w:space="0" w:color="auto"/>
        <w:bottom w:val="none" w:sz="0" w:space="0" w:color="auto"/>
        <w:right w:val="none" w:sz="0" w:space="0" w:color="auto"/>
      </w:divBdr>
    </w:div>
    <w:div w:id="23856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nptel.ac.in/courses/108102095" TargetMode="External"/><Relationship Id="rId4" Type="http://schemas.openxmlformats.org/officeDocument/2006/relationships/webSettings" Target="webSettings.xml"/><Relationship Id="rId9" Type="http://schemas.openxmlformats.org/officeDocument/2006/relationships/hyperlink" Target="https://www.sciencedir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2860</Words>
  <Characters>16306</Characters>
  <Application>Microsoft Office Word</Application>
  <DocSecurity>0</DocSecurity>
  <Lines>135</Lines>
  <Paragraphs>38</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33</cp:revision>
  <dcterms:created xsi:type="dcterms:W3CDTF">2023-06-15T09:22:00Z</dcterms:created>
  <dcterms:modified xsi:type="dcterms:W3CDTF">2025-07-03T06:20:00Z</dcterms:modified>
</cp:coreProperties>
</file>