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6B65" w14:textId="77777777" w:rsidR="00132EF8" w:rsidRDefault="00132EF8" w:rsidP="00132EF8">
      <w:pPr>
        <w:spacing w:after="0" w:line="240" w:lineRule="auto"/>
        <w:outlineLvl w:val="1"/>
        <w:rPr>
          <w:rFonts w:ascii="system-ui" w:eastAsia="Times New Roman" w:hAnsi="system-ui" w:cs="Times New Roman"/>
          <w:color w:val="000000"/>
          <w:kern w:val="0"/>
          <w:sz w:val="40"/>
          <w:szCs w:val="40"/>
          <w:shd w:val="clear" w:color="auto" w:fill="FFFFFF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40"/>
          <w:szCs w:val="40"/>
          <w:shd w:val="clear" w:color="auto" w:fill="FFFFFF"/>
          <w:lang w:bidi="bn-BD"/>
          <w14:ligatures w14:val="none"/>
        </w:rPr>
        <w:t>Convenient Store Sales Side Requirements Analysis</w:t>
      </w:r>
    </w:p>
    <w:p w14:paraId="51BCA7C2" w14:textId="77777777" w:rsidR="00132EF8" w:rsidRPr="00132EF8" w:rsidRDefault="00132EF8" w:rsidP="00132EF8">
      <w:pPr>
        <w:spacing w:after="0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bidi="bn-BD"/>
          <w14:ligatures w14:val="none"/>
        </w:rPr>
      </w:pPr>
    </w:p>
    <w:p w14:paraId="7D86EC89" w14:textId="77777777" w:rsidR="00132EF8" w:rsidRPr="00132EF8" w:rsidRDefault="00132EF8" w:rsidP="00132EF8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32"/>
          <w:szCs w:val="32"/>
          <w:shd w:val="clear" w:color="auto" w:fill="FFFFFF"/>
          <w:lang w:bidi="bn-BD"/>
          <w14:ligatures w14:val="none"/>
        </w:rPr>
        <w:t>Features:</w:t>
      </w:r>
    </w:p>
    <w:p w14:paraId="3C2D44DF" w14:textId="77777777" w:rsidR="00132EF8" w:rsidRPr="00132EF8" w:rsidRDefault="00132EF8" w:rsidP="00132EF8">
      <w:pPr>
        <w:numPr>
          <w:ilvl w:val="0"/>
          <w:numId w:val="1"/>
        </w:numPr>
        <w:spacing w:after="0" w:line="240" w:lineRule="auto"/>
        <w:ind w:left="27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Product Management:</w:t>
      </w:r>
    </w:p>
    <w:p w14:paraId="2FB7F7A7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Add, edit, and delete product information (name, price, description, barcode, etc.).</w:t>
      </w:r>
    </w:p>
    <w:p w14:paraId="3FA496F0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Manage product categories and subcategories.</w:t>
      </w:r>
    </w:p>
    <w:p w14:paraId="283F43CA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Track product stock levels and set reorder points.</w:t>
      </w:r>
    </w:p>
    <w:p w14:paraId="1E18649E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Receive and verify deliveries.</w:t>
      </w:r>
    </w:p>
    <w:p w14:paraId="28D8B8C6" w14:textId="77777777" w:rsidR="00132EF8" w:rsidRPr="00132EF8" w:rsidRDefault="00132EF8" w:rsidP="00132EF8">
      <w:pPr>
        <w:numPr>
          <w:ilvl w:val="0"/>
          <w:numId w:val="1"/>
        </w:numPr>
        <w:spacing w:after="0" w:line="240" w:lineRule="auto"/>
        <w:ind w:left="27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Sales Processing:</w:t>
      </w:r>
    </w:p>
    <w:p w14:paraId="1D354053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Scan product barcodes to add items to the sale.</w:t>
      </w:r>
    </w:p>
    <w:p w14:paraId="1EF17311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Apply discounts to individual items or the entire sale.</w:t>
      </w:r>
    </w:p>
    <w:p w14:paraId="2FD80E85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Calculate and apply taxes based on product category and location.</w:t>
      </w:r>
    </w:p>
    <w:p w14:paraId="0EB1D8C4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Process various payment methods (cash, credit card, debit card, etc.).</w:t>
      </w:r>
    </w:p>
    <w:p w14:paraId="57D57F83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Generate and print receipts.</w:t>
      </w:r>
    </w:p>
    <w:p w14:paraId="3489BA27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Track daily, weekly, and monthly sales reports.</w:t>
      </w:r>
    </w:p>
    <w:p w14:paraId="22B743C9" w14:textId="77777777" w:rsidR="00132EF8" w:rsidRPr="00132EF8" w:rsidRDefault="00132EF8" w:rsidP="00132EF8">
      <w:pPr>
        <w:numPr>
          <w:ilvl w:val="0"/>
          <w:numId w:val="1"/>
        </w:numPr>
        <w:spacing w:after="0" w:line="240" w:lineRule="auto"/>
        <w:ind w:left="27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Customer Management:</w:t>
      </w:r>
    </w:p>
    <w:p w14:paraId="6BB032C9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Create and manage customer profiles.</w:t>
      </w:r>
    </w:p>
    <w:p w14:paraId="61992EC5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Track customer purchase history and preferences.</w:t>
      </w:r>
    </w:p>
    <w:p w14:paraId="4CA42F2E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Offer loyalty programs and promotions.</w:t>
      </w:r>
    </w:p>
    <w:p w14:paraId="51B2DBF7" w14:textId="77777777" w:rsidR="00132EF8" w:rsidRPr="00132EF8" w:rsidRDefault="00132EF8" w:rsidP="00132EF8">
      <w:pPr>
        <w:numPr>
          <w:ilvl w:val="0"/>
          <w:numId w:val="1"/>
        </w:numPr>
        <w:spacing w:after="0" w:line="240" w:lineRule="auto"/>
        <w:ind w:left="27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Inventory Management:</w:t>
      </w:r>
    </w:p>
    <w:p w14:paraId="55AD6DEB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Track product stock levels in real-time.</w:t>
      </w:r>
    </w:p>
    <w:p w14:paraId="795EAC61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Generate reports on low stock and out-of-stock items.</w:t>
      </w:r>
    </w:p>
    <w:p w14:paraId="4008078A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Manage product transfers between stores.</w:t>
      </w:r>
    </w:p>
    <w:p w14:paraId="0F160E2E" w14:textId="77777777" w:rsidR="00132EF8" w:rsidRPr="00132EF8" w:rsidRDefault="00132EF8" w:rsidP="00132EF8">
      <w:pPr>
        <w:numPr>
          <w:ilvl w:val="0"/>
          <w:numId w:val="1"/>
        </w:numPr>
        <w:spacing w:after="0" w:line="240" w:lineRule="auto"/>
        <w:ind w:left="27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Returns and Exchanges:</w:t>
      </w:r>
    </w:p>
    <w:p w14:paraId="5C2AB468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Process customer returns and exchanges.</w:t>
      </w:r>
    </w:p>
    <w:p w14:paraId="6D57CE5F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Issue refunds or store credit.</w:t>
      </w:r>
    </w:p>
    <w:p w14:paraId="5C95157C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Track returned and exchanged items.</w:t>
      </w:r>
    </w:p>
    <w:p w14:paraId="5E66235E" w14:textId="77777777" w:rsidR="00132EF8" w:rsidRPr="00132EF8" w:rsidRDefault="00132EF8" w:rsidP="00132EF8">
      <w:pPr>
        <w:numPr>
          <w:ilvl w:val="0"/>
          <w:numId w:val="1"/>
        </w:numPr>
        <w:spacing w:after="0" w:line="240" w:lineRule="auto"/>
        <w:ind w:left="27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Damage Management:</w:t>
      </w:r>
    </w:p>
    <w:p w14:paraId="0F67A784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Identify and track damaged products.</w:t>
      </w:r>
    </w:p>
    <w:p w14:paraId="169228AE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Dispose of damaged products according to regulations.</w:t>
      </w:r>
    </w:p>
    <w:p w14:paraId="002F57C2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Generate reports on damaged products.</w:t>
      </w:r>
    </w:p>
    <w:p w14:paraId="334657F6" w14:textId="77777777" w:rsidR="00132EF8" w:rsidRPr="00132EF8" w:rsidRDefault="00132EF8" w:rsidP="00132EF8">
      <w:pPr>
        <w:numPr>
          <w:ilvl w:val="0"/>
          <w:numId w:val="1"/>
        </w:numPr>
        <w:spacing w:after="0" w:line="240" w:lineRule="auto"/>
        <w:ind w:left="27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Reporting and Analytics:</w:t>
      </w:r>
    </w:p>
    <w:p w14:paraId="2CA951D6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Generate reports on sales, inventory, customer behavior, and other key metrics.</w:t>
      </w:r>
    </w:p>
    <w:p w14:paraId="76B53BF5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Analyze data to identify trends and make informed business decisions.</w:t>
      </w:r>
    </w:p>
    <w:p w14:paraId="21CA0F35" w14:textId="77777777" w:rsidR="00132EF8" w:rsidRPr="00132EF8" w:rsidRDefault="00132EF8" w:rsidP="00132EF8">
      <w:pPr>
        <w:numPr>
          <w:ilvl w:val="0"/>
          <w:numId w:val="1"/>
        </w:numPr>
        <w:spacing w:after="0" w:line="240" w:lineRule="auto"/>
        <w:ind w:left="27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Security and Access Control:</w:t>
      </w:r>
    </w:p>
    <w:p w14:paraId="5FB618A1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Secure access to the system with user authentication and authorization.</w:t>
      </w:r>
    </w:p>
    <w:p w14:paraId="67DBB10D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Track user activity and transactions.</w:t>
      </w:r>
    </w:p>
    <w:p w14:paraId="72243462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Implement data encryption and backup procedures.</w:t>
      </w:r>
    </w:p>
    <w:p w14:paraId="71FA8CAF" w14:textId="77777777" w:rsidR="00132EF8" w:rsidRPr="00132EF8" w:rsidRDefault="00132EF8" w:rsidP="00132EF8">
      <w:pPr>
        <w:numPr>
          <w:ilvl w:val="0"/>
          <w:numId w:val="1"/>
        </w:numPr>
        <w:spacing w:after="0" w:line="240" w:lineRule="auto"/>
        <w:ind w:left="27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Integration with Other Systems:</w:t>
      </w:r>
    </w:p>
    <w:p w14:paraId="33F403CB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Integrate with accounting software for financial reporting.</w:t>
      </w:r>
    </w:p>
    <w:p w14:paraId="33426414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lastRenderedPageBreak/>
        <w:t>Integrate with inventory management systems for real-time stock updates.</w:t>
      </w:r>
    </w:p>
    <w:p w14:paraId="15062B3C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Integrate with loyalty program providers.</w:t>
      </w:r>
    </w:p>
    <w:p w14:paraId="28B559B7" w14:textId="77777777" w:rsidR="00132EF8" w:rsidRPr="00132EF8" w:rsidRDefault="00132EF8" w:rsidP="00132EF8">
      <w:pPr>
        <w:numPr>
          <w:ilvl w:val="0"/>
          <w:numId w:val="1"/>
        </w:numPr>
        <w:spacing w:after="0" w:line="240" w:lineRule="auto"/>
        <w:ind w:left="27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User Interface:</w:t>
      </w:r>
    </w:p>
    <w:p w14:paraId="503F8ECE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Provide a user-friendly interface for cashiers and other sales staff.</w:t>
      </w:r>
    </w:p>
    <w:p w14:paraId="3156600F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Optimize the interface for touch screen devices.</w:t>
      </w:r>
    </w:p>
    <w:p w14:paraId="59AFF684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Offer multiple language options.</w:t>
      </w:r>
    </w:p>
    <w:p w14:paraId="4E910257" w14:textId="77777777" w:rsidR="00132EF8" w:rsidRPr="00132EF8" w:rsidRDefault="00132EF8" w:rsidP="00132EF8">
      <w:pPr>
        <w:numPr>
          <w:ilvl w:val="0"/>
          <w:numId w:val="1"/>
        </w:numPr>
        <w:spacing w:after="0" w:line="240" w:lineRule="auto"/>
        <w:ind w:left="27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Technical Requirements:</w:t>
      </w:r>
    </w:p>
    <w:p w14:paraId="2C139C06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Compatible with various hardware and operating systems.</w:t>
      </w:r>
    </w:p>
    <w:p w14:paraId="0755528C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Secure and reliable database management system.</w:t>
      </w:r>
    </w:p>
    <w:p w14:paraId="6F4C7975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Scalable to accommodate future growth.</w:t>
      </w:r>
    </w:p>
    <w:p w14:paraId="63DC6AF9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Regular updates and maintenance.</w:t>
      </w:r>
    </w:p>
    <w:p w14:paraId="1A00BAD6" w14:textId="77777777" w:rsidR="00132EF8" w:rsidRPr="00132EF8" w:rsidRDefault="00132EF8" w:rsidP="00132EF8">
      <w:pPr>
        <w:numPr>
          <w:ilvl w:val="0"/>
          <w:numId w:val="1"/>
        </w:numPr>
        <w:spacing w:after="0" w:line="240" w:lineRule="auto"/>
        <w:ind w:left="27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Compliance with Regulations:</w:t>
      </w:r>
    </w:p>
    <w:p w14:paraId="290C5832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Meet all applicable tax and sales regulations.</w:t>
      </w:r>
    </w:p>
    <w:p w14:paraId="59A02F55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Ensure data privacy and security compliance.</w:t>
      </w:r>
    </w:p>
    <w:p w14:paraId="7144C06B" w14:textId="77777777" w:rsidR="00132EF8" w:rsidRPr="00132EF8" w:rsidRDefault="00132EF8" w:rsidP="00132EF8">
      <w:pPr>
        <w:numPr>
          <w:ilvl w:val="0"/>
          <w:numId w:val="1"/>
        </w:numPr>
        <w:spacing w:after="0" w:line="240" w:lineRule="auto"/>
        <w:ind w:left="27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Additional Features:</w:t>
      </w:r>
    </w:p>
    <w:p w14:paraId="7596C254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Gift card processing.</w:t>
      </w:r>
    </w:p>
    <w:p w14:paraId="33A9FB4A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Age verification for age-restricted products.</w:t>
      </w:r>
    </w:p>
    <w:p w14:paraId="1B1A1995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Electronic shelf labels for dynamic pricing.</w:t>
      </w:r>
    </w:p>
    <w:p w14:paraId="5354187C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Self-checkout kiosks.</w:t>
      </w:r>
    </w:p>
    <w:p w14:paraId="5C3C1F18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Mobile ordering and payment options.</w:t>
      </w:r>
    </w:p>
    <w:p w14:paraId="0981B197" w14:textId="77777777" w:rsidR="00132EF8" w:rsidRPr="00132EF8" w:rsidRDefault="00132EF8" w:rsidP="00132EF8">
      <w:pPr>
        <w:numPr>
          <w:ilvl w:val="1"/>
          <w:numId w:val="1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32EF8">
        <w:rPr>
          <w:rFonts w:ascii="system-ui" w:eastAsia="Times New Roman" w:hAnsi="system-ui" w:cs="Times New Roman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Integration with social media platforms for marketing and promotions.</w:t>
      </w:r>
    </w:p>
    <w:p w14:paraId="4FE61859" w14:textId="77777777" w:rsidR="002F5FF4" w:rsidRDefault="002F5FF4"/>
    <w:sectPr w:rsidR="002F5FF4" w:rsidSect="00132EF8">
      <w:headerReference w:type="default" r:id="rId8"/>
      <w:pgSz w:w="11910" w:h="16840"/>
      <w:pgMar w:top="1440" w:right="720" w:bottom="720" w:left="1440" w:header="576" w:footer="34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C640A" w14:textId="77777777" w:rsidR="00CB25D2" w:rsidRDefault="00CB25D2" w:rsidP="00132EF8">
      <w:pPr>
        <w:spacing w:after="0" w:line="240" w:lineRule="auto"/>
      </w:pPr>
      <w:r>
        <w:separator/>
      </w:r>
    </w:p>
  </w:endnote>
  <w:endnote w:type="continuationSeparator" w:id="0">
    <w:p w14:paraId="3B05C43D" w14:textId="77777777" w:rsidR="00CB25D2" w:rsidRDefault="00CB25D2" w:rsidP="0013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1F8D7" w14:textId="77777777" w:rsidR="00CB25D2" w:rsidRDefault="00CB25D2" w:rsidP="00132EF8">
      <w:pPr>
        <w:spacing w:after="0" w:line="240" w:lineRule="auto"/>
      </w:pPr>
      <w:r>
        <w:separator/>
      </w:r>
    </w:p>
  </w:footnote>
  <w:footnote w:type="continuationSeparator" w:id="0">
    <w:p w14:paraId="13D274D8" w14:textId="77777777" w:rsidR="00CB25D2" w:rsidRDefault="00CB25D2" w:rsidP="0013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E30D2439781A4AC7AF892621C9B26BE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767E8BA" w14:textId="730D2A0E" w:rsidR="00132EF8" w:rsidRDefault="00132EF8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Md.Sirajuddin Borno</w:t>
        </w:r>
      </w:p>
    </w:sdtContent>
  </w:sdt>
  <w:sdt>
    <w:sdtPr>
      <w:alias w:val="Date"/>
      <w:tag w:val="Date"/>
      <w:id w:val="-304078227"/>
      <w:placeholder>
        <w:docPart w:val="0A33AE15328C4DDDA934E0EEFC69866E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7756FB7B" w14:textId="259F5556" w:rsidR="00132EF8" w:rsidRPr="00132EF8" w:rsidRDefault="00132EF8" w:rsidP="00132EF8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 w:rsidRPr="00132EF8">
          <w:t>#2510076234</w:t>
        </w:r>
      </w:p>
    </w:sdtContent>
  </w:sdt>
  <w:p w14:paraId="3775C7FB" w14:textId="77777777" w:rsidR="00132EF8" w:rsidRDefault="00132E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20641"/>
    <w:multiLevelType w:val="multilevel"/>
    <w:tmpl w:val="39DE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440" w:hanging="432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63229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F8"/>
    <w:rsid w:val="000505B0"/>
    <w:rsid w:val="000D3079"/>
    <w:rsid w:val="00132EF8"/>
    <w:rsid w:val="002F5FF4"/>
    <w:rsid w:val="003444B5"/>
    <w:rsid w:val="005B5103"/>
    <w:rsid w:val="00754029"/>
    <w:rsid w:val="007E3A57"/>
    <w:rsid w:val="00892BBA"/>
    <w:rsid w:val="009804B8"/>
    <w:rsid w:val="00A20C1C"/>
    <w:rsid w:val="00A46027"/>
    <w:rsid w:val="00CB25D2"/>
    <w:rsid w:val="00EA6CBC"/>
    <w:rsid w:val="00F72F9D"/>
    <w:rsid w:val="00FE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4440"/>
  <w15:chartTrackingRefBased/>
  <w15:docId w15:val="{D0EC4E24-AB6F-4707-9C77-4516F94A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C6C6C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EF8"/>
    <w:pPr>
      <w:keepNext/>
      <w:keepLines/>
      <w:spacing w:before="40" w:after="0"/>
      <w:outlineLvl w:val="6"/>
    </w:pPr>
    <w:rPr>
      <w:rFonts w:eastAsiaTheme="majorEastAsia" w:cstheme="majorBidi"/>
      <w:color w:val="6C6C6C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EF8"/>
    <w:pPr>
      <w:keepNext/>
      <w:keepLines/>
      <w:spacing w:after="0"/>
      <w:outlineLvl w:val="7"/>
    </w:pPr>
    <w:rPr>
      <w:rFonts w:eastAsiaTheme="majorEastAsia" w:cstheme="majorBidi"/>
      <w:i/>
      <w:iCs/>
      <w:color w:val="404040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EF8"/>
    <w:pPr>
      <w:keepNext/>
      <w:keepLines/>
      <w:spacing w:after="0"/>
      <w:outlineLvl w:val="8"/>
    </w:pPr>
    <w:rPr>
      <w:rFonts w:eastAsiaTheme="majorEastAsia" w:cstheme="majorBidi"/>
      <w:color w:val="404040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2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EF8"/>
    <w:rPr>
      <w:rFonts w:eastAsiaTheme="majorEastAsia" w:cstheme="majorBidi"/>
      <w:i/>
      <w:iCs/>
      <w:color w:val="6C6C6C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EF8"/>
    <w:rPr>
      <w:rFonts w:eastAsiaTheme="majorEastAsia" w:cstheme="majorBidi"/>
      <w:color w:val="6C6C6C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EF8"/>
    <w:rPr>
      <w:rFonts w:eastAsiaTheme="majorEastAsia" w:cstheme="majorBidi"/>
      <w:i/>
      <w:iCs/>
      <w:color w:val="404040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EF8"/>
    <w:rPr>
      <w:rFonts w:eastAsiaTheme="majorEastAsia" w:cstheme="majorBidi"/>
      <w:color w:val="404040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F8"/>
    <w:pPr>
      <w:numPr>
        <w:ilvl w:val="1"/>
      </w:numPr>
    </w:pPr>
    <w:rPr>
      <w:rFonts w:eastAsiaTheme="majorEastAsia" w:cstheme="majorBidi"/>
      <w:color w:val="6C6C6C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EF8"/>
    <w:rPr>
      <w:rFonts w:eastAsiaTheme="majorEastAsia" w:cstheme="majorBidi"/>
      <w:color w:val="6C6C6C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EF8"/>
    <w:pPr>
      <w:spacing w:before="160"/>
      <w:jc w:val="center"/>
    </w:pPr>
    <w:rPr>
      <w:i/>
      <w:iCs/>
      <w:color w:val="56565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EF8"/>
    <w:rPr>
      <w:i/>
      <w:iCs/>
      <w:color w:val="565656" w:themeColor="text1" w:themeTint="BF"/>
    </w:rPr>
  </w:style>
  <w:style w:type="paragraph" w:styleId="ListParagraph">
    <w:name w:val="List Paragraph"/>
    <w:basedOn w:val="Normal"/>
    <w:uiPriority w:val="34"/>
    <w:qFormat/>
    <w:rsid w:val="00132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E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EF8"/>
  </w:style>
  <w:style w:type="paragraph" w:styleId="Footer">
    <w:name w:val="footer"/>
    <w:basedOn w:val="Normal"/>
    <w:link w:val="FooterChar"/>
    <w:uiPriority w:val="99"/>
    <w:unhideWhenUsed/>
    <w:rsid w:val="0013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EF8"/>
  </w:style>
  <w:style w:type="character" w:styleId="PlaceholderText">
    <w:name w:val="Placeholder Text"/>
    <w:basedOn w:val="DefaultParagraphFont"/>
    <w:uiPriority w:val="99"/>
    <w:semiHidden/>
    <w:rsid w:val="00132EF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3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0D2439781A4AC7AF892621C9B2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35EEF-0BD4-49D3-B74A-6701A52E5200}"/>
      </w:docPartPr>
      <w:docPartBody>
        <w:p w:rsidR="00000000" w:rsidRDefault="004C0083" w:rsidP="004C0083">
          <w:pPr>
            <w:pStyle w:val="E30D2439781A4AC7AF892621C9B26BE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0A33AE15328C4DDDA934E0EEFC698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979E5-238B-401D-AD11-1264679E209B}"/>
      </w:docPartPr>
      <w:docPartBody>
        <w:p w:rsidR="00000000" w:rsidRDefault="004C0083" w:rsidP="004C0083">
          <w:pPr>
            <w:pStyle w:val="0A33AE15328C4DDDA934E0EEFC69866E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83"/>
    <w:rsid w:val="00012E29"/>
    <w:rsid w:val="004C0083"/>
    <w:rsid w:val="00FE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083"/>
    <w:rPr>
      <w:color w:val="808080"/>
    </w:rPr>
  </w:style>
  <w:style w:type="paragraph" w:customStyle="1" w:styleId="E30D2439781A4AC7AF892621C9B26BE8">
    <w:name w:val="E30D2439781A4AC7AF892621C9B26BE8"/>
    <w:rsid w:val="004C0083"/>
  </w:style>
  <w:style w:type="paragraph" w:customStyle="1" w:styleId="0A33AE15328C4DDDA934E0EEFC69866E">
    <w:name w:val="0A33AE15328C4DDDA934E0EEFC69866E"/>
    <w:rsid w:val="004C0083"/>
  </w:style>
  <w:style w:type="paragraph" w:customStyle="1" w:styleId="AE8810F10BE744BDBB218092056CDCE8">
    <w:name w:val="AE8810F10BE744BDBB218092056CDCE8"/>
    <w:rsid w:val="004C0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#2510076234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1</cp:revision>
  <dcterms:created xsi:type="dcterms:W3CDTF">2024-10-04T08:47:00Z</dcterms:created>
  <dcterms:modified xsi:type="dcterms:W3CDTF">2024-10-04T08:56:00Z</dcterms:modified>
</cp:coreProperties>
</file>