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5796" w14:textId="77777777" w:rsidR="00C85E56" w:rsidRDefault="00000000">
      <w:pPr>
        <w:pStyle w:val="Normal1"/>
        <w:spacing w:line="360" w:lineRule="auto"/>
        <w:rPr>
          <w:color w:val="000000"/>
          <w:sz w:val="24"/>
          <w:szCs w:val="24"/>
        </w:rPr>
      </w:pPr>
      <w:r>
        <w:rPr>
          <w:b/>
          <w:noProof/>
          <w:sz w:val="24"/>
          <w:szCs w:val="24"/>
        </w:rPr>
        <w:drawing>
          <wp:inline distT="0" distB="0" distL="0" distR="0" wp14:anchorId="1D5EA17F" wp14:editId="526643DA">
            <wp:extent cx="2496312" cy="1453896"/>
            <wp:effectExtent l="0" t="0" r="0" b="0"/>
            <wp:docPr id="28" name="image14.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4.png" descr="Logo, company name&#10;&#10;Description automatically generated"/>
                    <pic:cNvPicPr/>
                  </pic:nvPicPr>
                  <pic:blipFill>
                    <a:blip r:embed="rId6"/>
                    <a:stretch>
                      <a:fillRect/>
                    </a:stretch>
                  </pic:blipFill>
                  <pic:spPr>
                    <a:xfrm>
                      <a:off x="0" y="0"/>
                      <a:ext cx="2496312" cy="1453896"/>
                    </a:xfrm>
                    <a:prstGeom prst="rect">
                      <a:avLst/>
                    </a:prstGeom>
                  </pic:spPr>
                </pic:pic>
              </a:graphicData>
            </a:graphic>
          </wp:inline>
        </w:drawing>
      </w:r>
    </w:p>
    <w:p w14:paraId="6995FA91" w14:textId="77777777" w:rsidR="00C85E56" w:rsidRDefault="00000000">
      <w:pPr>
        <w:pStyle w:val="Normal1"/>
        <w:spacing w:line="240" w:lineRule="auto"/>
        <w:jc w:val="center"/>
        <w:rPr>
          <w:b/>
          <w:sz w:val="48"/>
          <w:szCs w:val="48"/>
        </w:rPr>
      </w:pPr>
      <w:r>
        <w:rPr>
          <w:b/>
          <w:sz w:val="48"/>
          <w:szCs w:val="48"/>
        </w:rPr>
        <w:t>ANL201</w:t>
      </w:r>
    </w:p>
    <w:p w14:paraId="39BA8E27" w14:textId="77777777" w:rsidR="00C85E56" w:rsidRDefault="00000000">
      <w:pPr>
        <w:pStyle w:val="Normal1"/>
        <w:spacing w:line="240" w:lineRule="auto"/>
        <w:jc w:val="center"/>
        <w:rPr>
          <w:b/>
          <w:sz w:val="48"/>
          <w:szCs w:val="48"/>
        </w:rPr>
      </w:pPr>
      <w:r>
        <w:rPr>
          <w:b/>
          <w:sz w:val="48"/>
          <w:szCs w:val="48"/>
        </w:rPr>
        <w:t>Data Visualisation for Business</w:t>
      </w:r>
    </w:p>
    <w:p w14:paraId="44EC4336" w14:textId="77777777" w:rsidR="00C85E56" w:rsidRDefault="00000000">
      <w:pPr>
        <w:pStyle w:val="Normal1"/>
        <w:spacing w:line="240" w:lineRule="auto"/>
        <w:jc w:val="center"/>
        <w:rPr>
          <w:b/>
          <w:sz w:val="24"/>
          <w:szCs w:val="24"/>
        </w:rPr>
      </w:pPr>
      <w:r>
        <w:rPr>
          <w:noProof/>
        </w:rPr>
        <mc:AlternateContent>
          <mc:Choice Requires="wps">
            <w:drawing>
              <wp:anchor distT="0" distB="0" distL="114300" distR="114300" simplePos="0" relativeHeight="251658240" behindDoc="0" locked="0" layoutInCell="1" allowOverlap="1" wp14:anchorId="3845DD4F" wp14:editId="6B47F4BE">
                <wp:simplePos x="0" y="0"/>
                <wp:positionH relativeFrom="column">
                  <wp:posOffset>774700</wp:posOffset>
                </wp:positionH>
                <wp:positionV relativeFrom="paragraph">
                  <wp:posOffset>152400</wp:posOffset>
                </wp:positionV>
                <wp:extent cx="4410075" cy="2857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3145725" y="3770475"/>
                          <a:ext cx="4400550" cy="19050"/>
                        </a:xfrm>
                        <a:prstGeom prst="straightConnector1">
                          <a:avLst/>
                        </a:prstGeom>
                        <a:noFill/>
                        <a:ln w="9525">
                          <a:solidFill>
                            <a:schemeClr val="dk1"/>
                          </a:solidFill>
                          <a:prstDash val="solid"/>
                          <a:miter lim="800000"/>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774700</wp:posOffset>
                </wp:positionH>
                <wp:positionV relativeFrom="paragraph">
                  <wp:posOffset>152400</wp:posOffset>
                </wp:positionV>
                <wp:extent cx="4410075" cy="28575"/>
                <wp:effectExtent l="0" t="0" r="0" b="0"/>
                <wp:wrapNone/>
                <wp:docPr id="1318288328" name="image4.png"/>
                <wp:cNvGraphicFramePr/>
                <a:graphic xmlns:a="http://schemas.openxmlformats.org/drawingml/2006/main">
                  <a:graphicData uri="http://schemas.openxmlformats.org/drawingml/2006/picture">
                    <pic:pic xmlns:pic="http://schemas.openxmlformats.org/drawingml/2006/picture">
                      <pic:nvPicPr>
                        <pic:cNvPr id="1318288328" name="image4.png"/>
                        <pic:cNvPicPr/>
                      </pic:nvPicPr>
                      <pic:blipFill>
                        <a:blip xmlns:r="http://schemas.openxmlformats.org/officeDocument/2006/relationships" r:embed="rId7"/>
                        <a:stretch>
                          <a:fillRect/>
                        </a:stretch>
                      </pic:blipFill>
                      <pic:spPr>
                        <a:xfrm>
                          <a:off x="0" y="0"/>
                          <a:ext cx="4410075" cy="28575"/>
                        </a:xfrm>
                        <a:prstGeom prst="rect">
                          <a:avLst/>
                        </a:prstGeom>
                      </pic:spPr>
                    </pic:pic>
                  </a:graphicData>
                </a:graphic>
              </wp:anchor>
            </w:drawing>
          </mc:Fallback>
        </mc:AlternateContent>
      </w:r>
    </w:p>
    <w:p w14:paraId="36DB4EAD" w14:textId="77777777" w:rsidR="00C85E56" w:rsidRDefault="00C85E56">
      <w:pPr>
        <w:pStyle w:val="Normal1"/>
        <w:spacing w:line="240" w:lineRule="auto"/>
        <w:jc w:val="center"/>
        <w:rPr>
          <w:b/>
          <w:sz w:val="48"/>
          <w:szCs w:val="48"/>
        </w:rPr>
      </w:pPr>
    </w:p>
    <w:p w14:paraId="16661772" w14:textId="77777777" w:rsidR="00C85E56" w:rsidRDefault="00000000">
      <w:pPr>
        <w:pStyle w:val="Normal1"/>
        <w:spacing w:line="240" w:lineRule="auto"/>
        <w:jc w:val="center"/>
        <w:rPr>
          <w:b/>
          <w:sz w:val="36"/>
          <w:szCs w:val="36"/>
        </w:rPr>
      </w:pPr>
      <w:r>
        <w:rPr>
          <w:b/>
          <w:sz w:val="36"/>
          <w:szCs w:val="36"/>
        </w:rPr>
        <w:t>Group-Based Assignment (GBA01)</w:t>
      </w:r>
    </w:p>
    <w:p w14:paraId="659E26A9" w14:textId="77777777" w:rsidR="00C85E56" w:rsidRDefault="00C85E56">
      <w:pPr>
        <w:pStyle w:val="Normal1"/>
        <w:pBdr>
          <w:top w:val="nil"/>
          <w:left w:val="nil"/>
          <w:bottom w:val="nil"/>
          <w:right w:val="nil"/>
          <w:between w:val="nil"/>
        </w:pBdr>
        <w:spacing w:line="240" w:lineRule="auto"/>
        <w:rPr>
          <w:color w:val="000000"/>
          <w:sz w:val="36"/>
          <w:szCs w:val="36"/>
        </w:rPr>
      </w:pPr>
    </w:p>
    <w:p w14:paraId="7F3E0EB6" w14:textId="77777777" w:rsidR="00C85E56" w:rsidRDefault="00000000">
      <w:pPr>
        <w:pStyle w:val="Normal1"/>
        <w:spacing w:line="240" w:lineRule="auto"/>
        <w:jc w:val="center"/>
        <w:rPr>
          <w:b/>
          <w:sz w:val="36"/>
          <w:szCs w:val="36"/>
        </w:rPr>
      </w:pPr>
      <w:r>
        <w:rPr>
          <w:sz w:val="36"/>
          <w:szCs w:val="36"/>
        </w:rPr>
        <w:t xml:space="preserve"> </w:t>
      </w:r>
      <w:r>
        <w:rPr>
          <w:b/>
          <w:sz w:val="36"/>
          <w:szCs w:val="36"/>
        </w:rPr>
        <w:t xml:space="preserve">January 2024 </w:t>
      </w:r>
    </w:p>
    <w:p w14:paraId="0AC75CD9" w14:textId="77777777" w:rsidR="00C85E56" w:rsidRDefault="00C85E56">
      <w:pPr>
        <w:pStyle w:val="Normal1"/>
        <w:spacing w:line="240" w:lineRule="auto"/>
        <w:jc w:val="center"/>
        <w:rPr>
          <w:b/>
          <w:sz w:val="36"/>
          <w:szCs w:val="36"/>
        </w:rPr>
      </w:pPr>
    </w:p>
    <w:p w14:paraId="1D41A68F" w14:textId="77777777" w:rsidR="00C85E56" w:rsidRDefault="00000000">
      <w:pPr>
        <w:pStyle w:val="Normal1"/>
        <w:spacing w:line="240" w:lineRule="auto"/>
        <w:jc w:val="center"/>
        <w:rPr>
          <w:b/>
          <w:sz w:val="36"/>
          <w:szCs w:val="36"/>
        </w:rPr>
      </w:pPr>
      <w:r>
        <w:rPr>
          <w:b/>
          <w:sz w:val="36"/>
          <w:szCs w:val="36"/>
        </w:rPr>
        <w:t>Due Date: 14 March 2024 Thursday 2355 hrs</w:t>
      </w:r>
    </w:p>
    <w:p w14:paraId="7A9F787D" w14:textId="77777777" w:rsidR="00C85E56" w:rsidRDefault="00000000">
      <w:pPr>
        <w:pStyle w:val="Normal1"/>
        <w:spacing w:line="240" w:lineRule="auto"/>
        <w:jc w:val="center"/>
        <w:rPr>
          <w:b/>
          <w:sz w:val="24"/>
          <w:szCs w:val="24"/>
        </w:rPr>
      </w:pPr>
      <w:r>
        <w:rPr>
          <w:noProof/>
        </w:rPr>
        <mc:AlternateContent>
          <mc:Choice Requires="wps">
            <w:drawing>
              <wp:anchor distT="0" distB="0" distL="114300" distR="114300" simplePos="0" relativeHeight="251660288" behindDoc="0" locked="0" layoutInCell="1" allowOverlap="1" wp14:anchorId="4284FD15" wp14:editId="02EDE33A">
                <wp:simplePos x="0" y="0"/>
                <wp:positionH relativeFrom="column">
                  <wp:posOffset>825500</wp:posOffset>
                </wp:positionH>
                <wp:positionV relativeFrom="paragraph">
                  <wp:posOffset>215900</wp:posOffset>
                </wp:positionV>
                <wp:extent cx="4410075" cy="28575"/>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3145725" y="3770475"/>
                          <a:ext cx="4400550" cy="19050"/>
                        </a:xfrm>
                        <a:prstGeom prst="straightConnector1">
                          <a:avLst/>
                        </a:prstGeom>
                        <a:noFill/>
                        <a:ln w="9525">
                          <a:solidFill>
                            <a:schemeClr val="dk1"/>
                          </a:solidFill>
                          <a:prstDash val="solid"/>
                          <a:miter lim="800000"/>
                          <a:headEnd w="sm" len="sm"/>
                          <a:tailEnd w="sm" len="sm"/>
                        </a:ln>
                      </wps:spPr>
                      <wps:bodyPr/>
                    </wps:wsp>
                  </a:graphicData>
                </a:graphic>
              </wp:anchor>
            </w:drawing>
          </mc:Choice>
          <mc:Fallback>
            <w:drawing>
              <wp:anchor distT="0" distB="0" distL="114300" distR="114300" simplePos="0" relativeHeight="251661312" behindDoc="0" locked="0" layoutInCell="1" allowOverlap="1">
                <wp:simplePos x="0" y="0"/>
                <wp:positionH relativeFrom="column">
                  <wp:posOffset>825500</wp:posOffset>
                </wp:positionH>
                <wp:positionV relativeFrom="paragraph">
                  <wp:posOffset>215900</wp:posOffset>
                </wp:positionV>
                <wp:extent cx="4410075" cy="28575"/>
                <wp:effectExtent l="0" t="0" r="0" b="0"/>
                <wp:wrapNone/>
                <wp:docPr id="90337728" name="image10.png"/>
                <wp:cNvGraphicFramePr/>
                <a:graphic xmlns:a="http://schemas.openxmlformats.org/drawingml/2006/main">
                  <a:graphicData uri="http://schemas.openxmlformats.org/drawingml/2006/picture">
                    <pic:pic xmlns:pic="http://schemas.openxmlformats.org/drawingml/2006/picture">
                      <pic:nvPicPr>
                        <pic:cNvPr id="90337728" name="image10.png"/>
                        <pic:cNvPicPr/>
                      </pic:nvPicPr>
                      <pic:blipFill>
                        <a:blip xmlns:r="http://schemas.openxmlformats.org/officeDocument/2006/relationships" r:embed="rId8"/>
                        <a:stretch>
                          <a:fillRect/>
                        </a:stretch>
                      </pic:blipFill>
                      <pic:spPr>
                        <a:xfrm>
                          <a:off x="0" y="0"/>
                          <a:ext cx="4410075" cy="28575"/>
                        </a:xfrm>
                        <a:prstGeom prst="rect">
                          <a:avLst/>
                        </a:prstGeom>
                      </pic:spPr>
                    </pic:pic>
                  </a:graphicData>
                </a:graphic>
              </wp:anchor>
            </w:drawing>
          </mc:Fallback>
        </mc:AlternateContent>
      </w:r>
    </w:p>
    <w:p w14:paraId="52DE4A9F" w14:textId="77777777" w:rsidR="00C85E56" w:rsidRDefault="00C85E56">
      <w:pPr>
        <w:pStyle w:val="Normal1"/>
        <w:rPr>
          <w:color w:val="000000"/>
          <w:sz w:val="24"/>
          <w:szCs w:val="24"/>
        </w:rPr>
      </w:pPr>
    </w:p>
    <w:tbl>
      <w:tblPr>
        <w:tblStyle w:val="Table1"/>
        <w:tblW w:w="8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2130"/>
        <w:gridCol w:w="2130"/>
      </w:tblGrid>
      <w:tr w:rsidR="00C85E56" w14:paraId="22FE23F3" w14:textId="77777777">
        <w:trPr>
          <w:trHeight w:val="230"/>
        </w:trPr>
        <w:tc>
          <w:tcPr>
            <w:tcW w:w="4515" w:type="dxa"/>
            <w:shd w:val="clear" w:color="auto" w:fill="CCCCCC"/>
          </w:tcPr>
          <w:p w14:paraId="34E18F4D" w14:textId="77777777" w:rsidR="00C85E56" w:rsidRDefault="00000000">
            <w:pPr>
              <w:pStyle w:val="Normal1"/>
              <w:rPr>
                <w:b/>
                <w:color w:val="000000"/>
                <w:sz w:val="24"/>
                <w:szCs w:val="24"/>
              </w:rPr>
            </w:pPr>
            <w:r>
              <w:rPr>
                <w:b/>
                <w:color w:val="000000"/>
                <w:sz w:val="24"/>
                <w:szCs w:val="24"/>
              </w:rPr>
              <w:t>Team Members</w:t>
            </w:r>
          </w:p>
        </w:tc>
        <w:tc>
          <w:tcPr>
            <w:tcW w:w="2130" w:type="dxa"/>
            <w:shd w:val="clear" w:color="auto" w:fill="CCCCCC"/>
          </w:tcPr>
          <w:p w14:paraId="4C435922" w14:textId="77777777" w:rsidR="00C85E56" w:rsidRDefault="00000000">
            <w:pPr>
              <w:pStyle w:val="Normal1"/>
              <w:rPr>
                <w:b/>
                <w:color w:val="000000"/>
                <w:sz w:val="24"/>
                <w:szCs w:val="24"/>
              </w:rPr>
            </w:pPr>
            <w:r>
              <w:rPr>
                <w:b/>
                <w:color w:val="000000"/>
                <w:sz w:val="24"/>
                <w:szCs w:val="24"/>
              </w:rPr>
              <w:t>P.I. Number</w:t>
            </w:r>
          </w:p>
        </w:tc>
        <w:tc>
          <w:tcPr>
            <w:tcW w:w="2130" w:type="dxa"/>
            <w:shd w:val="clear" w:color="auto" w:fill="CCCCCC"/>
          </w:tcPr>
          <w:p w14:paraId="4EBF573A" w14:textId="77777777" w:rsidR="00C85E56" w:rsidRDefault="00000000">
            <w:pPr>
              <w:pStyle w:val="Normal1"/>
              <w:rPr>
                <w:b/>
                <w:sz w:val="24"/>
                <w:szCs w:val="24"/>
              </w:rPr>
            </w:pPr>
            <w:r>
              <w:rPr>
                <w:b/>
                <w:sz w:val="24"/>
                <w:szCs w:val="24"/>
              </w:rPr>
              <w:t>Role</w:t>
            </w:r>
          </w:p>
          <w:p w14:paraId="1D8218CD" w14:textId="77777777" w:rsidR="00C85E56" w:rsidRDefault="00C85E56">
            <w:pPr>
              <w:pStyle w:val="Normal1"/>
              <w:rPr>
                <w:b/>
                <w:sz w:val="24"/>
                <w:szCs w:val="24"/>
              </w:rPr>
            </w:pPr>
          </w:p>
        </w:tc>
      </w:tr>
      <w:tr w:rsidR="00C85E56" w14:paraId="0733BC7A" w14:textId="77777777">
        <w:tc>
          <w:tcPr>
            <w:tcW w:w="4515" w:type="dxa"/>
          </w:tcPr>
          <w:p w14:paraId="0AB5F2F4" w14:textId="77777777" w:rsidR="00C85E56" w:rsidRDefault="00000000">
            <w:pPr>
              <w:pStyle w:val="Normal1"/>
              <w:rPr>
                <w:color w:val="000000"/>
                <w:sz w:val="24"/>
                <w:szCs w:val="24"/>
              </w:rPr>
            </w:pPr>
            <w:r>
              <w:rPr>
                <w:sz w:val="24"/>
                <w:szCs w:val="24"/>
              </w:rPr>
              <w:t>Yang Xian Wei Shawn</w:t>
            </w:r>
          </w:p>
        </w:tc>
        <w:tc>
          <w:tcPr>
            <w:tcW w:w="2130" w:type="dxa"/>
          </w:tcPr>
          <w:p w14:paraId="01362DAC" w14:textId="77777777" w:rsidR="00C85E56" w:rsidRDefault="00000000">
            <w:pPr>
              <w:pStyle w:val="Normal1"/>
              <w:rPr>
                <w:color w:val="000000"/>
                <w:sz w:val="24"/>
                <w:szCs w:val="24"/>
              </w:rPr>
            </w:pPr>
            <w:r>
              <w:rPr>
                <w:sz w:val="24"/>
                <w:szCs w:val="24"/>
              </w:rPr>
              <w:t>B2110802</w:t>
            </w:r>
          </w:p>
        </w:tc>
        <w:tc>
          <w:tcPr>
            <w:tcW w:w="2130" w:type="dxa"/>
          </w:tcPr>
          <w:p w14:paraId="1682C759" w14:textId="77777777" w:rsidR="00C85E56" w:rsidRDefault="00000000">
            <w:pPr>
              <w:pStyle w:val="Normal1"/>
              <w:rPr>
                <w:sz w:val="24"/>
                <w:szCs w:val="24"/>
              </w:rPr>
            </w:pPr>
            <w:r>
              <w:rPr>
                <w:sz w:val="24"/>
                <w:szCs w:val="24"/>
              </w:rPr>
              <w:t>Leader</w:t>
            </w:r>
          </w:p>
          <w:p w14:paraId="32266D16" w14:textId="77777777" w:rsidR="00C85E56" w:rsidRDefault="00C85E56">
            <w:pPr>
              <w:pStyle w:val="Normal1"/>
              <w:rPr>
                <w:sz w:val="24"/>
                <w:szCs w:val="24"/>
              </w:rPr>
            </w:pPr>
          </w:p>
        </w:tc>
      </w:tr>
      <w:tr w:rsidR="00C85E56" w14:paraId="20BC0597" w14:textId="77777777">
        <w:tc>
          <w:tcPr>
            <w:tcW w:w="4515" w:type="dxa"/>
          </w:tcPr>
          <w:p w14:paraId="66D2371F" w14:textId="77777777" w:rsidR="00C85E56" w:rsidRDefault="00000000">
            <w:pPr>
              <w:pStyle w:val="Normal1"/>
              <w:rPr>
                <w:sz w:val="24"/>
                <w:szCs w:val="24"/>
              </w:rPr>
            </w:pPr>
            <w:proofErr w:type="spellStart"/>
            <w:r>
              <w:rPr>
                <w:sz w:val="24"/>
                <w:szCs w:val="24"/>
              </w:rPr>
              <w:t>Teh</w:t>
            </w:r>
            <w:proofErr w:type="spellEnd"/>
            <w:r>
              <w:rPr>
                <w:sz w:val="24"/>
                <w:szCs w:val="24"/>
              </w:rPr>
              <w:t xml:space="preserve"> </w:t>
            </w:r>
            <w:proofErr w:type="spellStart"/>
            <w:r>
              <w:rPr>
                <w:sz w:val="24"/>
                <w:szCs w:val="24"/>
              </w:rPr>
              <w:t>Leng</w:t>
            </w:r>
            <w:proofErr w:type="spellEnd"/>
            <w:r>
              <w:rPr>
                <w:sz w:val="24"/>
                <w:szCs w:val="24"/>
              </w:rPr>
              <w:t xml:space="preserve"> </w:t>
            </w:r>
            <w:proofErr w:type="spellStart"/>
            <w:r>
              <w:rPr>
                <w:sz w:val="24"/>
                <w:szCs w:val="24"/>
              </w:rPr>
              <w:t>Leng</w:t>
            </w:r>
            <w:proofErr w:type="spellEnd"/>
            <w:r>
              <w:rPr>
                <w:sz w:val="24"/>
                <w:szCs w:val="24"/>
              </w:rPr>
              <w:t xml:space="preserve"> (Zheng Ling Ling)</w:t>
            </w:r>
          </w:p>
        </w:tc>
        <w:tc>
          <w:tcPr>
            <w:tcW w:w="2130" w:type="dxa"/>
          </w:tcPr>
          <w:p w14:paraId="29999B8F" w14:textId="77777777" w:rsidR="00C85E56" w:rsidRDefault="00000000">
            <w:pPr>
              <w:pStyle w:val="Normal1"/>
              <w:rPr>
                <w:sz w:val="24"/>
                <w:szCs w:val="24"/>
              </w:rPr>
            </w:pPr>
            <w:r>
              <w:rPr>
                <w:sz w:val="24"/>
                <w:szCs w:val="24"/>
              </w:rPr>
              <w:t>N0300867</w:t>
            </w:r>
          </w:p>
        </w:tc>
        <w:tc>
          <w:tcPr>
            <w:tcW w:w="2130" w:type="dxa"/>
          </w:tcPr>
          <w:p w14:paraId="04F17F6A" w14:textId="77777777" w:rsidR="00C85E56" w:rsidRDefault="00000000">
            <w:pPr>
              <w:pStyle w:val="Normal1"/>
              <w:rPr>
                <w:sz w:val="24"/>
                <w:szCs w:val="24"/>
              </w:rPr>
            </w:pPr>
            <w:r>
              <w:rPr>
                <w:sz w:val="24"/>
                <w:szCs w:val="24"/>
              </w:rPr>
              <w:t>Member</w:t>
            </w:r>
          </w:p>
          <w:p w14:paraId="3FB1BD68" w14:textId="77777777" w:rsidR="00C85E56" w:rsidRDefault="00C85E56">
            <w:pPr>
              <w:pStyle w:val="Normal1"/>
              <w:rPr>
                <w:sz w:val="24"/>
                <w:szCs w:val="24"/>
              </w:rPr>
            </w:pPr>
          </w:p>
        </w:tc>
      </w:tr>
      <w:tr w:rsidR="00C85E56" w14:paraId="132F21F9" w14:textId="77777777">
        <w:tc>
          <w:tcPr>
            <w:tcW w:w="4515" w:type="dxa"/>
          </w:tcPr>
          <w:p w14:paraId="682F3E48" w14:textId="77777777" w:rsidR="00C85E56" w:rsidRDefault="00000000">
            <w:pPr>
              <w:pStyle w:val="Normal1"/>
              <w:rPr>
                <w:color w:val="000000"/>
                <w:sz w:val="24"/>
                <w:szCs w:val="24"/>
              </w:rPr>
            </w:pPr>
            <w:r>
              <w:rPr>
                <w:sz w:val="24"/>
                <w:szCs w:val="24"/>
              </w:rPr>
              <w:t>Lee Jun Cheng</w:t>
            </w:r>
          </w:p>
        </w:tc>
        <w:tc>
          <w:tcPr>
            <w:tcW w:w="2130" w:type="dxa"/>
          </w:tcPr>
          <w:p w14:paraId="7775347B" w14:textId="77777777" w:rsidR="00C85E56" w:rsidRDefault="00000000">
            <w:pPr>
              <w:pStyle w:val="Normal1"/>
              <w:rPr>
                <w:color w:val="000000"/>
                <w:sz w:val="24"/>
                <w:szCs w:val="24"/>
              </w:rPr>
            </w:pPr>
            <w:r>
              <w:rPr>
                <w:sz w:val="24"/>
                <w:szCs w:val="24"/>
              </w:rPr>
              <w:t>Z2380644</w:t>
            </w:r>
          </w:p>
        </w:tc>
        <w:tc>
          <w:tcPr>
            <w:tcW w:w="2130" w:type="dxa"/>
          </w:tcPr>
          <w:p w14:paraId="666B5B33" w14:textId="77777777" w:rsidR="00C85E56" w:rsidRDefault="00000000">
            <w:pPr>
              <w:pStyle w:val="Normal1"/>
              <w:rPr>
                <w:sz w:val="24"/>
                <w:szCs w:val="24"/>
              </w:rPr>
            </w:pPr>
            <w:r>
              <w:rPr>
                <w:sz w:val="24"/>
                <w:szCs w:val="24"/>
              </w:rPr>
              <w:t xml:space="preserve">Member </w:t>
            </w:r>
          </w:p>
          <w:p w14:paraId="3F96B1C8" w14:textId="77777777" w:rsidR="00C85E56" w:rsidRDefault="00C85E56">
            <w:pPr>
              <w:pStyle w:val="Normal1"/>
              <w:rPr>
                <w:sz w:val="24"/>
                <w:szCs w:val="24"/>
              </w:rPr>
            </w:pPr>
          </w:p>
        </w:tc>
      </w:tr>
      <w:tr w:rsidR="00C85E56" w14:paraId="379E017E" w14:textId="77777777">
        <w:tc>
          <w:tcPr>
            <w:tcW w:w="4515" w:type="dxa"/>
          </w:tcPr>
          <w:p w14:paraId="1236F88B" w14:textId="77777777" w:rsidR="00C85E56" w:rsidRDefault="00000000">
            <w:pPr>
              <w:pStyle w:val="Normal1"/>
              <w:rPr>
                <w:color w:val="000000"/>
                <w:sz w:val="24"/>
                <w:szCs w:val="24"/>
              </w:rPr>
            </w:pPr>
            <w:r>
              <w:rPr>
                <w:sz w:val="24"/>
                <w:szCs w:val="24"/>
              </w:rPr>
              <w:t xml:space="preserve">Muhammad </w:t>
            </w:r>
            <w:proofErr w:type="spellStart"/>
            <w:r>
              <w:rPr>
                <w:sz w:val="24"/>
                <w:szCs w:val="24"/>
              </w:rPr>
              <w:t>Syafii</w:t>
            </w:r>
            <w:proofErr w:type="spellEnd"/>
            <w:r>
              <w:rPr>
                <w:sz w:val="24"/>
                <w:szCs w:val="24"/>
              </w:rPr>
              <w:t xml:space="preserve"> bin </w:t>
            </w:r>
            <w:proofErr w:type="spellStart"/>
            <w:r>
              <w:rPr>
                <w:sz w:val="24"/>
                <w:szCs w:val="24"/>
              </w:rPr>
              <w:t>Hamidon</w:t>
            </w:r>
            <w:proofErr w:type="spellEnd"/>
          </w:p>
        </w:tc>
        <w:tc>
          <w:tcPr>
            <w:tcW w:w="2130" w:type="dxa"/>
          </w:tcPr>
          <w:p w14:paraId="61E9B0FB" w14:textId="77777777" w:rsidR="00C85E56" w:rsidRDefault="00000000">
            <w:pPr>
              <w:pStyle w:val="Normal1"/>
              <w:rPr>
                <w:color w:val="000000"/>
                <w:sz w:val="24"/>
                <w:szCs w:val="24"/>
              </w:rPr>
            </w:pPr>
            <w:r>
              <w:rPr>
                <w:sz w:val="24"/>
                <w:szCs w:val="24"/>
              </w:rPr>
              <w:t>H2372059</w:t>
            </w:r>
          </w:p>
        </w:tc>
        <w:tc>
          <w:tcPr>
            <w:tcW w:w="2130" w:type="dxa"/>
          </w:tcPr>
          <w:p w14:paraId="5D3767C5" w14:textId="77777777" w:rsidR="00C85E56" w:rsidRDefault="00000000">
            <w:pPr>
              <w:pStyle w:val="Normal1"/>
              <w:rPr>
                <w:sz w:val="24"/>
                <w:szCs w:val="24"/>
              </w:rPr>
            </w:pPr>
            <w:r>
              <w:rPr>
                <w:sz w:val="24"/>
                <w:szCs w:val="24"/>
              </w:rPr>
              <w:t>Member</w:t>
            </w:r>
          </w:p>
          <w:p w14:paraId="3194E18F" w14:textId="77777777" w:rsidR="00C85E56" w:rsidRDefault="00C85E56">
            <w:pPr>
              <w:pStyle w:val="Normal1"/>
              <w:rPr>
                <w:sz w:val="24"/>
                <w:szCs w:val="24"/>
              </w:rPr>
            </w:pPr>
          </w:p>
        </w:tc>
      </w:tr>
    </w:tbl>
    <w:p w14:paraId="43AC10BF" w14:textId="77777777" w:rsidR="00C85E56" w:rsidRDefault="00C85E56">
      <w:pPr>
        <w:pStyle w:val="Normal1"/>
        <w:rPr>
          <w:sz w:val="24"/>
          <w:szCs w:val="24"/>
        </w:rPr>
      </w:pPr>
    </w:p>
    <w:p w14:paraId="3B0B3E49" w14:textId="77777777" w:rsidR="00C85E56" w:rsidRDefault="00000000">
      <w:pPr>
        <w:pStyle w:val="Normal1"/>
        <w:spacing w:line="360" w:lineRule="auto"/>
        <w:jc w:val="center"/>
        <w:rPr>
          <w:b/>
          <w:sz w:val="36"/>
          <w:szCs w:val="36"/>
        </w:rPr>
      </w:pPr>
      <w:r>
        <w:rPr>
          <w:b/>
          <w:sz w:val="36"/>
          <w:szCs w:val="36"/>
        </w:rPr>
        <w:t xml:space="preserve">T-Group &amp; Team </w:t>
      </w:r>
      <w:proofErr w:type="gramStart"/>
      <w:r>
        <w:rPr>
          <w:b/>
          <w:sz w:val="36"/>
          <w:szCs w:val="36"/>
        </w:rPr>
        <w:t xml:space="preserve">No. </w:t>
      </w:r>
      <w:r>
        <w:rPr>
          <w:sz w:val="36"/>
          <w:szCs w:val="36"/>
        </w:rPr>
        <w:t>:</w:t>
      </w:r>
      <w:proofErr w:type="gramEnd"/>
      <w:r>
        <w:rPr>
          <w:sz w:val="36"/>
          <w:szCs w:val="36"/>
        </w:rPr>
        <w:t xml:space="preserve"> </w:t>
      </w:r>
      <w:r>
        <w:rPr>
          <w:b/>
          <w:color w:val="0000FF"/>
          <w:sz w:val="36"/>
          <w:szCs w:val="36"/>
        </w:rPr>
        <w:t>T07 &amp; Team No. 4</w:t>
      </w:r>
    </w:p>
    <w:p w14:paraId="39615AA0" w14:textId="77777777" w:rsidR="00C85E56" w:rsidRDefault="00000000">
      <w:pPr>
        <w:pStyle w:val="Normal1"/>
        <w:spacing w:line="360" w:lineRule="auto"/>
        <w:jc w:val="center"/>
        <w:rPr>
          <w:b/>
          <w:color w:val="0000FF"/>
          <w:sz w:val="36"/>
          <w:szCs w:val="36"/>
        </w:rPr>
      </w:pPr>
      <w:r>
        <w:rPr>
          <w:b/>
          <w:sz w:val="36"/>
          <w:szCs w:val="36"/>
        </w:rPr>
        <w:t xml:space="preserve">​​Date of </w:t>
      </w:r>
      <w:proofErr w:type="gramStart"/>
      <w:r>
        <w:rPr>
          <w:b/>
          <w:sz w:val="36"/>
          <w:szCs w:val="36"/>
        </w:rPr>
        <w:t>Submission  :</w:t>
      </w:r>
      <w:proofErr w:type="gramEnd"/>
      <w:r>
        <w:rPr>
          <w:b/>
          <w:color w:val="0000FF"/>
          <w:sz w:val="36"/>
          <w:szCs w:val="36"/>
        </w:rPr>
        <w:t xml:space="preserve"> 11/03/2024</w:t>
      </w:r>
    </w:p>
    <w:p w14:paraId="66DE7960" w14:textId="77777777" w:rsidR="00C85E56" w:rsidRDefault="00000000">
      <w:pPr>
        <w:pStyle w:val="Normal1"/>
        <w:rPr>
          <w:color w:val="000000"/>
          <w:sz w:val="24"/>
          <w:szCs w:val="24"/>
        </w:rPr>
      </w:pPr>
      <w:r>
        <w:br w:type="page"/>
      </w:r>
    </w:p>
    <w:p w14:paraId="7FE33C20" w14:textId="77777777" w:rsidR="00C85E56" w:rsidRDefault="00000000">
      <w:pPr>
        <w:pStyle w:val="Heading2"/>
        <w:keepNext w:val="0"/>
        <w:keepLines w:val="0"/>
        <w:spacing w:before="80" w:after="0"/>
        <w:rPr>
          <w:color w:val="0000FF"/>
          <w:sz w:val="24"/>
          <w:szCs w:val="24"/>
        </w:rPr>
      </w:pPr>
      <w:bookmarkStart w:id="0" w:name="_fg0esju7ioh2" w:colFirst="0" w:colLast="0"/>
      <w:bookmarkEnd w:id="0"/>
      <w:r>
        <w:rPr>
          <w:b/>
          <w:sz w:val="24"/>
          <w:szCs w:val="24"/>
        </w:rPr>
        <w:lastRenderedPageBreak/>
        <w:t>Question 1</w:t>
      </w:r>
    </w:p>
    <w:p w14:paraId="4B86992D" w14:textId="77777777" w:rsidR="00C85E56" w:rsidRDefault="00C85E56">
      <w:pPr>
        <w:pStyle w:val="Normal1"/>
        <w:rPr>
          <w:sz w:val="24"/>
          <w:szCs w:val="24"/>
        </w:rPr>
      </w:pPr>
    </w:p>
    <w:p w14:paraId="05AF2F70" w14:textId="77777777" w:rsidR="00C85E56" w:rsidRDefault="00000000">
      <w:pPr>
        <w:pStyle w:val="Heading2"/>
        <w:keepNext w:val="0"/>
        <w:keepLines w:val="0"/>
        <w:spacing w:before="80" w:after="0"/>
        <w:rPr>
          <w:b/>
          <w:sz w:val="24"/>
          <w:szCs w:val="24"/>
          <w:highlight w:val="yellow"/>
        </w:rPr>
      </w:pPr>
      <w:bookmarkStart w:id="1" w:name="_2m3kdajlu37g" w:colFirst="0" w:colLast="0"/>
      <w:bookmarkEnd w:id="1"/>
      <w:r>
        <w:rPr>
          <w:b/>
          <w:sz w:val="24"/>
          <w:szCs w:val="24"/>
        </w:rPr>
        <w:t>Question 1(a) (16 marks)</w:t>
      </w:r>
    </w:p>
    <w:p w14:paraId="2CBB983B" w14:textId="77777777" w:rsidR="00C85E56" w:rsidRDefault="00C85E56">
      <w:pPr>
        <w:pStyle w:val="Normal1"/>
        <w:rPr>
          <w:sz w:val="24"/>
          <w:szCs w:val="24"/>
        </w:rPr>
      </w:pPr>
    </w:p>
    <w:p w14:paraId="33CBE048" w14:textId="757982CD" w:rsidR="00C85E56" w:rsidRDefault="00000000">
      <w:pPr>
        <w:pStyle w:val="Normal1"/>
        <w:rPr>
          <w:b/>
          <w:sz w:val="24"/>
          <w:szCs w:val="24"/>
        </w:rPr>
      </w:pPr>
      <w:r>
        <w:rPr>
          <w:b/>
          <w:sz w:val="24"/>
          <w:szCs w:val="24"/>
        </w:rPr>
        <w:t>ANS: Word Count: 18</w:t>
      </w:r>
      <w:r w:rsidR="007C4CF6">
        <w:rPr>
          <w:b/>
          <w:sz w:val="24"/>
          <w:szCs w:val="24"/>
        </w:rPr>
        <w:t>1</w:t>
      </w:r>
      <w:r>
        <w:rPr>
          <w:b/>
          <w:sz w:val="24"/>
          <w:szCs w:val="24"/>
        </w:rPr>
        <w:t xml:space="preserve"> Words</w:t>
      </w:r>
    </w:p>
    <w:p w14:paraId="2F68039F" w14:textId="77777777" w:rsidR="00C85E56" w:rsidRDefault="00000000">
      <w:pPr>
        <w:pStyle w:val="Normal1"/>
        <w:rPr>
          <w:sz w:val="24"/>
          <w:szCs w:val="24"/>
        </w:rPr>
      </w:pPr>
      <w:r>
        <w:rPr>
          <w:sz w:val="24"/>
          <w:szCs w:val="24"/>
        </w:rPr>
        <w:t>The organisation that our group has agreed on is DBS Bank.</w:t>
      </w:r>
    </w:p>
    <w:p w14:paraId="445FBFF5" w14:textId="77777777" w:rsidR="00C85E56" w:rsidRDefault="00C85E56">
      <w:pPr>
        <w:pStyle w:val="Normal1"/>
      </w:pPr>
    </w:p>
    <w:tbl>
      <w:tblPr>
        <w:tblStyle w:val="Table2"/>
        <w:tblW w:w="1105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910"/>
        <w:gridCol w:w="2535"/>
        <w:gridCol w:w="3765"/>
      </w:tblGrid>
      <w:tr w:rsidR="00C85E56" w14:paraId="304DDB74" w14:textId="77777777">
        <w:tc>
          <w:tcPr>
            <w:tcW w:w="1845" w:type="dxa"/>
            <w:shd w:val="clear" w:color="auto" w:fill="CCCCCC"/>
            <w:tcMar>
              <w:top w:w="100" w:type="dxa"/>
              <w:left w:w="100" w:type="dxa"/>
              <w:bottom w:w="100" w:type="dxa"/>
              <w:right w:w="100" w:type="dxa"/>
            </w:tcMar>
          </w:tcPr>
          <w:p w14:paraId="2853E1A3" w14:textId="77777777" w:rsidR="00C85E56" w:rsidRDefault="00000000">
            <w:pPr>
              <w:pStyle w:val="Normal1"/>
              <w:rPr>
                <w:b/>
                <w:sz w:val="24"/>
                <w:szCs w:val="24"/>
              </w:rPr>
            </w:pPr>
            <w:r>
              <w:rPr>
                <w:b/>
                <w:sz w:val="24"/>
                <w:szCs w:val="24"/>
              </w:rPr>
              <w:t>Balanced scorecard perspective</w:t>
            </w:r>
          </w:p>
        </w:tc>
        <w:tc>
          <w:tcPr>
            <w:tcW w:w="2910" w:type="dxa"/>
            <w:shd w:val="clear" w:color="auto" w:fill="CCCCCC"/>
            <w:tcMar>
              <w:top w:w="100" w:type="dxa"/>
              <w:left w:w="100" w:type="dxa"/>
              <w:bottom w:w="100" w:type="dxa"/>
              <w:right w:w="100" w:type="dxa"/>
            </w:tcMar>
          </w:tcPr>
          <w:p w14:paraId="3503F691" w14:textId="77777777" w:rsidR="00C85E56" w:rsidRDefault="00000000">
            <w:pPr>
              <w:pStyle w:val="Normal1"/>
              <w:widowControl w:val="0"/>
              <w:spacing w:line="240" w:lineRule="auto"/>
              <w:rPr>
                <w:b/>
                <w:sz w:val="24"/>
                <w:szCs w:val="24"/>
              </w:rPr>
            </w:pPr>
            <w:r>
              <w:rPr>
                <w:b/>
                <w:sz w:val="24"/>
                <w:szCs w:val="24"/>
              </w:rPr>
              <w:t>Strategic Objective</w:t>
            </w:r>
          </w:p>
        </w:tc>
        <w:tc>
          <w:tcPr>
            <w:tcW w:w="2535" w:type="dxa"/>
            <w:shd w:val="clear" w:color="auto" w:fill="CCCCCC"/>
            <w:tcMar>
              <w:top w:w="100" w:type="dxa"/>
              <w:left w:w="100" w:type="dxa"/>
              <w:bottom w:w="100" w:type="dxa"/>
              <w:right w:w="100" w:type="dxa"/>
            </w:tcMar>
          </w:tcPr>
          <w:p w14:paraId="7416F609" w14:textId="77777777" w:rsidR="00C85E56" w:rsidRDefault="00000000">
            <w:pPr>
              <w:pStyle w:val="Normal1"/>
              <w:widowControl w:val="0"/>
              <w:spacing w:line="240" w:lineRule="auto"/>
              <w:rPr>
                <w:b/>
                <w:sz w:val="24"/>
                <w:szCs w:val="24"/>
              </w:rPr>
            </w:pPr>
            <w:r>
              <w:rPr>
                <w:b/>
                <w:sz w:val="24"/>
                <w:szCs w:val="24"/>
              </w:rPr>
              <w:t>Measure</w:t>
            </w:r>
          </w:p>
        </w:tc>
        <w:tc>
          <w:tcPr>
            <w:tcW w:w="3765" w:type="dxa"/>
            <w:shd w:val="clear" w:color="auto" w:fill="CCCCCC"/>
            <w:tcMar>
              <w:top w:w="100" w:type="dxa"/>
              <w:left w:w="100" w:type="dxa"/>
              <w:bottom w:w="100" w:type="dxa"/>
              <w:right w:w="100" w:type="dxa"/>
            </w:tcMar>
          </w:tcPr>
          <w:p w14:paraId="2FE99D8C" w14:textId="77777777" w:rsidR="00C85E56" w:rsidRDefault="00000000">
            <w:pPr>
              <w:pStyle w:val="Normal1"/>
              <w:widowControl w:val="0"/>
              <w:spacing w:line="240" w:lineRule="auto"/>
              <w:rPr>
                <w:b/>
                <w:sz w:val="24"/>
                <w:szCs w:val="24"/>
              </w:rPr>
            </w:pPr>
            <w:r>
              <w:rPr>
                <w:b/>
                <w:sz w:val="24"/>
                <w:szCs w:val="24"/>
              </w:rPr>
              <w:t>Target</w:t>
            </w:r>
          </w:p>
        </w:tc>
      </w:tr>
      <w:tr w:rsidR="00C85E56" w14:paraId="0D1F9A19" w14:textId="77777777">
        <w:trPr>
          <w:trHeight w:val="891"/>
        </w:trPr>
        <w:tc>
          <w:tcPr>
            <w:tcW w:w="1845" w:type="dxa"/>
            <w:shd w:val="clear" w:color="auto" w:fill="auto"/>
            <w:tcMar>
              <w:top w:w="100" w:type="dxa"/>
              <w:left w:w="100" w:type="dxa"/>
              <w:bottom w:w="100" w:type="dxa"/>
              <w:right w:w="100" w:type="dxa"/>
            </w:tcMar>
          </w:tcPr>
          <w:p w14:paraId="35E8B194" w14:textId="77777777" w:rsidR="00C85E56" w:rsidRDefault="00000000">
            <w:pPr>
              <w:pStyle w:val="Normal1"/>
              <w:widowControl w:val="0"/>
              <w:spacing w:line="240" w:lineRule="auto"/>
              <w:rPr>
                <w:sz w:val="24"/>
                <w:szCs w:val="24"/>
              </w:rPr>
            </w:pPr>
            <w:r>
              <w:rPr>
                <w:sz w:val="24"/>
                <w:szCs w:val="24"/>
              </w:rPr>
              <w:t>1. Financial Measures</w:t>
            </w:r>
          </w:p>
          <w:p w14:paraId="3AF15CB3" w14:textId="77777777" w:rsidR="00C85E56" w:rsidRDefault="00C85E56">
            <w:pPr>
              <w:pStyle w:val="Normal1"/>
              <w:widowControl w:val="0"/>
              <w:spacing w:line="240" w:lineRule="auto"/>
              <w:rPr>
                <w:sz w:val="24"/>
                <w:szCs w:val="24"/>
              </w:rPr>
            </w:pPr>
          </w:p>
        </w:tc>
        <w:tc>
          <w:tcPr>
            <w:tcW w:w="2910" w:type="dxa"/>
            <w:shd w:val="clear" w:color="auto" w:fill="auto"/>
            <w:tcMar>
              <w:top w:w="100" w:type="dxa"/>
              <w:left w:w="100" w:type="dxa"/>
              <w:bottom w:w="100" w:type="dxa"/>
              <w:right w:w="100" w:type="dxa"/>
            </w:tcMar>
          </w:tcPr>
          <w:p w14:paraId="587E0203" w14:textId="77777777" w:rsidR="00C85E56" w:rsidRDefault="00000000">
            <w:pPr>
              <w:pStyle w:val="Normal1"/>
              <w:rPr>
                <w:sz w:val="24"/>
                <w:szCs w:val="24"/>
              </w:rPr>
            </w:pPr>
            <w:r>
              <w:rPr>
                <w:sz w:val="24"/>
                <w:szCs w:val="24"/>
              </w:rPr>
              <w:t>Generate consistent revenue growth</w:t>
            </w:r>
          </w:p>
        </w:tc>
        <w:tc>
          <w:tcPr>
            <w:tcW w:w="2535" w:type="dxa"/>
            <w:shd w:val="clear" w:color="auto" w:fill="auto"/>
            <w:tcMar>
              <w:top w:w="100" w:type="dxa"/>
              <w:left w:w="100" w:type="dxa"/>
              <w:bottom w:w="100" w:type="dxa"/>
              <w:right w:w="100" w:type="dxa"/>
            </w:tcMar>
          </w:tcPr>
          <w:p w14:paraId="752015C3" w14:textId="77777777" w:rsidR="00C85E56" w:rsidRDefault="00000000">
            <w:pPr>
              <w:pStyle w:val="Normal1"/>
              <w:widowControl w:val="0"/>
              <w:spacing w:line="240" w:lineRule="auto"/>
              <w:rPr>
                <w:sz w:val="24"/>
                <w:szCs w:val="24"/>
              </w:rPr>
            </w:pPr>
            <w:r>
              <w:rPr>
                <w:sz w:val="24"/>
                <w:szCs w:val="24"/>
              </w:rPr>
              <w:t>Total Revenue</w:t>
            </w:r>
          </w:p>
        </w:tc>
        <w:tc>
          <w:tcPr>
            <w:tcW w:w="3765" w:type="dxa"/>
            <w:shd w:val="clear" w:color="auto" w:fill="auto"/>
            <w:tcMar>
              <w:top w:w="100" w:type="dxa"/>
              <w:left w:w="100" w:type="dxa"/>
              <w:bottom w:w="100" w:type="dxa"/>
              <w:right w:w="100" w:type="dxa"/>
            </w:tcMar>
          </w:tcPr>
          <w:p w14:paraId="6AEFD086" w14:textId="77777777" w:rsidR="00C85E56" w:rsidRDefault="00000000">
            <w:pPr>
              <w:pStyle w:val="Normal1"/>
              <w:widowControl w:val="0"/>
              <w:spacing w:line="240" w:lineRule="auto"/>
              <w:rPr>
                <w:sz w:val="24"/>
                <w:szCs w:val="24"/>
              </w:rPr>
            </w:pPr>
            <w:r>
              <w:rPr>
                <w:sz w:val="24"/>
                <w:szCs w:val="24"/>
              </w:rPr>
              <w:t>16% increase</w:t>
            </w:r>
          </w:p>
        </w:tc>
      </w:tr>
      <w:tr w:rsidR="00C85E56" w14:paraId="16ADED2D" w14:textId="77777777">
        <w:trPr>
          <w:trHeight w:val="1233"/>
        </w:trPr>
        <w:tc>
          <w:tcPr>
            <w:tcW w:w="1845" w:type="dxa"/>
            <w:shd w:val="clear" w:color="auto" w:fill="auto"/>
            <w:tcMar>
              <w:top w:w="100" w:type="dxa"/>
              <w:left w:w="100" w:type="dxa"/>
              <w:bottom w:w="100" w:type="dxa"/>
              <w:right w:w="100" w:type="dxa"/>
            </w:tcMar>
          </w:tcPr>
          <w:p w14:paraId="10675679" w14:textId="77777777" w:rsidR="00C85E56" w:rsidRDefault="00000000">
            <w:pPr>
              <w:pStyle w:val="Normal1"/>
              <w:widowControl w:val="0"/>
              <w:spacing w:line="240" w:lineRule="auto"/>
              <w:rPr>
                <w:sz w:val="24"/>
                <w:szCs w:val="24"/>
              </w:rPr>
            </w:pPr>
            <w:r>
              <w:rPr>
                <w:sz w:val="24"/>
                <w:szCs w:val="24"/>
              </w:rPr>
              <w:t>2. Financial Measures</w:t>
            </w:r>
          </w:p>
          <w:p w14:paraId="676D2BEF" w14:textId="77777777" w:rsidR="00C85E56" w:rsidRDefault="00C85E56">
            <w:pPr>
              <w:pStyle w:val="Normal1"/>
              <w:widowControl w:val="0"/>
              <w:spacing w:line="240" w:lineRule="auto"/>
              <w:rPr>
                <w:sz w:val="24"/>
                <w:szCs w:val="24"/>
              </w:rPr>
            </w:pPr>
          </w:p>
          <w:p w14:paraId="623B50B4" w14:textId="77777777" w:rsidR="00C85E56" w:rsidRDefault="00C85E56">
            <w:pPr>
              <w:pStyle w:val="Normal1"/>
              <w:widowControl w:val="0"/>
              <w:spacing w:line="240" w:lineRule="auto"/>
              <w:rPr>
                <w:sz w:val="24"/>
                <w:szCs w:val="24"/>
              </w:rPr>
            </w:pPr>
          </w:p>
        </w:tc>
        <w:tc>
          <w:tcPr>
            <w:tcW w:w="2910" w:type="dxa"/>
            <w:shd w:val="clear" w:color="auto" w:fill="auto"/>
            <w:tcMar>
              <w:top w:w="100" w:type="dxa"/>
              <w:left w:w="100" w:type="dxa"/>
              <w:bottom w:w="100" w:type="dxa"/>
              <w:right w:w="100" w:type="dxa"/>
            </w:tcMar>
          </w:tcPr>
          <w:p w14:paraId="18940447" w14:textId="77777777" w:rsidR="00C85E56" w:rsidRDefault="00000000">
            <w:pPr>
              <w:pStyle w:val="Normal1"/>
              <w:widowControl w:val="0"/>
              <w:spacing w:line="240" w:lineRule="auto"/>
              <w:rPr>
                <w:sz w:val="24"/>
                <w:szCs w:val="24"/>
              </w:rPr>
            </w:pPr>
            <w:r>
              <w:rPr>
                <w:sz w:val="24"/>
                <w:szCs w:val="24"/>
              </w:rPr>
              <w:t>Improve return on equity</w:t>
            </w:r>
          </w:p>
        </w:tc>
        <w:tc>
          <w:tcPr>
            <w:tcW w:w="2535" w:type="dxa"/>
            <w:shd w:val="clear" w:color="auto" w:fill="auto"/>
            <w:tcMar>
              <w:top w:w="100" w:type="dxa"/>
              <w:left w:w="100" w:type="dxa"/>
              <w:bottom w:w="100" w:type="dxa"/>
              <w:right w:w="100" w:type="dxa"/>
            </w:tcMar>
          </w:tcPr>
          <w:p w14:paraId="0174C714" w14:textId="77777777" w:rsidR="00C85E56" w:rsidRDefault="00000000">
            <w:pPr>
              <w:pStyle w:val="Normal1"/>
              <w:widowControl w:val="0"/>
              <w:spacing w:line="240" w:lineRule="auto"/>
              <w:rPr>
                <w:sz w:val="24"/>
                <w:szCs w:val="24"/>
              </w:rPr>
            </w:pPr>
            <w:r>
              <w:rPr>
                <w:sz w:val="24"/>
                <w:szCs w:val="24"/>
              </w:rPr>
              <w:t xml:space="preserve">Percentage of Return </w:t>
            </w:r>
            <w:proofErr w:type="gramStart"/>
            <w:r>
              <w:rPr>
                <w:sz w:val="24"/>
                <w:szCs w:val="24"/>
              </w:rPr>
              <w:t>On</w:t>
            </w:r>
            <w:proofErr w:type="gramEnd"/>
            <w:r>
              <w:rPr>
                <w:sz w:val="24"/>
                <w:szCs w:val="24"/>
              </w:rPr>
              <w:t xml:space="preserve"> Equity (ROE)</w:t>
            </w:r>
          </w:p>
        </w:tc>
        <w:tc>
          <w:tcPr>
            <w:tcW w:w="3765" w:type="dxa"/>
            <w:shd w:val="clear" w:color="auto" w:fill="auto"/>
            <w:tcMar>
              <w:top w:w="100" w:type="dxa"/>
              <w:left w:w="100" w:type="dxa"/>
              <w:bottom w:w="100" w:type="dxa"/>
              <w:right w:w="100" w:type="dxa"/>
            </w:tcMar>
          </w:tcPr>
          <w:p w14:paraId="7805EEFA" w14:textId="77777777" w:rsidR="00C85E56" w:rsidRDefault="00000000">
            <w:pPr>
              <w:pStyle w:val="Normal1"/>
              <w:widowControl w:val="0"/>
              <w:spacing w:line="240" w:lineRule="auto"/>
              <w:rPr>
                <w:sz w:val="24"/>
                <w:szCs w:val="24"/>
              </w:rPr>
            </w:pPr>
            <w:r>
              <w:rPr>
                <w:sz w:val="24"/>
                <w:szCs w:val="24"/>
              </w:rPr>
              <w:t>3% increase</w:t>
            </w:r>
          </w:p>
        </w:tc>
      </w:tr>
      <w:tr w:rsidR="00C85E56" w14:paraId="4216B66C" w14:textId="77777777">
        <w:trPr>
          <w:trHeight w:val="278"/>
        </w:trPr>
        <w:tc>
          <w:tcPr>
            <w:tcW w:w="1845" w:type="dxa"/>
            <w:shd w:val="clear" w:color="auto" w:fill="auto"/>
            <w:tcMar>
              <w:top w:w="100" w:type="dxa"/>
              <w:left w:w="100" w:type="dxa"/>
              <w:bottom w:w="100" w:type="dxa"/>
              <w:right w:w="100" w:type="dxa"/>
            </w:tcMar>
          </w:tcPr>
          <w:p w14:paraId="29709C0F" w14:textId="77777777" w:rsidR="00C85E56" w:rsidRDefault="00000000">
            <w:pPr>
              <w:pStyle w:val="Normal1"/>
              <w:widowControl w:val="0"/>
              <w:spacing w:line="240" w:lineRule="auto"/>
              <w:rPr>
                <w:sz w:val="24"/>
                <w:szCs w:val="24"/>
              </w:rPr>
            </w:pPr>
            <w:r>
              <w:rPr>
                <w:sz w:val="24"/>
                <w:szCs w:val="24"/>
              </w:rPr>
              <w:t>3. Customer Measures</w:t>
            </w:r>
          </w:p>
          <w:p w14:paraId="601FB494" w14:textId="77777777" w:rsidR="00C85E56" w:rsidRDefault="00C85E56">
            <w:pPr>
              <w:pStyle w:val="Normal1"/>
              <w:widowControl w:val="0"/>
              <w:spacing w:line="240" w:lineRule="auto"/>
              <w:rPr>
                <w:sz w:val="24"/>
                <w:szCs w:val="24"/>
              </w:rPr>
            </w:pPr>
          </w:p>
          <w:p w14:paraId="3B5F7665" w14:textId="77777777" w:rsidR="00C85E56" w:rsidRDefault="00C85E56">
            <w:pPr>
              <w:pStyle w:val="Normal1"/>
              <w:widowControl w:val="0"/>
              <w:spacing w:line="240" w:lineRule="auto"/>
              <w:rPr>
                <w:sz w:val="24"/>
                <w:szCs w:val="24"/>
              </w:rPr>
            </w:pPr>
          </w:p>
        </w:tc>
        <w:tc>
          <w:tcPr>
            <w:tcW w:w="2910" w:type="dxa"/>
            <w:shd w:val="clear" w:color="auto" w:fill="auto"/>
            <w:tcMar>
              <w:top w:w="100" w:type="dxa"/>
              <w:left w:w="100" w:type="dxa"/>
              <w:bottom w:w="100" w:type="dxa"/>
              <w:right w:w="100" w:type="dxa"/>
            </w:tcMar>
          </w:tcPr>
          <w:p w14:paraId="584DD85B" w14:textId="77777777" w:rsidR="00C85E56" w:rsidRDefault="00000000">
            <w:pPr>
              <w:pStyle w:val="Normal1"/>
              <w:widowControl w:val="0"/>
              <w:spacing w:line="240" w:lineRule="auto"/>
              <w:rPr>
                <w:sz w:val="24"/>
                <w:szCs w:val="24"/>
              </w:rPr>
            </w:pPr>
            <w:r>
              <w:rPr>
                <w:sz w:val="24"/>
                <w:szCs w:val="24"/>
              </w:rPr>
              <w:t>Improve Customer Satisfaction</w:t>
            </w:r>
          </w:p>
        </w:tc>
        <w:tc>
          <w:tcPr>
            <w:tcW w:w="2535" w:type="dxa"/>
            <w:shd w:val="clear" w:color="auto" w:fill="auto"/>
            <w:tcMar>
              <w:top w:w="100" w:type="dxa"/>
              <w:left w:w="100" w:type="dxa"/>
              <w:bottom w:w="100" w:type="dxa"/>
              <w:right w:w="100" w:type="dxa"/>
            </w:tcMar>
          </w:tcPr>
          <w:p w14:paraId="3D7208D4" w14:textId="77777777" w:rsidR="00C85E56" w:rsidRDefault="00000000">
            <w:pPr>
              <w:pStyle w:val="Normal1"/>
              <w:widowControl w:val="0"/>
              <w:spacing w:line="240" w:lineRule="auto"/>
              <w:rPr>
                <w:sz w:val="24"/>
                <w:szCs w:val="24"/>
              </w:rPr>
            </w:pPr>
            <w:r>
              <w:rPr>
                <w:sz w:val="24"/>
                <w:szCs w:val="24"/>
              </w:rPr>
              <w:t>Customer Satisfaction Index (CSI) For Finance and Insurance Sector Rating</w:t>
            </w:r>
          </w:p>
          <w:p w14:paraId="5AC98AD3" w14:textId="77777777" w:rsidR="00C85E56" w:rsidRDefault="00C85E56">
            <w:pPr>
              <w:pStyle w:val="Normal1"/>
              <w:widowControl w:val="0"/>
              <w:spacing w:line="240" w:lineRule="auto"/>
              <w:rPr>
                <w:sz w:val="24"/>
                <w:szCs w:val="24"/>
              </w:rPr>
            </w:pPr>
          </w:p>
          <w:p w14:paraId="00DFAA61" w14:textId="77777777" w:rsidR="00C85E56" w:rsidRDefault="00000000">
            <w:pPr>
              <w:pStyle w:val="Normal1"/>
              <w:widowControl w:val="0"/>
              <w:spacing w:line="240" w:lineRule="auto"/>
              <w:rPr>
                <w:sz w:val="24"/>
                <w:szCs w:val="24"/>
              </w:rPr>
            </w:pPr>
            <w:r>
              <w:rPr>
                <w:sz w:val="24"/>
                <w:szCs w:val="24"/>
              </w:rPr>
              <w:t>CSI For Finance and Insurance Sector Ranking</w:t>
            </w:r>
          </w:p>
        </w:tc>
        <w:tc>
          <w:tcPr>
            <w:tcW w:w="3765" w:type="dxa"/>
            <w:shd w:val="clear" w:color="auto" w:fill="auto"/>
            <w:tcMar>
              <w:top w:w="100" w:type="dxa"/>
              <w:left w:w="100" w:type="dxa"/>
              <w:bottom w:w="100" w:type="dxa"/>
              <w:right w:w="100" w:type="dxa"/>
            </w:tcMar>
          </w:tcPr>
          <w:p w14:paraId="1F980A08" w14:textId="77777777" w:rsidR="00C85E56" w:rsidRDefault="00000000">
            <w:pPr>
              <w:pStyle w:val="Normal1"/>
              <w:widowControl w:val="0"/>
              <w:spacing w:line="240" w:lineRule="auto"/>
              <w:rPr>
                <w:sz w:val="24"/>
                <w:szCs w:val="24"/>
              </w:rPr>
            </w:pPr>
            <w:r>
              <w:rPr>
                <w:sz w:val="24"/>
                <w:szCs w:val="24"/>
              </w:rPr>
              <w:t>Increase By 10 Points</w:t>
            </w:r>
          </w:p>
          <w:p w14:paraId="26C590A1" w14:textId="77777777" w:rsidR="00C85E56" w:rsidRDefault="00C85E56">
            <w:pPr>
              <w:pStyle w:val="Normal1"/>
              <w:widowControl w:val="0"/>
              <w:spacing w:line="240" w:lineRule="auto"/>
              <w:rPr>
                <w:sz w:val="24"/>
                <w:szCs w:val="24"/>
              </w:rPr>
            </w:pPr>
          </w:p>
          <w:p w14:paraId="044A268E" w14:textId="77777777" w:rsidR="00C85E56" w:rsidRDefault="00C85E56">
            <w:pPr>
              <w:pStyle w:val="Normal1"/>
              <w:widowControl w:val="0"/>
              <w:spacing w:line="240" w:lineRule="auto"/>
              <w:rPr>
                <w:sz w:val="24"/>
                <w:szCs w:val="24"/>
              </w:rPr>
            </w:pPr>
          </w:p>
          <w:p w14:paraId="2BB5B7F1" w14:textId="77777777" w:rsidR="00C85E56" w:rsidRDefault="00C85E56">
            <w:pPr>
              <w:pStyle w:val="Normal1"/>
              <w:widowControl w:val="0"/>
              <w:spacing w:line="240" w:lineRule="auto"/>
              <w:rPr>
                <w:sz w:val="24"/>
                <w:szCs w:val="24"/>
              </w:rPr>
            </w:pPr>
          </w:p>
          <w:p w14:paraId="755E6A08" w14:textId="77777777" w:rsidR="00C85E56" w:rsidRDefault="00000000">
            <w:pPr>
              <w:pStyle w:val="Normal1"/>
              <w:widowControl w:val="0"/>
              <w:spacing w:line="240" w:lineRule="auto"/>
              <w:rPr>
                <w:sz w:val="24"/>
                <w:szCs w:val="24"/>
              </w:rPr>
            </w:pPr>
            <w:r>
              <w:rPr>
                <w:sz w:val="24"/>
                <w:szCs w:val="24"/>
              </w:rPr>
              <w:t>Retain 1st Place</w:t>
            </w:r>
          </w:p>
        </w:tc>
      </w:tr>
      <w:tr w:rsidR="00C85E56" w14:paraId="6F496AC4" w14:textId="77777777">
        <w:trPr>
          <w:trHeight w:val="278"/>
        </w:trPr>
        <w:tc>
          <w:tcPr>
            <w:tcW w:w="1845" w:type="dxa"/>
            <w:shd w:val="clear" w:color="auto" w:fill="auto"/>
            <w:tcMar>
              <w:top w:w="100" w:type="dxa"/>
              <w:left w:w="100" w:type="dxa"/>
              <w:bottom w:w="100" w:type="dxa"/>
              <w:right w:w="100" w:type="dxa"/>
            </w:tcMar>
          </w:tcPr>
          <w:p w14:paraId="7C61128A" w14:textId="77777777" w:rsidR="00C85E56" w:rsidRDefault="00000000">
            <w:pPr>
              <w:pStyle w:val="Normal1"/>
              <w:widowControl w:val="0"/>
              <w:spacing w:line="240" w:lineRule="auto"/>
              <w:rPr>
                <w:sz w:val="24"/>
                <w:szCs w:val="24"/>
              </w:rPr>
            </w:pPr>
            <w:r>
              <w:rPr>
                <w:sz w:val="24"/>
                <w:szCs w:val="24"/>
              </w:rPr>
              <w:t>4. Customer Measures</w:t>
            </w:r>
          </w:p>
          <w:p w14:paraId="33113903" w14:textId="77777777" w:rsidR="00C85E56" w:rsidRDefault="00C85E56">
            <w:pPr>
              <w:pStyle w:val="Normal1"/>
              <w:widowControl w:val="0"/>
              <w:spacing w:line="240" w:lineRule="auto"/>
              <w:rPr>
                <w:sz w:val="24"/>
                <w:szCs w:val="24"/>
              </w:rPr>
            </w:pPr>
          </w:p>
          <w:p w14:paraId="36C4EBC0" w14:textId="77777777" w:rsidR="00C85E56" w:rsidRDefault="00C85E56">
            <w:pPr>
              <w:pStyle w:val="Normal1"/>
              <w:widowControl w:val="0"/>
              <w:spacing w:line="240" w:lineRule="auto"/>
              <w:rPr>
                <w:sz w:val="24"/>
                <w:szCs w:val="24"/>
              </w:rPr>
            </w:pPr>
          </w:p>
        </w:tc>
        <w:tc>
          <w:tcPr>
            <w:tcW w:w="291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B94FF6A" w14:textId="77777777" w:rsidR="00C85E56" w:rsidRDefault="00000000">
            <w:pPr>
              <w:pStyle w:val="Normal1"/>
              <w:spacing w:line="240" w:lineRule="auto"/>
              <w:rPr>
                <w:sz w:val="24"/>
                <w:szCs w:val="24"/>
              </w:rPr>
            </w:pPr>
            <w:r>
              <w:rPr>
                <w:sz w:val="24"/>
                <w:szCs w:val="24"/>
              </w:rPr>
              <w:t>Enhance Customer Engagement</w:t>
            </w:r>
          </w:p>
        </w:tc>
        <w:tc>
          <w:tcPr>
            <w:tcW w:w="25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E17571A" w14:textId="77777777" w:rsidR="00C85E56" w:rsidRDefault="00000000">
            <w:pPr>
              <w:pStyle w:val="Normal1"/>
              <w:spacing w:line="240" w:lineRule="auto"/>
              <w:rPr>
                <w:sz w:val="24"/>
                <w:szCs w:val="24"/>
              </w:rPr>
            </w:pPr>
            <w:r>
              <w:rPr>
                <w:sz w:val="24"/>
                <w:szCs w:val="24"/>
              </w:rPr>
              <w:t>Customer Engagement Score (CES)</w:t>
            </w:r>
          </w:p>
        </w:tc>
        <w:tc>
          <w:tcPr>
            <w:tcW w:w="3765" w:type="dxa"/>
            <w:shd w:val="clear" w:color="auto" w:fill="auto"/>
            <w:tcMar>
              <w:top w:w="100" w:type="dxa"/>
              <w:left w:w="100" w:type="dxa"/>
              <w:bottom w:w="100" w:type="dxa"/>
              <w:right w:w="100" w:type="dxa"/>
            </w:tcMar>
          </w:tcPr>
          <w:p w14:paraId="4075793B" w14:textId="77777777" w:rsidR="00C85E56" w:rsidRDefault="00000000">
            <w:pPr>
              <w:pStyle w:val="Normal1"/>
              <w:widowControl w:val="0"/>
              <w:rPr>
                <w:sz w:val="24"/>
                <w:szCs w:val="24"/>
              </w:rPr>
            </w:pPr>
            <w:r>
              <w:rPr>
                <w:sz w:val="24"/>
                <w:szCs w:val="24"/>
              </w:rPr>
              <w:t>Scale: 1 = worst, 5 = best</w:t>
            </w:r>
          </w:p>
          <w:p w14:paraId="75B89EC7" w14:textId="77777777" w:rsidR="00C85E56" w:rsidRDefault="00000000">
            <w:pPr>
              <w:pStyle w:val="Normal1"/>
              <w:widowControl w:val="0"/>
              <w:rPr>
                <w:sz w:val="24"/>
                <w:szCs w:val="24"/>
              </w:rPr>
            </w:pPr>
            <w:r>
              <w:rPr>
                <w:sz w:val="24"/>
                <w:szCs w:val="24"/>
              </w:rPr>
              <w:t xml:space="preserve"> </w:t>
            </w:r>
          </w:p>
          <w:p w14:paraId="46B02A09" w14:textId="77777777" w:rsidR="00C85E56" w:rsidRDefault="00000000">
            <w:pPr>
              <w:pStyle w:val="Normal1"/>
              <w:widowControl w:val="0"/>
              <w:spacing w:line="240" w:lineRule="auto"/>
              <w:rPr>
                <w:sz w:val="24"/>
                <w:szCs w:val="24"/>
              </w:rPr>
            </w:pPr>
            <w:r>
              <w:rPr>
                <w:sz w:val="24"/>
                <w:szCs w:val="24"/>
              </w:rPr>
              <w:t>Above 4</w:t>
            </w:r>
          </w:p>
        </w:tc>
      </w:tr>
      <w:tr w:rsidR="00C85E56" w14:paraId="79183CA0" w14:textId="77777777">
        <w:trPr>
          <w:trHeight w:val="500"/>
        </w:trPr>
        <w:tc>
          <w:tcPr>
            <w:tcW w:w="1845" w:type="dxa"/>
            <w:shd w:val="clear" w:color="auto" w:fill="auto"/>
            <w:tcMar>
              <w:top w:w="100" w:type="dxa"/>
              <w:left w:w="100" w:type="dxa"/>
              <w:bottom w:w="100" w:type="dxa"/>
              <w:right w:w="100" w:type="dxa"/>
            </w:tcMar>
          </w:tcPr>
          <w:p w14:paraId="6E91D6B0" w14:textId="77777777" w:rsidR="00C85E56" w:rsidRDefault="00000000">
            <w:pPr>
              <w:pStyle w:val="Normal1"/>
              <w:widowControl w:val="0"/>
              <w:spacing w:line="240" w:lineRule="auto"/>
              <w:rPr>
                <w:sz w:val="24"/>
                <w:szCs w:val="24"/>
              </w:rPr>
            </w:pPr>
            <w:r>
              <w:rPr>
                <w:sz w:val="24"/>
                <w:szCs w:val="24"/>
              </w:rPr>
              <w:t>5. Internal Business Process</w:t>
            </w:r>
          </w:p>
          <w:p w14:paraId="6BE616F2" w14:textId="77777777" w:rsidR="00C85E56" w:rsidRDefault="00C85E56">
            <w:pPr>
              <w:pStyle w:val="Normal1"/>
              <w:widowControl w:val="0"/>
              <w:spacing w:line="240" w:lineRule="auto"/>
              <w:rPr>
                <w:sz w:val="24"/>
                <w:szCs w:val="24"/>
              </w:rPr>
            </w:pPr>
          </w:p>
        </w:tc>
        <w:tc>
          <w:tcPr>
            <w:tcW w:w="2910" w:type="dxa"/>
            <w:shd w:val="clear" w:color="auto" w:fill="auto"/>
            <w:tcMar>
              <w:top w:w="100" w:type="dxa"/>
              <w:left w:w="100" w:type="dxa"/>
              <w:bottom w:w="100" w:type="dxa"/>
              <w:right w:w="100" w:type="dxa"/>
            </w:tcMar>
          </w:tcPr>
          <w:p w14:paraId="750B293D" w14:textId="77777777" w:rsidR="00C85E56" w:rsidRDefault="00000000">
            <w:pPr>
              <w:pStyle w:val="Normal1"/>
              <w:widowControl w:val="0"/>
              <w:spacing w:line="240" w:lineRule="auto"/>
              <w:rPr>
                <w:sz w:val="24"/>
                <w:szCs w:val="24"/>
              </w:rPr>
            </w:pPr>
            <w:r>
              <w:rPr>
                <w:sz w:val="24"/>
                <w:szCs w:val="24"/>
              </w:rPr>
              <w:t xml:space="preserve">Increase usage of new DBS </w:t>
            </w:r>
            <w:proofErr w:type="spellStart"/>
            <w:r>
              <w:rPr>
                <w:sz w:val="24"/>
                <w:szCs w:val="24"/>
              </w:rPr>
              <w:t>iBanking</w:t>
            </w:r>
            <w:proofErr w:type="spellEnd"/>
            <w:r>
              <w:rPr>
                <w:sz w:val="24"/>
                <w:szCs w:val="24"/>
              </w:rPr>
              <w:t xml:space="preserve"> features</w:t>
            </w:r>
          </w:p>
        </w:tc>
        <w:tc>
          <w:tcPr>
            <w:tcW w:w="2535" w:type="dxa"/>
            <w:shd w:val="clear" w:color="auto" w:fill="auto"/>
            <w:tcMar>
              <w:top w:w="100" w:type="dxa"/>
              <w:left w:w="100" w:type="dxa"/>
              <w:bottom w:w="100" w:type="dxa"/>
              <w:right w:w="100" w:type="dxa"/>
            </w:tcMar>
          </w:tcPr>
          <w:p w14:paraId="4839F595" w14:textId="77777777" w:rsidR="00C85E56" w:rsidRDefault="00000000">
            <w:pPr>
              <w:pStyle w:val="Normal1"/>
              <w:widowControl w:val="0"/>
              <w:spacing w:line="240" w:lineRule="auto"/>
              <w:rPr>
                <w:sz w:val="24"/>
                <w:szCs w:val="24"/>
              </w:rPr>
            </w:pPr>
            <w:r>
              <w:rPr>
                <w:sz w:val="24"/>
                <w:szCs w:val="24"/>
              </w:rPr>
              <w:t xml:space="preserve">Adoption Rate </w:t>
            </w:r>
            <w:proofErr w:type="gramStart"/>
            <w:r>
              <w:rPr>
                <w:sz w:val="24"/>
                <w:szCs w:val="24"/>
              </w:rPr>
              <w:t>Of</w:t>
            </w:r>
            <w:proofErr w:type="gramEnd"/>
            <w:r>
              <w:rPr>
                <w:sz w:val="24"/>
                <w:szCs w:val="24"/>
              </w:rPr>
              <w:t xml:space="preserve"> New DBS </w:t>
            </w:r>
            <w:proofErr w:type="spellStart"/>
            <w:r>
              <w:rPr>
                <w:sz w:val="24"/>
                <w:szCs w:val="24"/>
              </w:rPr>
              <w:t>iBanking</w:t>
            </w:r>
            <w:proofErr w:type="spellEnd"/>
            <w:r>
              <w:rPr>
                <w:sz w:val="24"/>
                <w:szCs w:val="24"/>
              </w:rPr>
              <w:t xml:space="preserve"> Features</w:t>
            </w:r>
          </w:p>
        </w:tc>
        <w:tc>
          <w:tcPr>
            <w:tcW w:w="3765" w:type="dxa"/>
            <w:shd w:val="clear" w:color="auto" w:fill="auto"/>
            <w:tcMar>
              <w:top w:w="100" w:type="dxa"/>
              <w:left w:w="100" w:type="dxa"/>
              <w:bottom w:w="100" w:type="dxa"/>
              <w:right w:w="100" w:type="dxa"/>
            </w:tcMar>
          </w:tcPr>
          <w:p w14:paraId="728F28AC" w14:textId="77777777" w:rsidR="00C85E56" w:rsidRDefault="00000000">
            <w:pPr>
              <w:pStyle w:val="Normal1"/>
              <w:widowControl w:val="0"/>
              <w:spacing w:line="240" w:lineRule="auto"/>
              <w:rPr>
                <w:sz w:val="24"/>
                <w:szCs w:val="24"/>
              </w:rPr>
            </w:pPr>
            <w:r>
              <w:rPr>
                <w:sz w:val="24"/>
                <w:szCs w:val="24"/>
              </w:rPr>
              <w:t>10% Increase</w:t>
            </w:r>
          </w:p>
        </w:tc>
      </w:tr>
      <w:tr w:rsidR="00C85E56" w14:paraId="08A9A995" w14:textId="77777777">
        <w:trPr>
          <w:trHeight w:val="500"/>
        </w:trPr>
        <w:tc>
          <w:tcPr>
            <w:tcW w:w="18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1DAC6C7" w14:textId="77777777" w:rsidR="00C85E56" w:rsidRDefault="00000000">
            <w:pPr>
              <w:pStyle w:val="Normal1"/>
              <w:spacing w:line="240" w:lineRule="auto"/>
              <w:rPr>
                <w:sz w:val="24"/>
                <w:szCs w:val="24"/>
              </w:rPr>
            </w:pPr>
            <w:r>
              <w:rPr>
                <w:sz w:val="24"/>
                <w:szCs w:val="24"/>
              </w:rPr>
              <w:t>6. Internal Business Process</w:t>
            </w:r>
          </w:p>
          <w:p w14:paraId="3108957D" w14:textId="77777777" w:rsidR="00C85E56" w:rsidRDefault="00000000">
            <w:pPr>
              <w:pStyle w:val="Normal1"/>
              <w:spacing w:line="240" w:lineRule="auto"/>
              <w:rPr>
                <w:sz w:val="24"/>
                <w:szCs w:val="24"/>
              </w:rPr>
            </w:pPr>
            <w:r>
              <w:rPr>
                <w:sz w:val="24"/>
                <w:szCs w:val="24"/>
              </w:rPr>
              <w:t xml:space="preserve"> </w:t>
            </w:r>
          </w:p>
        </w:tc>
        <w:tc>
          <w:tcPr>
            <w:tcW w:w="291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15BA40B" w14:textId="77777777" w:rsidR="00C85E56" w:rsidRDefault="00000000">
            <w:pPr>
              <w:pStyle w:val="Normal1"/>
              <w:spacing w:line="240" w:lineRule="auto"/>
              <w:rPr>
                <w:sz w:val="24"/>
                <w:szCs w:val="24"/>
              </w:rPr>
            </w:pPr>
            <w:r>
              <w:rPr>
                <w:sz w:val="24"/>
                <w:szCs w:val="24"/>
              </w:rPr>
              <w:t>Enhance Cost-to-Income Ratio</w:t>
            </w:r>
          </w:p>
        </w:tc>
        <w:tc>
          <w:tcPr>
            <w:tcW w:w="25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3B1065A" w14:textId="77777777" w:rsidR="00C85E56" w:rsidRDefault="00000000">
            <w:pPr>
              <w:pStyle w:val="Normal1"/>
              <w:spacing w:line="240" w:lineRule="auto"/>
              <w:rPr>
                <w:sz w:val="24"/>
                <w:szCs w:val="24"/>
              </w:rPr>
            </w:pPr>
            <w:r>
              <w:rPr>
                <w:sz w:val="24"/>
                <w:szCs w:val="24"/>
              </w:rPr>
              <w:t>Cost Income Ratio</w:t>
            </w:r>
          </w:p>
        </w:tc>
        <w:tc>
          <w:tcPr>
            <w:tcW w:w="37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94D61B1" w14:textId="77777777" w:rsidR="00C85E56" w:rsidRDefault="00000000">
            <w:pPr>
              <w:pStyle w:val="Normal1"/>
              <w:spacing w:line="240" w:lineRule="auto"/>
              <w:rPr>
                <w:sz w:val="24"/>
                <w:szCs w:val="24"/>
              </w:rPr>
            </w:pPr>
            <w:r>
              <w:rPr>
                <w:sz w:val="24"/>
                <w:szCs w:val="24"/>
              </w:rPr>
              <w:t>10% Decrease</w:t>
            </w:r>
          </w:p>
        </w:tc>
      </w:tr>
      <w:tr w:rsidR="00C85E56" w14:paraId="44D6ABB1" w14:textId="77777777">
        <w:trPr>
          <w:trHeight w:val="500"/>
        </w:trPr>
        <w:tc>
          <w:tcPr>
            <w:tcW w:w="1845" w:type="dxa"/>
            <w:shd w:val="clear" w:color="auto" w:fill="auto"/>
            <w:tcMar>
              <w:top w:w="100" w:type="dxa"/>
              <w:left w:w="100" w:type="dxa"/>
              <w:bottom w:w="100" w:type="dxa"/>
              <w:right w:w="100" w:type="dxa"/>
            </w:tcMar>
          </w:tcPr>
          <w:p w14:paraId="6FDB6A47" w14:textId="77777777" w:rsidR="00C85E56" w:rsidRDefault="00000000">
            <w:pPr>
              <w:pStyle w:val="Normal1"/>
              <w:widowControl w:val="0"/>
              <w:spacing w:line="240" w:lineRule="auto"/>
              <w:rPr>
                <w:sz w:val="24"/>
                <w:szCs w:val="24"/>
              </w:rPr>
            </w:pPr>
            <w:r>
              <w:rPr>
                <w:sz w:val="24"/>
                <w:szCs w:val="24"/>
              </w:rPr>
              <w:t>7. Learning and Growth Measures</w:t>
            </w:r>
          </w:p>
        </w:tc>
        <w:tc>
          <w:tcPr>
            <w:tcW w:w="2910" w:type="dxa"/>
            <w:shd w:val="clear" w:color="auto" w:fill="auto"/>
            <w:tcMar>
              <w:top w:w="100" w:type="dxa"/>
              <w:left w:w="100" w:type="dxa"/>
              <w:bottom w:w="100" w:type="dxa"/>
              <w:right w:w="100" w:type="dxa"/>
            </w:tcMar>
          </w:tcPr>
          <w:p w14:paraId="4F892BFD" w14:textId="77777777" w:rsidR="00C85E56" w:rsidRDefault="00000000">
            <w:pPr>
              <w:pStyle w:val="Normal1"/>
              <w:widowControl w:val="0"/>
              <w:spacing w:line="240" w:lineRule="auto"/>
              <w:rPr>
                <w:sz w:val="24"/>
                <w:szCs w:val="24"/>
              </w:rPr>
            </w:pPr>
            <w:r>
              <w:rPr>
                <w:sz w:val="24"/>
                <w:szCs w:val="24"/>
              </w:rPr>
              <w:t>Increase employee internal mobility rate</w:t>
            </w:r>
          </w:p>
        </w:tc>
        <w:tc>
          <w:tcPr>
            <w:tcW w:w="2535" w:type="dxa"/>
            <w:shd w:val="clear" w:color="auto" w:fill="auto"/>
            <w:tcMar>
              <w:top w:w="100" w:type="dxa"/>
              <w:left w:w="100" w:type="dxa"/>
              <w:bottom w:w="100" w:type="dxa"/>
              <w:right w:w="100" w:type="dxa"/>
            </w:tcMar>
          </w:tcPr>
          <w:p w14:paraId="5C696F09" w14:textId="77777777" w:rsidR="00C85E56" w:rsidRDefault="00000000">
            <w:pPr>
              <w:pStyle w:val="Normal1"/>
              <w:widowControl w:val="0"/>
              <w:spacing w:line="240" w:lineRule="auto"/>
              <w:rPr>
                <w:sz w:val="24"/>
                <w:szCs w:val="24"/>
              </w:rPr>
            </w:pPr>
            <w:r>
              <w:rPr>
                <w:sz w:val="24"/>
                <w:szCs w:val="24"/>
              </w:rPr>
              <w:t xml:space="preserve">Internal Mobility Rate </w:t>
            </w:r>
          </w:p>
        </w:tc>
        <w:tc>
          <w:tcPr>
            <w:tcW w:w="3765" w:type="dxa"/>
            <w:shd w:val="clear" w:color="auto" w:fill="auto"/>
            <w:tcMar>
              <w:top w:w="100" w:type="dxa"/>
              <w:left w:w="100" w:type="dxa"/>
              <w:bottom w:w="100" w:type="dxa"/>
              <w:right w:w="100" w:type="dxa"/>
            </w:tcMar>
          </w:tcPr>
          <w:p w14:paraId="53D59C36" w14:textId="77777777" w:rsidR="00C85E56" w:rsidRDefault="00000000">
            <w:pPr>
              <w:pStyle w:val="Normal1"/>
              <w:widowControl w:val="0"/>
              <w:spacing w:line="240" w:lineRule="auto"/>
              <w:rPr>
                <w:sz w:val="24"/>
                <w:szCs w:val="24"/>
              </w:rPr>
            </w:pPr>
            <w:r>
              <w:rPr>
                <w:sz w:val="24"/>
                <w:szCs w:val="24"/>
              </w:rPr>
              <w:t>Maintain a 7.7% (2022) or higher internal mobility rate</w:t>
            </w:r>
          </w:p>
        </w:tc>
      </w:tr>
      <w:tr w:rsidR="00C85E56" w14:paraId="1A852ADF" w14:textId="77777777">
        <w:trPr>
          <w:trHeight w:val="500"/>
        </w:trPr>
        <w:tc>
          <w:tcPr>
            <w:tcW w:w="1845" w:type="dxa"/>
            <w:shd w:val="clear" w:color="auto" w:fill="auto"/>
            <w:tcMar>
              <w:top w:w="100" w:type="dxa"/>
              <w:left w:w="100" w:type="dxa"/>
              <w:bottom w:w="100" w:type="dxa"/>
              <w:right w:w="100" w:type="dxa"/>
            </w:tcMar>
          </w:tcPr>
          <w:p w14:paraId="7A858A9A" w14:textId="77777777" w:rsidR="00C85E56" w:rsidRDefault="00000000">
            <w:pPr>
              <w:pStyle w:val="Normal1"/>
              <w:widowControl w:val="0"/>
              <w:spacing w:line="240" w:lineRule="auto"/>
              <w:rPr>
                <w:sz w:val="24"/>
                <w:szCs w:val="24"/>
              </w:rPr>
            </w:pPr>
            <w:r>
              <w:rPr>
                <w:sz w:val="24"/>
                <w:szCs w:val="24"/>
              </w:rPr>
              <w:lastRenderedPageBreak/>
              <w:t>8. Learning and Growth Measures</w:t>
            </w:r>
          </w:p>
          <w:p w14:paraId="702325F6" w14:textId="77777777" w:rsidR="00C85E56" w:rsidRDefault="00C85E56">
            <w:pPr>
              <w:pStyle w:val="Normal1"/>
              <w:widowControl w:val="0"/>
              <w:spacing w:line="240" w:lineRule="auto"/>
              <w:rPr>
                <w:sz w:val="24"/>
                <w:szCs w:val="24"/>
              </w:rPr>
            </w:pPr>
          </w:p>
          <w:p w14:paraId="0F743D7D" w14:textId="77777777" w:rsidR="00C85E56" w:rsidRDefault="00C85E56">
            <w:pPr>
              <w:pStyle w:val="Normal1"/>
              <w:widowControl w:val="0"/>
              <w:spacing w:line="240" w:lineRule="auto"/>
              <w:rPr>
                <w:sz w:val="24"/>
                <w:szCs w:val="24"/>
              </w:rPr>
            </w:pPr>
          </w:p>
          <w:p w14:paraId="7967A645" w14:textId="77777777" w:rsidR="00C85E56" w:rsidRDefault="00C85E56">
            <w:pPr>
              <w:pStyle w:val="Normal1"/>
              <w:widowControl w:val="0"/>
              <w:spacing w:line="240" w:lineRule="auto"/>
              <w:rPr>
                <w:sz w:val="24"/>
                <w:szCs w:val="24"/>
              </w:rPr>
            </w:pPr>
          </w:p>
        </w:tc>
        <w:tc>
          <w:tcPr>
            <w:tcW w:w="2910" w:type="dxa"/>
            <w:shd w:val="clear" w:color="auto" w:fill="auto"/>
            <w:tcMar>
              <w:top w:w="100" w:type="dxa"/>
              <w:left w:w="100" w:type="dxa"/>
              <w:bottom w:w="100" w:type="dxa"/>
              <w:right w:w="100" w:type="dxa"/>
            </w:tcMar>
          </w:tcPr>
          <w:p w14:paraId="1862984F" w14:textId="77777777" w:rsidR="00C85E56" w:rsidRDefault="00000000">
            <w:pPr>
              <w:pStyle w:val="Normal1"/>
              <w:widowControl w:val="0"/>
              <w:spacing w:line="240" w:lineRule="auto"/>
              <w:rPr>
                <w:sz w:val="24"/>
                <w:szCs w:val="24"/>
              </w:rPr>
            </w:pPr>
            <w:r>
              <w:rPr>
                <w:sz w:val="24"/>
                <w:szCs w:val="24"/>
              </w:rPr>
              <w:t>Increase in diversity of the overall workforce</w:t>
            </w:r>
          </w:p>
        </w:tc>
        <w:tc>
          <w:tcPr>
            <w:tcW w:w="2535" w:type="dxa"/>
            <w:shd w:val="clear" w:color="auto" w:fill="auto"/>
            <w:tcMar>
              <w:top w:w="100" w:type="dxa"/>
              <w:left w:w="100" w:type="dxa"/>
              <w:bottom w:w="100" w:type="dxa"/>
              <w:right w:w="100" w:type="dxa"/>
            </w:tcMar>
          </w:tcPr>
          <w:p w14:paraId="1979D01D" w14:textId="77777777" w:rsidR="00C85E56" w:rsidRDefault="00000000">
            <w:pPr>
              <w:pStyle w:val="Normal1"/>
              <w:widowControl w:val="0"/>
              <w:spacing w:line="240" w:lineRule="auto"/>
              <w:rPr>
                <w:sz w:val="24"/>
                <w:szCs w:val="24"/>
              </w:rPr>
            </w:pPr>
            <w:r>
              <w:rPr>
                <w:sz w:val="24"/>
                <w:szCs w:val="24"/>
              </w:rPr>
              <w:t xml:space="preserve">Diversity, </w:t>
            </w:r>
            <w:proofErr w:type="gramStart"/>
            <w:r>
              <w:rPr>
                <w:sz w:val="24"/>
                <w:szCs w:val="24"/>
              </w:rPr>
              <w:t>Equity</w:t>
            </w:r>
            <w:proofErr w:type="gramEnd"/>
            <w:r>
              <w:rPr>
                <w:sz w:val="24"/>
                <w:szCs w:val="24"/>
              </w:rPr>
              <w:t xml:space="preserve"> and Inclusion Policy focused on women in technology (WIT)</w:t>
            </w:r>
          </w:p>
        </w:tc>
        <w:tc>
          <w:tcPr>
            <w:tcW w:w="3765" w:type="dxa"/>
            <w:shd w:val="clear" w:color="auto" w:fill="auto"/>
            <w:tcMar>
              <w:top w:w="100" w:type="dxa"/>
              <w:left w:w="100" w:type="dxa"/>
              <w:bottom w:w="100" w:type="dxa"/>
              <w:right w:w="100" w:type="dxa"/>
            </w:tcMar>
          </w:tcPr>
          <w:p w14:paraId="7131B1F6" w14:textId="77777777" w:rsidR="00C85E56" w:rsidRDefault="00000000">
            <w:pPr>
              <w:pStyle w:val="Normal1"/>
              <w:widowControl w:val="0"/>
              <w:spacing w:line="240" w:lineRule="auto"/>
              <w:rPr>
                <w:sz w:val="24"/>
                <w:szCs w:val="24"/>
              </w:rPr>
            </w:pPr>
            <w:r>
              <w:rPr>
                <w:sz w:val="24"/>
                <w:szCs w:val="24"/>
              </w:rPr>
              <w:t>Maintain 50% (2023) of female workforce across the total organisation population.</w:t>
            </w:r>
          </w:p>
        </w:tc>
      </w:tr>
    </w:tbl>
    <w:p w14:paraId="01CA7446" w14:textId="77777777" w:rsidR="00C85E56" w:rsidRDefault="00C85E56">
      <w:pPr>
        <w:pStyle w:val="Normal1"/>
      </w:pPr>
    </w:p>
    <w:p w14:paraId="4EDB4AF0" w14:textId="77777777" w:rsidR="00C85E56" w:rsidRDefault="00C85E56">
      <w:pPr>
        <w:pStyle w:val="Normal1"/>
      </w:pPr>
    </w:p>
    <w:p w14:paraId="4DD6CB28" w14:textId="77777777" w:rsidR="00C85E56" w:rsidRDefault="00C85E56">
      <w:pPr>
        <w:pStyle w:val="Normal1"/>
      </w:pPr>
    </w:p>
    <w:p w14:paraId="443C9293" w14:textId="77777777" w:rsidR="00C85E56" w:rsidRDefault="00C85E56">
      <w:pPr>
        <w:pStyle w:val="Normal1"/>
      </w:pPr>
    </w:p>
    <w:p w14:paraId="62CFF175" w14:textId="77777777" w:rsidR="00C85E56" w:rsidRDefault="00C85E56">
      <w:pPr>
        <w:pStyle w:val="Normal1"/>
      </w:pPr>
    </w:p>
    <w:p w14:paraId="5E6F1076" w14:textId="77777777" w:rsidR="00C85E56" w:rsidRDefault="00C85E56">
      <w:pPr>
        <w:pStyle w:val="Normal1"/>
      </w:pPr>
    </w:p>
    <w:p w14:paraId="65D75B7A" w14:textId="77777777" w:rsidR="00C85E56" w:rsidRDefault="00C85E56">
      <w:pPr>
        <w:pStyle w:val="Normal1"/>
      </w:pPr>
    </w:p>
    <w:p w14:paraId="11DD44A5" w14:textId="77777777" w:rsidR="00C85E56" w:rsidRDefault="00C85E56">
      <w:pPr>
        <w:pStyle w:val="Normal1"/>
      </w:pPr>
    </w:p>
    <w:p w14:paraId="709F21F0" w14:textId="77777777" w:rsidR="00C85E56" w:rsidRDefault="00C85E56">
      <w:pPr>
        <w:pStyle w:val="Normal1"/>
      </w:pPr>
    </w:p>
    <w:p w14:paraId="23E5F6A4" w14:textId="77777777" w:rsidR="00C85E56" w:rsidRDefault="00C85E56">
      <w:pPr>
        <w:pStyle w:val="Normal1"/>
      </w:pPr>
    </w:p>
    <w:p w14:paraId="4833AE32" w14:textId="77777777" w:rsidR="00C85E56" w:rsidRDefault="00C85E56">
      <w:pPr>
        <w:pStyle w:val="Normal1"/>
      </w:pPr>
    </w:p>
    <w:p w14:paraId="01AE8BFC" w14:textId="77777777" w:rsidR="00C85E56" w:rsidRDefault="00C85E56">
      <w:pPr>
        <w:pStyle w:val="Normal1"/>
      </w:pPr>
    </w:p>
    <w:p w14:paraId="203CF187" w14:textId="77777777" w:rsidR="00C85E56" w:rsidRDefault="00C85E56">
      <w:pPr>
        <w:pStyle w:val="Normal1"/>
      </w:pPr>
    </w:p>
    <w:p w14:paraId="5D0A9D9D" w14:textId="77777777" w:rsidR="00C85E56" w:rsidRDefault="00C85E56">
      <w:pPr>
        <w:pStyle w:val="Normal1"/>
      </w:pPr>
    </w:p>
    <w:p w14:paraId="7B4D6B25" w14:textId="77777777" w:rsidR="00C85E56" w:rsidRDefault="00C85E56">
      <w:pPr>
        <w:pStyle w:val="Normal1"/>
      </w:pPr>
    </w:p>
    <w:p w14:paraId="641465D9" w14:textId="77777777" w:rsidR="00C85E56" w:rsidRDefault="00C85E56">
      <w:pPr>
        <w:pStyle w:val="Normal1"/>
      </w:pPr>
    </w:p>
    <w:p w14:paraId="7D9415F6" w14:textId="77777777" w:rsidR="00C85E56" w:rsidRDefault="00C85E56">
      <w:pPr>
        <w:pStyle w:val="Normal1"/>
      </w:pPr>
    </w:p>
    <w:p w14:paraId="351B804B" w14:textId="77777777" w:rsidR="00C85E56" w:rsidRDefault="00C85E56">
      <w:pPr>
        <w:pStyle w:val="Normal1"/>
      </w:pPr>
    </w:p>
    <w:p w14:paraId="7B1595BC" w14:textId="77777777" w:rsidR="00C85E56" w:rsidRDefault="00C85E56">
      <w:pPr>
        <w:pStyle w:val="Normal1"/>
      </w:pPr>
    </w:p>
    <w:p w14:paraId="061E3AFF" w14:textId="77777777" w:rsidR="00C85E56" w:rsidRDefault="00C85E56">
      <w:pPr>
        <w:pStyle w:val="Normal1"/>
      </w:pPr>
    </w:p>
    <w:p w14:paraId="50C9F91D" w14:textId="77777777" w:rsidR="00C85E56" w:rsidRDefault="00C85E56">
      <w:pPr>
        <w:pStyle w:val="Normal1"/>
      </w:pPr>
    </w:p>
    <w:p w14:paraId="6F66BB61" w14:textId="77777777" w:rsidR="00C85E56" w:rsidRDefault="00C85E56">
      <w:pPr>
        <w:pStyle w:val="Normal1"/>
      </w:pPr>
    </w:p>
    <w:p w14:paraId="532F5D04" w14:textId="77777777" w:rsidR="00C85E56" w:rsidRDefault="00C85E56">
      <w:pPr>
        <w:pStyle w:val="Normal1"/>
      </w:pPr>
    </w:p>
    <w:p w14:paraId="5B104821" w14:textId="77777777" w:rsidR="00C85E56" w:rsidRDefault="00C85E56">
      <w:pPr>
        <w:pStyle w:val="Normal1"/>
      </w:pPr>
    </w:p>
    <w:p w14:paraId="1AAC067D" w14:textId="77777777" w:rsidR="00C85E56" w:rsidRDefault="00C85E56">
      <w:pPr>
        <w:pStyle w:val="Normal1"/>
      </w:pPr>
    </w:p>
    <w:p w14:paraId="54819D7C" w14:textId="77777777" w:rsidR="00C85E56" w:rsidRDefault="00C85E56">
      <w:pPr>
        <w:pStyle w:val="Normal1"/>
      </w:pPr>
    </w:p>
    <w:p w14:paraId="0B83811B" w14:textId="77777777" w:rsidR="00C85E56" w:rsidRDefault="00C85E56">
      <w:pPr>
        <w:pStyle w:val="Normal1"/>
      </w:pPr>
    </w:p>
    <w:p w14:paraId="4EFCA13B" w14:textId="77777777" w:rsidR="00C85E56" w:rsidRDefault="00C85E56">
      <w:pPr>
        <w:pStyle w:val="Normal1"/>
      </w:pPr>
    </w:p>
    <w:p w14:paraId="4CC225A8" w14:textId="77777777" w:rsidR="00C85E56" w:rsidRDefault="00C85E56">
      <w:pPr>
        <w:pStyle w:val="Normal1"/>
      </w:pPr>
    </w:p>
    <w:p w14:paraId="4F2B73F9" w14:textId="77777777" w:rsidR="00C85E56" w:rsidRDefault="00C85E56">
      <w:pPr>
        <w:pStyle w:val="Normal1"/>
      </w:pPr>
    </w:p>
    <w:p w14:paraId="510CFE68" w14:textId="77777777" w:rsidR="00C85E56" w:rsidRDefault="00C85E56">
      <w:pPr>
        <w:pStyle w:val="Normal1"/>
      </w:pPr>
    </w:p>
    <w:p w14:paraId="7A88CBA5" w14:textId="77777777" w:rsidR="00C85E56" w:rsidRDefault="00C85E56">
      <w:pPr>
        <w:pStyle w:val="Normal1"/>
      </w:pPr>
    </w:p>
    <w:p w14:paraId="6CF98069" w14:textId="77777777" w:rsidR="00C85E56" w:rsidRDefault="00C85E56">
      <w:pPr>
        <w:pStyle w:val="Normal1"/>
      </w:pPr>
    </w:p>
    <w:p w14:paraId="3AC02592" w14:textId="77777777" w:rsidR="00C85E56" w:rsidRDefault="00C85E56">
      <w:pPr>
        <w:pStyle w:val="Normal1"/>
      </w:pPr>
    </w:p>
    <w:p w14:paraId="786E1B64" w14:textId="77777777" w:rsidR="00C85E56" w:rsidRDefault="00C85E56">
      <w:pPr>
        <w:pStyle w:val="Normal1"/>
      </w:pPr>
    </w:p>
    <w:p w14:paraId="331DC4DD" w14:textId="77777777" w:rsidR="00C85E56" w:rsidRDefault="00C85E56">
      <w:pPr>
        <w:pStyle w:val="Normal1"/>
      </w:pPr>
    </w:p>
    <w:p w14:paraId="7FA050E3" w14:textId="77777777" w:rsidR="00C85E56" w:rsidRDefault="00C85E56">
      <w:pPr>
        <w:pStyle w:val="Normal1"/>
      </w:pPr>
    </w:p>
    <w:p w14:paraId="4BCFA67E" w14:textId="77777777" w:rsidR="00866D4A" w:rsidRDefault="00866D4A">
      <w:pPr>
        <w:pStyle w:val="Normal1"/>
      </w:pPr>
    </w:p>
    <w:p w14:paraId="5974B8A9" w14:textId="77777777" w:rsidR="00866D4A" w:rsidRDefault="00866D4A">
      <w:pPr>
        <w:pStyle w:val="Normal1"/>
      </w:pPr>
    </w:p>
    <w:p w14:paraId="57B92B72" w14:textId="77777777" w:rsidR="00866D4A" w:rsidRDefault="00866D4A">
      <w:pPr>
        <w:pStyle w:val="Normal1"/>
      </w:pPr>
    </w:p>
    <w:p w14:paraId="1041A8E9" w14:textId="77777777" w:rsidR="00866D4A" w:rsidRDefault="00866D4A">
      <w:pPr>
        <w:pStyle w:val="Normal1"/>
      </w:pPr>
    </w:p>
    <w:p w14:paraId="444BFF3D" w14:textId="706260FC" w:rsidR="00C85E56" w:rsidRDefault="00000000">
      <w:pPr>
        <w:pStyle w:val="Heading2"/>
        <w:keepNext w:val="0"/>
        <w:keepLines w:val="0"/>
        <w:spacing w:before="80" w:after="0"/>
        <w:rPr>
          <w:sz w:val="24"/>
          <w:szCs w:val="24"/>
        </w:rPr>
      </w:pPr>
      <w:bookmarkStart w:id="2" w:name="_ygzkc2b4zc2k" w:colFirst="0" w:colLast="0"/>
      <w:bookmarkEnd w:id="2"/>
      <w:r>
        <w:rPr>
          <w:b/>
          <w:sz w:val="24"/>
          <w:szCs w:val="24"/>
        </w:rPr>
        <w:lastRenderedPageBreak/>
        <w:t>Question 1(b) (40 marks)</w:t>
      </w:r>
    </w:p>
    <w:p w14:paraId="328B9ADB" w14:textId="77777777" w:rsidR="00C85E56" w:rsidRDefault="00C85E56">
      <w:pPr>
        <w:pStyle w:val="Normal1"/>
        <w:rPr>
          <w:sz w:val="24"/>
          <w:szCs w:val="24"/>
        </w:rPr>
      </w:pPr>
    </w:p>
    <w:p w14:paraId="30C09947" w14:textId="33C61CF0" w:rsidR="00C85E56" w:rsidRDefault="00000000">
      <w:pPr>
        <w:pStyle w:val="Normal1"/>
        <w:rPr>
          <w:b/>
          <w:sz w:val="24"/>
          <w:szCs w:val="24"/>
        </w:rPr>
      </w:pPr>
      <w:r>
        <w:rPr>
          <w:b/>
          <w:sz w:val="24"/>
          <w:szCs w:val="24"/>
        </w:rPr>
        <w:t xml:space="preserve">ANS: Word Count: </w:t>
      </w:r>
      <w:r w:rsidR="007C4CF6">
        <w:rPr>
          <w:b/>
          <w:sz w:val="24"/>
          <w:szCs w:val="24"/>
        </w:rPr>
        <w:t>500</w:t>
      </w:r>
      <w:r>
        <w:rPr>
          <w:b/>
          <w:sz w:val="24"/>
          <w:szCs w:val="24"/>
        </w:rPr>
        <w:t xml:space="preserve"> Words (Excluding Chart Titles)</w:t>
      </w:r>
    </w:p>
    <w:p w14:paraId="67C50AD6" w14:textId="77777777" w:rsidR="00C85E56" w:rsidRDefault="00000000">
      <w:pPr>
        <w:pStyle w:val="Normal1"/>
        <w:rPr>
          <w:b/>
          <w:sz w:val="24"/>
          <w:szCs w:val="24"/>
        </w:rPr>
      </w:pPr>
      <w:r>
        <w:rPr>
          <w:b/>
          <w:i/>
          <w:sz w:val="24"/>
          <w:szCs w:val="24"/>
        </w:rPr>
        <w:t>1. Total Revenue (Financial Measure 1)</w:t>
      </w:r>
    </w:p>
    <w:p w14:paraId="0D3DAFFA" w14:textId="77777777" w:rsidR="00C85E56" w:rsidRDefault="00000000">
      <w:pPr>
        <w:pStyle w:val="Normal1"/>
      </w:pPr>
      <w:r>
        <w:rPr>
          <w:noProof/>
        </w:rPr>
        <w:drawing>
          <wp:inline distT="114300" distB="114300" distL="114300" distR="114300" wp14:anchorId="7B32DE51" wp14:editId="6987B6BF">
            <wp:extent cx="6234113" cy="4464211"/>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11" name="image28.png"/>
                    <pic:cNvPicPr/>
                  </pic:nvPicPr>
                  <pic:blipFill>
                    <a:blip r:embed="rId9"/>
                    <a:stretch>
                      <a:fillRect/>
                    </a:stretch>
                  </pic:blipFill>
                  <pic:spPr>
                    <a:xfrm>
                      <a:off x="0" y="0"/>
                      <a:ext cx="6234113" cy="4464211"/>
                    </a:xfrm>
                    <a:prstGeom prst="rect">
                      <a:avLst/>
                    </a:prstGeom>
                  </pic:spPr>
                </pic:pic>
              </a:graphicData>
            </a:graphic>
          </wp:inline>
        </w:drawing>
      </w:r>
    </w:p>
    <w:p w14:paraId="1294C371" w14:textId="77777777" w:rsidR="00C85E56" w:rsidRDefault="00C85E56">
      <w:pPr>
        <w:pStyle w:val="Normal1"/>
      </w:pPr>
    </w:p>
    <w:p w14:paraId="701A93AD" w14:textId="77777777" w:rsidR="00C85E56" w:rsidRDefault="00000000">
      <w:pPr>
        <w:pStyle w:val="Normal1"/>
        <w:rPr>
          <w:sz w:val="24"/>
          <w:szCs w:val="24"/>
        </w:rPr>
      </w:pPr>
      <w:r>
        <w:rPr>
          <w:sz w:val="24"/>
          <w:szCs w:val="24"/>
        </w:rPr>
        <w:t>A bar chart is the ideal chart because it visualises the year-on-year change of the total revenue where it experienced slight increases from 2015 to 2019. An insight identified is the Total Revenue sharply grew by 16% between 2022 and 2021 (DBS, n.d.). DBS Bank experienced its largest total revenue in 2022 at 16.5 billion and lowest of 10.8 billion in 2015 (Statista, 2023).</w:t>
      </w:r>
    </w:p>
    <w:p w14:paraId="46A03494" w14:textId="77777777" w:rsidR="00C85E56" w:rsidRDefault="00C85E56">
      <w:pPr>
        <w:pStyle w:val="Normal1"/>
      </w:pPr>
    </w:p>
    <w:p w14:paraId="0B0DFECA" w14:textId="77777777" w:rsidR="00C85E56" w:rsidRDefault="00000000">
      <w:pPr>
        <w:pStyle w:val="Normal1"/>
        <w:rPr>
          <w:b/>
        </w:rPr>
      </w:pPr>
      <w:r>
        <w:br w:type="page"/>
      </w:r>
    </w:p>
    <w:p w14:paraId="32F449E0" w14:textId="1A64D5C0" w:rsidR="00C85E56" w:rsidRDefault="00000000">
      <w:pPr>
        <w:pStyle w:val="Normal1"/>
        <w:rPr>
          <w:b/>
          <w:sz w:val="24"/>
          <w:szCs w:val="24"/>
        </w:rPr>
      </w:pPr>
      <w:r>
        <w:rPr>
          <w:b/>
          <w:sz w:val="24"/>
          <w:szCs w:val="24"/>
        </w:rPr>
        <w:lastRenderedPageBreak/>
        <w:t xml:space="preserve">2. Return </w:t>
      </w:r>
      <w:r w:rsidR="00846DB8">
        <w:rPr>
          <w:b/>
          <w:sz w:val="24"/>
          <w:szCs w:val="24"/>
        </w:rPr>
        <w:t>on</w:t>
      </w:r>
      <w:r>
        <w:rPr>
          <w:b/>
          <w:sz w:val="24"/>
          <w:szCs w:val="24"/>
        </w:rPr>
        <w:t xml:space="preserve"> Equity (ROE) </w:t>
      </w:r>
      <w:r>
        <w:rPr>
          <w:b/>
          <w:i/>
          <w:sz w:val="24"/>
          <w:szCs w:val="24"/>
        </w:rPr>
        <w:t>(Financial Measures 2)</w:t>
      </w:r>
    </w:p>
    <w:p w14:paraId="60C2DC95" w14:textId="77777777" w:rsidR="00C85E56" w:rsidRDefault="00000000">
      <w:pPr>
        <w:pStyle w:val="Normal1"/>
        <w:rPr>
          <w:b/>
        </w:rPr>
      </w:pPr>
      <w:r>
        <w:rPr>
          <w:b/>
          <w:noProof/>
        </w:rPr>
        <w:drawing>
          <wp:inline distT="114300" distB="114300" distL="114300" distR="114300" wp14:anchorId="167AAEC2" wp14:editId="7B8EF521">
            <wp:extent cx="5329238" cy="3746388"/>
            <wp:effectExtent l="0" t="0" r="0" b="0"/>
            <wp:docPr id="22" name="image29.png"/>
            <wp:cNvGraphicFramePr/>
            <a:graphic xmlns:a="http://schemas.openxmlformats.org/drawingml/2006/main">
              <a:graphicData uri="http://schemas.openxmlformats.org/drawingml/2006/picture">
                <pic:pic xmlns:pic="http://schemas.openxmlformats.org/drawingml/2006/picture">
                  <pic:nvPicPr>
                    <pic:cNvPr id="22" name="image29.png"/>
                    <pic:cNvPicPr/>
                  </pic:nvPicPr>
                  <pic:blipFill>
                    <a:blip r:embed="rId10"/>
                    <a:stretch>
                      <a:fillRect/>
                    </a:stretch>
                  </pic:blipFill>
                  <pic:spPr>
                    <a:xfrm>
                      <a:off x="0" y="0"/>
                      <a:ext cx="5329238" cy="3746388"/>
                    </a:xfrm>
                    <a:prstGeom prst="rect">
                      <a:avLst/>
                    </a:prstGeom>
                  </pic:spPr>
                </pic:pic>
              </a:graphicData>
            </a:graphic>
          </wp:inline>
        </w:drawing>
      </w:r>
    </w:p>
    <w:p w14:paraId="2E952189" w14:textId="77777777" w:rsidR="00C85E56" w:rsidRDefault="00C85E56">
      <w:pPr>
        <w:pStyle w:val="Normal1"/>
        <w:rPr>
          <w:sz w:val="24"/>
          <w:szCs w:val="24"/>
        </w:rPr>
      </w:pPr>
    </w:p>
    <w:p w14:paraId="2A3463B5" w14:textId="77777777" w:rsidR="00C85E56" w:rsidRDefault="00000000">
      <w:pPr>
        <w:pStyle w:val="Normal1"/>
        <w:rPr>
          <w:sz w:val="24"/>
          <w:szCs w:val="24"/>
        </w:rPr>
      </w:pPr>
      <w:r>
        <w:rPr>
          <w:sz w:val="24"/>
          <w:szCs w:val="24"/>
        </w:rPr>
        <w:t>A line chart is the ideal chart because it shows how DBS ROE has fluctuated between 2009 and 2023 and the trend line indicates that there has been a linear increase. The ROE performance has been volatile as there are no obvious upward or downward trends. The ROE that began with a value of 7.23% has increased sharply to 16.80% by 2023 which represents an overall positive trend.</w:t>
      </w:r>
    </w:p>
    <w:p w14:paraId="36E1CF8D" w14:textId="77777777" w:rsidR="00C85E56" w:rsidRDefault="00C85E56">
      <w:pPr>
        <w:pStyle w:val="Normal1"/>
        <w:rPr>
          <w:b/>
        </w:rPr>
      </w:pPr>
    </w:p>
    <w:p w14:paraId="0FE421ED" w14:textId="77777777" w:rsidR="00C85E56" w:rsidRDefault="00000000">
      <w:pPr>
        <w:pStyle w:val="Normal1"/>
        <w:rPr>
          <w:b/>
          <w:sz w:val="24"/>
          <w:szCs w:val="24"/>
        </w:rPr>
      </w:pPr>
      <w:r>
        <w:br w:type="page"/>
      </w:r>
    </w:p>
    <w:p w14:paraId="3DF64270" w14:textId="77777777" w:rsidR="00C85E56" w:rsidRDefault="00000000">
      <w:pPr>
        <w:pStyle w:val="Normal1"/>
        <w:rPr>
          <w:b/>
          <w:sz w:val="24"/>
          <w:szCs w:val="24"/>
        </w:rPr>
      </w:pPr>
      <w:r>
        <w:rPr>
          <w:b/>
          <w:sz w:val="24"/>
          <w:szCs w:val="24"/>
        </w:rPr>
        <w:lastRenderedPageBreak/>
        <w:t xml:space="preserve">3. </w:t>
      </w:r>
      <w:r>
        <w:rPr>
          <w:b/>
          <w:i/>
          <w:sz w:val="24"/>
          <w:szCs w:val="24"/>
        </w:rPr>
        <w:t>CSI For Finance and Insurance Sector</w:t>
      </w:r>
      <w:r>
        <w:rPr>
          <w:b/>
          <w:sz w:val="24"/>
          <w:szCs w:val="24"/>
        </w:rPr>
        <w:t xml:space="preserve"> (Customer Measures 1)</w:t>
      </w:r>
    </w:p>
    <w:p w14:paraId="2B5F8527" w14:textId="77777777" w:rsidR="00C85E56" w:rsidRDefault="00000000">
      <w:pPr>
        <w:pStyle w:val="Normal1"/>
        <w:rPr>
          <w:b/>
        </w:rPr>
      </w:pPr>
      <w:r>
        <w:rPr>
          <w:b/>
          <w:noProof/>
        </w:rPr>
        <w:drawing>
          <wp:inline distT="114300" distB="114300" distL="114300" distR="114300" wp14:anchorId="365EFD15" wp14:editId="751FDF79">
            <wp:extent cx="4991100" cy="2912517"/>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12" name="image27.png"/>
                    <pic:cNvPicPr/>
                  </pic:nvPicPr>
                  <pic:blipFill>
                    <a:blip r:embed="rId11"/>
                    <a:stretch>
                      <a:fillRect/>
                    </a:stretch>
                  </pic:blipFill>
                  <pic:spPr>
                    <a:xfrm>
                      <a:off x="0" y="0"/>
                      <a:ext cx="4991100" cy="2912517"/>
                    </a:xfrm>
                    <a:prstGeom prst="rect">
                      <a:avLst/>
                    </a:prstGeom>
                  </pic:spPr>
                </pic:pic>
              </a:graphicData>
            </a:graphic>
          </wp:inline>
        </w:drawing>
      </w:r>
    </w:p>
    <w:p w14:paraId="0A83E111" w14:textId="77777777" w:rsidR="00C85E56" w:rsidRDefault="00C85E56">
      <w:pPr>
        <w:pStyle w:val="Normal1"/>
        <w:rPr>
          <w:sz w:val="24"/>
          <w:szCs w:val="24"/>
        </w:rPr>
      </w:pPr>
    </w:p>
    <w:p w14:paraId="005E0FFD" w14:textId="77777777" w:rsidR="00C85E56" w:rsidRDefault="00000000">
      <w:pPr>
        <w:pStyle w:val="Normal1"/>
        <w:rPr>
          <w:sz w:val="24"/>
          <w:szCs w:val="24"/>
        </w:rPr>
      </w:pPr>
      <w:r>
        <w:rPr>
          <w:sz w:val="24"/>
          <w:szCs w:val="24"/>
        </w:rPr>
        <w:t xml:space="preserve">A line and bar chart are the ideal chart because it shows how ratings have remained steady with the lowest rating of 73.8 in 2021 and highest rating of 75.9 in 2023 and rankings have fluctuated with 5th place in 2022 and 1st place in 2018 and 2023 (DBS Group Holdings Ltd, </w:t>
      </w:r>
      <w:proofErr w:type="spellStart"/>
      <w:r>
        <w:rPr>
          <w:sz w:val="24"/>
          <w:szCs w:val="24"/>
        </w:rPr>
        <w:t>n.d</w:t>
      </w:r>
      <w:proofErr w:type="spellEnd"/>
      <w:r>
        <w:rPr>
          <w:sz w:val="24"/>
          <w:szCs w:val="24"/>
        </w:rPr>
        <w:t>).</w:t>
      </w:r>
    </w:p>
    <w:p w14:paraId="339802FA" w14:textId="77777777" w:rsidR="00C85E56" w:rsidRDefault="00C85E56">
      <w:pPr>
        <w:pStyle w:val="Normal1"/>
        <w:rPr>
          <w:i/>
        </w:rPr>
      </w:pPr>
    </w:p>
    <w:p w14:paraId="69B6EEC9" w14:textId="77777777" w:rsidR="00C85E56" w:rsidRDefault="00000000">
      <w:pPr>
        <w:pStyle w:val="Normal1"/>
        <w:rPr>
          <w:b/>
          <w:sz w:val="24"/>
          <w:szCs w:val="24"/>
        </w:rPr>
      </w:pPr>
      <w:r>
        <w:rPr>
          <w:b/>
          <w:sz w:val="24"/>
          <w:szCs w:val="24"/>
        </w:rPr>
        <w:t>4. Customer Engagement Score (CES) (Customer Measures 2)</w:t>
      </w:r>
    </w:p>
    <w:p w14:paraId="29F38590" w14:textId="77777777" w:rsidR="00C85E56" w:rsidRDefault="00000000">
      <w:pPr>
        <w:pStyle w:val="Normal1"/>
        <w:rPr>
          <w:b/>
        </w:rPr>
      </w:pPr>
      <w:r>
        <w:rPr>
          <w:b/>
          <w:noProof/>
        </w:rPr>
        <w:drawing>
          <wp:inline distT="114300" distB="114300" distL="114300" distR="114300" wp14:anchorId="62CD24C8" wp14:editId="73090836">
            <wp:extent cx="6155778" cy="3916384"/>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13" name="image30.png"/>
                    <pic:cNvPicPr/>
                  </pic:nvPicPr>
                  <pic:blipFill>
                    <a:blip r:embed="rId12"/>
                    <a:stretch>
                      <a:fillRect/>
                    </a:stretch>
                  </pic:blipFill>
                  <pic:spPr>
                    <a:xfrm>
                      <a:off x="0" y="0"/>
                      <a:ext cx="6155778" cy="3916384"/>
                    </a:xfrm>
                    <a:prstGeom prst="rect">
                      <a:avLst/>
                    </a:prstGeom>
                  </pic:spPr>
                </pic:pic>
              </a:graphicData>
            </a:graphic>
          </wp:inline>
        </w:drawing>
      </w:r>
    </w:p>
    <w:p w14:paraId="7E57B868" w14:textId="77777777" w:rsidR="00C85E56" w:rsidRDefault="00000000">
      <w:pPr>
        <w:pStyle w:val="Normal1"/>
        <w:rPr>
          <w:sz w:val="24"/>
          <w:szCs w:val="24"/>
        </w:rPr>
      </w:pPr>
      <w:r>
        <w:rPr>
          <w:sz w:val="24"/>
          <w:szCs w:val="24"/>
        </w:rPr>
        <w:t xml:space="preserve">An area chart is an ideal chart because it shows a rapid increase in the Consumer Banking CES from the lowest point of 3.71 in 2012 to the highest point of 4.31 in </w:t>
      </w:r>
      <w:r>
        <w:rPr>
          <w:sz w:val="24"/>
          <w:szCs w:val="24"/>
        </w:rPr>
        <w:lastRenderedPageBreak/>
        <w:t xml:space="preserve">2022. The average line shows that the average is 4.08 which indicates that </w:t>
      </w:r>
      <w:proofErr w:type="gramStart"/>
      <w:r>
        <w:rPr>
          <w:sz w:val="24"/>
          <w:szCs w:val="24"/>
        </w:rPr>
        <w:t>the majority of</w:t>
      </w:r>
      <w:proofErr w:type="gramEnd"/>
      <w:r>
        <w:rPr>
          <w:sz w:val="24"/>
          <w:szCs w:val="24"/>
        </w:rPr>
        <w:t xml:space="preserve"> consumers are well engaged with a scale of 1 being the worst and 5 being the best.</w:t>
      </w:r>
    </w:p>
    <w:p w14:paraId="064A587C" w14:textId="77777777" w:rsidR="00C85E56" w:rsidRDefault="00C85E56">
      <w:pPr>
        <w:pStyle w:val="Normal1"/>
        <w:rPr>
          <w:sz w:val="24"/>
          <w:szCs w:val="24"/>
        </w:rPr>
      </w:pPr>
    </w:p>
    <w:p w14:paraId="6D313355" w14:textId="77777777" w:rsidR="00C85E56" w:rsidRDefault="00000000">
      <w:pPr>
        <w:pStyle w:val="Normal1"/>
        <w:rPr>
          <w:b/>
          <w:sz w:val="24"/>
          <w:szCs w:val="24"/>
        </w:rPr>
      </w:pPr>
      <w:r>
        <w:rPr>
          <w:b/>
          <w:sz w:val="24"/>
          <w:szCs w:val="24"/>
        </w:rPr>
        <w:t xml:space="preserve">5. Adoption Rate </w:t>
      </w:r>
      <w:proofErr w:type="gramStart"/>
      <w:r>
        <w:rPr>
          <w:b/>
          <w:sz w:val="24"/>
          <w:szCs w:val="24"/>
        </w:rPr>
        <w:t>Of</w:t>
      </w:r>
      <w:proofErr w:type="gramEnd"/>
      <w:r>
        <w:rPr>
          <w:b/>
          <w:sz w:val="24"/>
          <w:szCs w:val="24"/>
        </w:rPr>
        <w:t xml:space="preserve"> New DBS </w:t>
      </w:r>
      <w:proofErr w:type="spellStart"/>
      <w:r>
        <w:rPr>
          <w:b/>
          <w:sz w:val="24"/>
          <w:szCs w:val="24"/>
        </w:rPr>
        <w:t>iBanking</w:t>
      </w:r>
      <w:proofErr w:type="spellEnd"/>
      <w:r>
        <w:rPr>
          <w:b/>
          <w:sz w:val="24"/>
          <w:szCs w:val="24"/>
        </w:rPr>
        <w:t xml:space="preserve"> Features (Internal Business Process 1) </w:t>
      </w:r>
    </w:p>
    <w:p w14:paraId="138B3D1E" w14:textId="77777777" w:rsidR="00C85E56" w:rsidRDefault="00000000">
      <w:pPr>
        <w:pStyle w:val="Normal1"/>
        <w:rPr>
          <w:sz w:val="24"/>
          <w:szCs w:val="24"/>
        </w:rPr>
      </w:pPr>
      <w:r>
        <w:rPr>
          <w:b/>
          <w:noProof/>
        </w:rPr>
        <w:drawing>
          <wp:inline distT="114300" distB="114300" distL="114300" distR="114300" wp14:anchorId="3C8CED9D" wp14:editId="05846C64">
            <wp:extent cx="6005513" cy="3668484"/>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29" name="image31.png"/>
                    <pic:cNvPicPr/>
                  </pic:nvPicPr>
                  <pic:blipFill>
                    <a:blip r:embed="rId13"/>
                    <a:stretch>
                      <a:fillRect/>
                    </a:stretch>
                  </pic:blipFill>
                  <pic:spPr>
                    <a:xfrm>
                      <a:off x="0" y="0"/>
                      <a:ext cx="6005513" cy="3668484"/>
                    </a:xfrm>
                    <a:prstGeom prst="rect">
                      <a:avLst/>
                    </a:prstGeom>
                  </pic:spPr>
                </pic:pic>
              </a:graphicData>
            </a:graphic>
          </wp:inline>
        </w:drawing>
      </w:r>
    </w:p>
    <w:p w14:paraId="5FB45754" w14:textId="77777777" w:rsidR="00C85E56" w:rsidRDefault="00C85E56">
      <w:pPr>
        <w:pStyle w:val="Normal1"/>
        <w:rPr>
          <w:sz w:val="24"/>
          <w:szCs w:val="24"/>
        </w:rPr>
      </w:pPr>
    </w:p>
    <w:p w14:paraId="24870A88" w14:textId="77777777" w:rsidR="00C85E56" w:rsidRDefault="00000000">
      <w:pPr>
        <w:pStyle w:val="Normal1"/>
        <w:rPr>
          <w:sz w:val="24"/>
          <w:szCs w:val="24"/>
        </w:rPr>
      </w:pPr>
      <w:r>
        <w:rPr>
          <w:sz w:val="24"/>
          <w:szCs w:val="24"/>
        </w:rPr>
        <w:t>A side-bar-side chart is an ideal chart because it enables a granular comparison of the declining adoption rate between 2019 and 2022 for 3 age groups. The chart shows the age group 18 to 34 had the smallest reduction in adoption meanwhile the age group 60 and above had the highest reduction in adoption.</w:t>
      </w:r>
    </w:p>
    <w:p w14:paraId="6BABD527" w14:textId="77777777" w:rsidR="00C85E56" w:rsidRDefault="00C85E56">
      <w:pPr>
        <w:pStyle w:val="Normal1"/>
        <w:rPr>
          <w:sz w:val="24"/>
          <w:szCs w:val="24"/>
        </w:rPr>
      </w:pPr>
    </w:p>
    <w:p w14:paraId="3A1D1987" w14:textId="77777777" w:rsidR="00C85E56" w:rsidRDefault="00C85E56">
      <w:pPr>
        <w:pStyle w:val="Normal1"/>
        <w:rPr>
          <w:b/>
          <w:i/>
          <w:sz w:val="24"/>
          <w:szCs w:val="24"/>
        </w:rPr>
      </w:pPr>
    </w:p>
    <w:p w14:paraId="09691A27" w14:textId="77777777" w:rsidR="00C85E56" w:rsidRDefault="00000000">
      <w:pPr>
        <w:pStyle w:val="Normal1"/>
        <w:rPr>
          <w:b/>
          <w:i/>
          <w:sz w:val="24"/>
          <w:szCs w:val="24"/>
        </w:rPr>
      </w:pPr>
      <w:r>
        <w:br w:type="page"/>
      </w:r>
    </w:p>
    <w:p w14:paraId="201CEFEF" w14:textId="77777777" w:rsidR="00C85E56" w:rsidRDefault="00000000">
      <w:pPr>
        <w:pStyle w:val="Normal1"/>
        <w:rPr>
          <w:b/>
          <w:i/>
          <w:sz w:val="24"/>
          <w:szCs w:val="24"/>
        </w:rPr>
      </w:pPr>
      <w:r>
        <w:rPr>
          <w:b/>
          <w:i/>
          <w:sz w:val="24"/>
          <w:szCs w:val="24"/>
        </w:rPr>
        <w:lastRenderedPageBreak/>
        <w:t>6. Cost-to-Income Ratio (Internal Business Process 2)</w:t>
      </w:r>
    </w:p>
    <w:p w14:paraId="112D6C48" w14:textId="77777777" w:rsidR="00C85E56" w:rsidRDefault="00000000">
      <w:pPr>
        <w:pStyle w:val="Normal1"/>
        <w:rPr>
          <w:b/>
        </w:rPr>
      </w:pPr>
      <w:r>
        <w:rPr>
          <w:b/>
          <w:noProof/>
        </w:rPr>
        <w:drawing>
          <wp:inline distT="114300" distB="114300" distL="114300" distR="114300" wp14:anchorId="443EEF53" wp14:editId="3D70296E">
            <wp:extent cx="5969573" cy="3500735"/>
            <wp:effectExtent l="12700" t="12700" r="12700" b="12700"/>
            <wp:docPr id="31" name="image26.png"/>
            <wp:cNvGraphicFramePr/>
            <a:graphic xmlns:a="http://schemas.openxmlformats.org/drawingml/2006/main">
              <a:graphicData uri="http://schemas.openxmlformats.org/drawingml/2006/picture">
                <pic:pic xmlns:pic="http://schemas.openxmlformats.org/drawingml/2006/picture">
                  <pic:nvPicPr>
                    <pic:cNvPr id="31" name="image26.png"/>
                    <pic:cNvPicPr/>
                  </pic:nvPicPr>
                  <pic:blipFill>
                    <a:blip r:embed="rId14"/>
                    <a:stretch>
                      <a:fillRect/>
                    </a:stretch>
                  </pic:blipFill>
                  <pic:spPr>
                    <a:xfrm>
                      <a:off x="0" y="0"/>
                      <a:ext cx="5969573" cy="3500735"/>
                    </a:xfrm>
                    <a:prstGeom prst="rect">
                      <a:avLst/>
                    </a:prstGeom>
                    <a:ln w="12700">
                      <a:solidFill>
                        <a:srgbClr val="000000"/>
                      </a:solidFill>
                      <a:prstDash val="solid"/>
                    </a:ln>
                  </pic:spPr>
                </pic:pic>
              </a:graphicData>
            </a:graphic>
          </wp:inline>
        </w:drawing>
      </w:r>
    </w:p>
    <w:p w14:paraId="169FD270" w14:textId="77777777" w:rsidR="00C85E56" w:rsidRDefault="00C85E56">
      <w:pPr>
        <w:pStyle w:val="Normal1"/>
        <w:jc w:val="both"/>
        <w:rPr>
          <w:sz w:val="24"/>
          <w:szCs w:val="24"/>
        </w:rPr>
      </w:pPr>
    </w:p>
    <w:p w14:paraId="0C58C2B8" w14:textId="77777777" w:rsidR="00C85E56" w:rsidRDefault="00000000">
      <w:pPr>
        <w:pStyle w:val="Normal1"/>
        <w:jc w:val="both"/>
        <w:rPr>
          <w:color w:val="0D0D0D"/>
          <w:sz w:val="24"/>
          <w:szCs w:val="24"/>
        </w:rPr>
      </w:pPr>
      <w:r>
        <w:rPr>
          <w:sz w:val="24"/>
          <w:szCs w:val="24"/>
        </w:rPr>
        <w:t xml:space="preserve">A line chart is an ideal chart because it visualises the DBS </w:t>
      </w:r>
      <w:r>
        <w:rPr>
          <w:color w:val="0D0D0D"/>
          <w:sz w:val="24"/>
          <w:szCs w:val="24"/>
          <w:highlight w:val="white"/>
        </w:rPr>
        <w:t>cost-to-income ratio</w:t>
      </w:r>
      <w:r>
        <w:rPr>
          <w:color w:val="0D0D0D"/>
          <w:sz w:val="24"/>
          <w:szCs w:val="24"/>
        </w:rPr>
        <w:t xml:space="preserve">, </w:t>
      </w:r>
      <w:r>
        <w:rPr>
          <w:color w:val="0D0D0D"/>
          <w:sz w:val="24"/>
          <w:szCs w:val="24"/>
          <w:highlight w:val="white"/>
        </w:rPr>
        <w:t>hovering between 43% to 45%</w:t>
      </w:r>
      <w:r>
        <w:rPr>
          <w:color w:val="0D0D0D"/>
          <w:sz w:val="24"/>
          <w:szCs w:val="24"/>
        </w:rPr>
        <w:t xml:space="preserve">. </w:t>
      </w:r>
      <w:r>
        <w:rPr>
          <w:color w:val="0D0D0D"/>
          <w:sz w:val="24"/>
          <w:szCs w:val="24"/>
          <w:highlight w:val="white"/>
        </w:rPr>
        <w:t>There was a spike in 2021, attributed to staff costs due to base salary increments</w:t>
      </w:r>
      <w:r>
        <w:rPr>
          <w:color w:val="0D0D0D"/>
          <w:sz w:val="24"/>
          <w:szCs w:val="24"/>
        </w:rPr>
        <w:t xml:space="preserve">. A chart insight is that </w:t>
      </w:r>
      <w:r>
        <w:rPr>
          <w:color w:val="0D0D0D"/>
          <w:sz w:val="24"/>
          <w:szCs w:val="24"/>
          <w:highlight w:val="white"/>
        </w:rPr>
        <w:t>improvements were seen in 2022 and 2023, driven by high-interest rates leading to deposit base</w:t>
      </w:r>
      <w:r>
        <w:rPr>
          <w:color w:val="0D0D0D"/>
          <w:sz w:val="24"/>
          <w:szCs w:val="24"/>
        </w:rPr>
        <w:t xml:space="preserve"> </w:t>
      </w:r>
      <w:r>
        <w:rPr>
          <w:color w:val="0D0D0D"/>
          <w:sz w:val="24"/>
          <w:szCs w:val="24"/>
          <w:highlight w:val="white"/>
        </w:rPr>
        <w:t>growth</w:t>
      </w:r>
      <w:r>
        <w:rPr>
          <w:color w:val="0D0D0D"/>
          <w:sz w:val="24"/>
          <w:szCs w:val="24"/>
        </w:rPr>
        <w:t>.</w:t>
      </w:r>
    </w:p>
    <w:p w14:paraId="4432D0E1" w14:textId="77777777" w:rsidR="00C85E56" w:rsidRDefault="00C85E56">
      <w:pPr>
        <w:pStyle w:val="Normal1"/>
        <w:rPr>
          <w:b/>
          <w:sz w:val="24"/>
          <w:szCs w:val="24"/>
        </w:rPr>
      </w:pPr>
    </w:p>
    <w:p w14:paraId="6C841EE1" w14:textId="77777777" w:rsidR="00C85E56" w:rsidRDefault="00000000">
      <w:pPr>
        <w:pStyle w:val="Normal1"/>
        <w:rPr>
          <w:b/>
          <w:i/>
        </w:rPr>
      </w:pPr>
      <w:r>
        <w:rPr>
          <w:b/>
          <w:i/>
          <w:sz w:val="24"/>
          <w:szCs w:val="24"/>
        </w:rPr>
        <w:t>7. Internal Mobility Rate (Learning and Growth Measures 1)</w:t>
      </w:r>
    </w:p>
    <w:p w14:paraId="23A18118" w14:textId="77777777" w:rsidR="00C85E56" w:rsidRDefault="00000000">
      <w:pPr>
        <w:pStyle w:val="Normal1"/>
        <w:rPr>
          <w:b/>
        </w:rPr>
      </w:pPr>
      <w:r>
        <w:rPr>
          <w:b/>
          <w:noProof/>
        </w:rPr>
        <w:drawing>
          <wp:inline distT="114300" distB="114300" distL="114300" distR="114300" wp14:anchorId="12F2387B" wp14:editId="716D8027">
            <wp:extent cx="6286079" cy="2798454"/>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10" name="image24.png"/>
                    <pic:cNvPicPr/>
                  </pic:nvPicPr>
                  <pic:blipFill>
                    <a:blip r:embed="rId15"/>
                    <a:stretch>
                      <a:fillRect/>
                    </a:stretch>
                  </pic:blipFill>
                  <pic:spPr>
                    <a:xfrm>
                      <a:off x="0" y="0"/>
                      <a:ext cx="6286079" cy="2798454"/>
                    </a:xfrm>
                    <a:prstGeom prst="rect">
                      <a:avLst/>
                    </a:prstGeom>
                  </pic:spPr>
                </pic:pic>
              </a:graphicData>
            </a:graphic>
          </wp:inline>
        </w:drawing>
      </w:r>
    </w:p>
    <w:p w14:paraId="05E24A04" w14:textId="77777777" w:rsidR="00C85E56" w:rsidRDefault="00000000">
      <w:pPr>
        <w:pStyle w:val="Normal1"/>
        <w:jc w:val="both"/>
        <w:rPr>
          <w:sz w:val="24"/>
          <w:szCs w:val="24"/>
        </w:rPr>
      </w:pPr>
      <w:r>
        <w:br w:type="page"/>
      </w:r>
    </w:p>
    <w:p w14:paraId="553E3C31" w14:textId="77777777" w:rsidR="00C85E56" w:rsidRDefault="00000000">
      <w:pPr>
        <w:pStyle w:val="Normal1"/>
        <w:jc w:val="both"/>
        <w:rPr>
          <w:sz w:val="24"/>
          <w:szCs w:val="24"/>
        </w:rPr>
      </w:pPr>
      <w:r>
        <w:rPr>
          <w:sz w:val="24"/>
          <w:szCs w:val="24"/>
        </w:rPr>
        <w:lastRenderedPageBreak/>
        <w:t>A line chart is an ideal chart because it visualises DBS's internal mobility rate decreasing from 7.7% in 2022 to 6.7% in 2023 due to a lower attrition rate (DBS Group Holdings Ltd, 2022). However, DBS should target the internal mobility rate in 2024 to recover to 7.7% or more (DBS Group Holdings Ltd, 2022) as this would indicate the versatility and upskill employees in the company.</w:t>
      </w:r>
    </w:p>
    <w:p w14:paraId="4F97FB3E" w14:textId="77777777" w:rsidR="00C85E56" w:rsidRDefault="00C85E56">
      <w:pPr>
        <w:pStyle w:val="Normal1"/>
        <w:rPr>
          <w:sz w:val="24"/>
          <w:szCs w:val="24"/>
        </w:rPr>
      </w:pPr>
    </w:p>
    <w:p w14:paraId="148E5264" w14:textId="77777777" w:rsidR="00C85E56" w:rsidRDefault="00000000">
      <w:pPr>
        <w:pStyle w:val="Normal1"/>
        <w:rPr>
          <w:b/>
          <w:i/>
        </w:rPr>
      </w:pPr>
      <w:r>
        <w:rPr>
          <w:b/>
          <w:i/>
          <w:sz w:val="24"/>
          <w:szCs w:val="24"/>
        </w:rPr>
        <w:t>8. Increase Diversity Across the Workforce (Internal Business Process 2)</w:t>
      </w:r>
    </w:p>
    <w:p w14:paraId="32FB8A24" w14:textId="77777777" w:rsidR="00C85E56" w:rsidRDefault="00000000">
      <w:pPr>
        <w:pStyle w:val="Normal1"/>
        <w:rPr>
          <w:b/>
        </w:rPr>
      </w:pPr>
      <w:r>
        <w:rPr>
          <w:b/>
          <w:noProof/>
        </w:rPr>
        <w:drawing>
          <wp:inline distT="114300" distB="114300" distL="114300" distR="114300" wp14:anchorId="10DA3E39" wp14:editId="1F91D352">
            <wp:extent cx="5614988" cy="3255200"/>
            <wp:effectExtent l="0" t="0" r="0" b="0"/>
            <wp:docPr id="30" name="image18.png"/>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6"/>
                    <a:stretch>
                      <a:fillRect/>
                    </a:stretch>
                  </pic:blipFill>
                  <pic:spPr>
                    <a:xfrm>
                      <a:off x="0" y="0"/>
                      <a:ext cx="5614988" cy="3255200"/>
                    </a:xfrm>
                    <a:prstGeom prst="rect">
                      <a:avLst/>
                    </a:prstGeom>
                  </pic:spPr>
                </pic:pic>
              </a:graphicData>
            </a:graphic>
          </wp:inline>
        </w:drawing>
      </w:r>
    </w:p>
    <w:p w14:paraId="76EF4950" w14:textId="77777777" w:rsidR="00C85E56" w:rsidRDefault="00C85E56">
      <w:pPr>
        <w:pStyle w:val="Normal1"/>
        <w:rPr>
          <w:sz w:val="24"/>
          <w:szCs w:val="24"/>
        </w:rPr>
      </w:pPr>
    </w:p>
    <w:p w14:paraId="54DC71C8" w14:textId="77777777" w:rsidR="00C85E56" w:rsidRDefault="00000000">
      <w:pPr>
        <w:pStyle w:val="Normal1"/>
        <w:rPr>
          <w:sz w:val="24"/>
          <w:szCs w:val="24"/>
        </w:rPr>
      </w:pPr>
      <w:r>
        <w:rPr>
          <w:sz w:val="24"/>
          <w:szCs w:val="24"/>
        </w:rPr>
        <w:t>The line chart is the ideal chart because women make up 50% of their workforce with 41% in senior management positions (DBS Group Holdings Ltd, 2023). The representation of women in DBS has dropped from 52% in 2020 (DBS Group Holdings Ltd, 2022) to 50% in 2023 due to increased hiring of technology roles, which consists of lesser female talents (DBS Group Holdings Ltd, 2023).</w:t>
      </w:r>
    </w:p>
    <w:p w14:paraId="2805D8E7" w14:textId="77777777" w:rsidR="00C85E56" w:rsidRDefault="00000000">
      <w:pPr>
        <w:pStyle w:val="Normal1"/>
        <w:rPr>
          <w:b/>
        </w:rPr>
      </w:pPr>
      <w:r>
        <w:br w:type="page"/>
      </w:r>
    </w:p>
    <w:p w14:paraId="035EE831" w14:textId="77777777" w:rsidR="00C85E56" w:rsidRDefault="00000000">
      <w:pPr>
        <w:pStyle w:val="Normal1"/>
        <w:rPr>
          <w:b/>
          <w:sz w:val="24"/>
          <w:szCs w:val="24"/>
        </w:rPr>
      </w:pPr>
      <w:r>
        <w:rPr>
          <w:b/>
          <w:sz w:val="24"/>
          <w:szCs w:val="24"/>
        </w:rPr>
        <w:lastRenderedPageBreak/>
        <w:t>Question 2</w:t>
      </w:r>
    </w:p>
    <w:p w14:paraId="6AFE6435" w14:textId="77777777" w:rsidR="00C85E56" w:rsidRDefault="00C85E56">
      <w:pPr>
        <w:pStyle w:val="Normal1"/>
        <w:rPr>
          <w:sz w:val="24"/>
          <w:szCs w:val="24"/>
        </w:rPr>
      </w:pPr>
    </w:p>
    <w:p w14:paraId="3C573F3D" w14:textId="77777777" w:rsidR="00C85E56" w:rsidRDefault="00000000">
      <w:pPr>
        <w:pStyle w:val="Normal1"/>
        <w:rPr>
          <w:sz w:val="24"/>
          <w:szCs w:val="24"/>
        </w:rPr>
      </w:pPr>
      <w:r>
        <w:rPr>
          <w:b/>
          <w:sz w:val="24"/>
          <w:szCs w:val="24"/>
        </w:rPr>
        <w:t>Question 2(a) (8 marks)</w:t>
      </w:r>
    </w:p>
    <w:p w14:paraId="7A21D5E8" w14:textId="77777777" w:rsidR="00C85E56" w:rsidRDefault="00C85E56">
      <w:pPr>
        <w:pStyle w:val="Normal1"/>
        <w:rPr>
          <w:sz w:val="24"/>
          <w:szCs w:val="24"/>
        </w:rPr>
      </w:pPr>
    </w:p>
    <w:p w14:paraId="7F1821CF" w14:textId="77777777" w:rsidR="00C85E56" w:rsidRDefault="00000000">
      <w:pPr>
        <w:pStyle w:val="Normal1"/>
        <w:rPr>
          <w:sz w:val="24"/>
          <w:szCs w:val="24"/>
        </w:rPr>
      </w:pPr>
      <w:r>
        <w:rPr>
          <w:b/>
          <w:sz w:val="24"/>
          <w:szCs w:val="24"/>
        </w:rPr>
        <w:t>ANS:</w:t>
      </w:r>
    </w:p>
    <w:tbl>
      <w:tblPr>
        <w:tblStyle w:val="Table3"/>
        <w:tblW w:w="10830" w:type="dxa"/>
        <w:tblInd w:w="-1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800"/>
        <w:gridCol w:w="1920"/>
        <w:gridCol w:w="4560"/>
      </w:tblGrid>
      <w:tr w:rsidR="00C85E56" w14:paraId="603F3A96" w14:textId="77777777">
        <w:tc>
          <w:tcPr>
            <w:tcW w:w="2550" w:type="dxa"/>
            <w:shd w:val="clear" w:color="auto" w:fill="CCCCCC"/>
            <w:tcMar>
              <w:top w:w="100" w:type="dxa"/>
              <w:left w:w="100" w:type="dxa"/>
              <w:bottom w:w="100" w:type="dxa"/>
              <w:right w:w="100" w:type="dxa"/>
            </w:tcMar>
          </w:tcPr>
          <w:p w14:paraId="5BD5FE0E" w14:textId="77777777" w:rsidR="00C85E56" w:rsidRDefault="00000000">
            <w:pPr>
              <w:pStyle w:val="Normal1"/>
              <w:widowControl w:val="0"/>
              <w:spacing w:line="240" w:lineRule="auto"/>
              <w:rPr>
                <w:b/>
                <w:sz w:val="24"/>
                <w:szCs w:val="24"/>
              </w:rPr>
            </w:pPr>
            <w:r>
              <w:rPr>
                <w:b/>
                <w:sz w:val="24"/>
                <w:szCs w:val="24"/>
              </w:rPr>
              <w:t>Variable</w:t>
            </w:r>
          </w:p>
        </w:tc>
        <w:tc>
          <w:tcPr>
            <w:tcW w:w="1800" w:type="dxa"/>
            <w:shd w:val="clear" w:color="auto" w:fill="CCCCCC"/>
            <w:tcMar>
              <w:top w:w="100" w:type="dxa"/>
              <w:left w:w="100" w:type="dxa"/>
              <w:bottom w:w="100" w:type="dxa"/>
              <w:right w:w="100" w:type="dxa"/>
            </w:tcMar>
          </w:tcPr>
          <w:p w14:paraId="3B8042AB" w14:textId="77777777" w:rsidR="00C85E56" w:rsidRDefault="00000000">
            <w:pPr>
              <w:pStyle w:val="Normal1"/>
              <w:widowControl w:val="0"/>
              <w:spacing w:line="240" w:lineRule="auto"/>
              <w:rPr>
                <w:b/>
                <w:sz w:val="24"/>
                <w:szCs w:val="24"/>
              </w:rPr>
            </w:pPr>
            <w:r>
              <w:rPr>
                <w:b/>
                <w:sz w:val="24"/>
                <w:szCs w:val="24"/>
              </w:rPr>
              <w:t xml:space="preserve">Data Type </w:t>
            </w:r>
          </w:p>
        </w:tc>
        <w:tc>
          <w:tcPr>
            <w:tcW w:w="1920" w:type="dxa"/>
            <w:shd w:val="clear" w:color="auto" w:fill="CCCCCC"/>
            <w:tcMar>
              <w:top w:w="100" w:type="dxa"/>
              <w:left w:w="100" w:type="dxa"/>
              <w:bottom w:w="100" w:type="dxa"/>
              <w:right w:w="100" w:type="dxa"/>
            </w:tcMar>
          </w:tcPr>
          <w:p w14:paraId="428A5CF5" w14:textId="77777777" w:rsidR="00C85E56" w:rsidRDefault="00000000">
            <w:pPr>
              <w:pStyle w:val="Normal1"/>
              <w:widowControl w:val="0"/>
              <w:spacing w:line="240" w:lineRule="auto"/>
              <w:rPr>
                <w:b/>
                <w:sz w:val="24"/>
                <w:szCs w:val="24"/>
              </w:rPr>
            </w:pPr>
            <w:r>
              <w:rPr>
                <w:b/>
                <w:sz w:val="24"/>
                <w:szCs w:val="24"/>
              </w:rPr>
              <w:t>Number of Observations</w:t>
            </w:r>
          </w:p>
        </w:tc>
        <w:tc>
          <w:tcPr>
            <w:tcW w:w="4560" w:type="dxa"/>
            <w:shd w:val="clear" w:color="auto" w:fill="CCCCCC"/>
            <w:tcMar>
              <w:top w:w="100" w:type="dxa"/>
              <w:left w:w="100" w:type="dxa"/>
              <w:bottom w:w="100" w:type="dxa"/>
              <w:right w:w="100" w:type="dxa"/>
            </w:tcMar>
          </w:tcPr>
          <w:p w14:paraId="511CFDBE" w14:textId="77777777" w:rsidR="00C85E56" w:rsidRDefault="00000000">
            <w:pPr>
              <w:pStyle w:val="Normal1"/>
              <w:widowControl w:val="0"/>
              <w:spacing w:line="240" w:lineRule="auto"/>
              <w:rPr>
                <w:b/>
                <w:sz w:val="24"/>
                <w:szCs w:val="24"/>
              </w:rPr>
            </w:pPr>
            <w:r>
              <w:rPr>
                <w:b/>
                <w:sz w:val="24"/>
                <w:szCs w:val="24"/>
              </w:rPr>
              <w:t>Summary Statistics</w:t>
            </w:r>
          </w:p>
        </w:tc>
      </w:tr>
      <w:tr w:rsidR="00C85E56" w14:paraId="2C91BB1A" w14:textId="77777777">
        <w:tc>
          <w:tcPr>
            <w:tcW w:w="2550" w:type="dxa"/>
            <w:shd w:val="clear" w:color="auto" w:fill="auto"/>
            <w:tcMar>
              <w:top w:w="100" w:type="dxa"/>
              <w:left w:w="100" w:type="dxa"/>
              <w:bottom w:w="100" w:type="dxa"/>
              <w:right w:w="100" w:type="dxa"/>
            </w:tcMar>
          </w:tcPr>
          <w:p w14:paraId="56D31785" w14:textId="77777777" w:rsidR="007A1918" w:rsidRDefault="007A1918" w:rsidP="007A1918">
            <w:pPr>
              <w:rPr>
                <w:rFonts w:ascii="Aptos Narrow" w:hAnsi="Aptos Narrow"/>
                <w:color w:val="000000"/>
              </w:rPr>
            </w:pPr>
            <w:r>
              <w:rPr>
                <w:rFonts w:ascii="Aptos Narrow" w:hAnsi="Aptos Narrow"/>
                <w:color w:val="000000"/>
              </w:rPr>
              <w:t>2021</w:t>
            </w:r>
          </w:p>
          <w:p w14:paraId="74B78127" w14:textId="77777777" w:rsidR="00C85E56" w:rsidRDefault="00000000">
            <w:pPr>
              <w:pStyle w:val="Normal1"/>
              <w:widowControl w:val="0"/>
              <w:spacing w:line="240" w:lineRule="auto"/>
              <w:rPr>
                <w:sz w:val="24"/>
                <w:szCs w:val="24"/>
              </w:rPr>
            </w:pPr>
            <w:r>
              <w:rPr>
                <w:sz w:val="24"/>
                <w:szCs w:val="24"/>
              </w:rPr>
              <w:t>Country Name</w:t>
            </w:r>
          </w:p>
        </w:tc>
        <w:tc>
          <w:tcPr>
            <w:tcW w:w="1800" w:type="dxa"/>
            <w:shd w:val="clear" w:color="auto" w:fill="auto"/>
            <w:tcMar>
              <w:top w:w="100" w:type="dxa"/>
              <w:left w:w="100" w:type="dxa"/>
              <w:bottom w:w="100" w:type="dxa"/>
              <w:right w:w="100" w:type="dxa"/>
            </w:tcMar>
          </w:tcPr>
          <w:p w14:paraId="3EE2AE41" w14:textId="77777777" w:rsidR="00C85E56" w:rsidRDefault="00000000">
            <w:pPr>
              <w:pStyle w:val="Normal1"/>
              <w:widowControl w:val="0"/>
              <w:spacing w:line="240" w:lineRule="auto"/>
              <w:rPr>
                <w:sz w:val="24"/>
                <w:szCs w:val="24"/>
              </w:rPr>
            </w:pPr>
            <w:r>
              <w:rPr>
                <w:sz w:val="24"/>
                <w:szCs w:val="24"/>
              </w:rPr>
              <w:t>Nominal</w:t>
            </w:r>
          </w:p>
        </w:tc>
        <w:tc>
          <w:tcPr>
            <w:tcW w:w="1920" w:type="dxa"/>
            <w:shd w:val="clear" w:color="auto" w:fill="auto"/>
            <w:tcMar>
              <w:top w:w="100" w:type="dxa"/>
              <w:left w:w="100" w:type="dxa"/>
              <w:bottom w:w="100" w:type="dxa"/>
              <w:right w:w="100" w:type="dxa"/>
            </w:tcMar>
          </w:tcPr>
          <w:p w14:paraId="1943BB79" w14:textId="77777777" w:rsidR="00C85E56" w:rsidRDefault="00000000">
            <w:pPr>
              <w:pStyle w:val="Normal1"/>
              <w:widowControl w:val="0"/>
              <w:spacing w:line="240" w:lineRule="auto"/>
              <w:rPr>
                <w:sz w:val="24"/>
                <w:szCs w:val="24"/>
              </w:rPr>
            </w:pPr>
            <w:r>
              <w:rPr>
                <w:sz w:val="24"/>
                <w:szCs w:val="24"/>
              </w:rPr>
              <w:t>70 values</w:t>
            </w:r>
          </w:p>
          <w:p w14:paraId="567BCBDA" w14:textId="77777777" w:rsidR="00C85E56" w:rsidRDefault="00000000">
            <w:pPr>
              <w:pStyle w:val="Normal1"/>
              <w:widowControl w:val="0"/>
              <w:spacing w:line="240" w:lineRule="auto"/>
              <w:rPr>
                <w:sz w:val="24"/>
                <w:szCs w:val="24"/>
              </w:rPr>
            </w:pPr>
            <w:r>
              <w:rPr>
                <w:sz w:val="24"/>
                <w:szCs w:val="24"/>
              </w:rPr>
              <w:t>0 missing values</w:t>
            </w:r>
          </w:p>
        </w:tc>
        <w:tc>
          <w:tcPr>
            <w:tcW w:w="4560" w:type="dxa"/>
            <w:shd w:val="clear" w:color="auto" w:fill="auto"/>
            <w:tcMar>
              <w:top w:w="100" w:type="dxa"/>
              <w:left w:w="100" w:type="dxa"/>
              <w:bottom w:w="100" w:type="dxa"/>
              <w:right w:w="100" w:type="dxa"/>
            </w:tcMar>
          </w:tcPr>
          <w:p w14:paraId="66483B31" w14:textId="77777777" w:rsidR="00C85E56" w:rsidRDefault="00000000">
            <w:pPr>
              <w:pStyle w:val="Normal1"/>
              <w:spacing w:line="240" w:lineRule="auto"/>
              <w:rPr>
                <w:sz w:val="24"/>
                <w:szCs w:val="24"/>
              </w:rPr>
            </w:pPr>
            <w:r>
              <w:rPr>
                <w:sz w:val="24"/>
                <w:szCs w:val="24"/>
              </w:rPr>
              <w:t>Mean: Not Applicable</w:t>
            </w:r>
          </w:p>
          <w:p w14:paraId="7C13AE33" w14:textId="77777777" w:rsidR="00C85E56" w:rsidRDefault="00C85E56">
            <w:pPr>
              <w:pStyle w:val="Normal1"/>
              <w:spacing w:line="240" w:lineRule="auto"/>
              <w:rPr>
                <w:sz w:val="24"/>
                <w:szCs w:val="24"/>
              </w:rPr>
            </w:pPr>
          </w:p>
          <w:p w14:paraId="1A0ECDD8" w14:textId="77777777" w:rsidR="00C85E56" w:rsidRDefault="00000000">
            <w:pPr>
              <w:pStyle w:val="Normal1"/>
              <w:spacing w:line="240" w:lineRule="auto"/>
              <w:rPr>
                <w:sz w:val="24"/>
                <w:szCs w:val="24"/>
              </w:rPr>
            </w:pPr>
            <w:r>
              <w:rPr>
                <w:sz w:val="24"/>
                <w:szCs w:val="24"/>
              </w:rPr>
              <w:t>Median: Not Applicable</w:t>
            </w:r>
          </w:p>
          <w:p w14:paraId="44FB9FED" w14:textId="77777777" w:rsidR="00C85E56" w:rsidRDefault="00C85E56">
            <w:pPr>
              <w:pStyle w:val="Normal1"/>
              <w:widowControl w:val="0"/>
              <w:spacing w:line="240" w:lineRule="auto"/>
              <w:rPr>
                <w:sz w:val="24"/>
                <w:szCs w:val="24"/>
              </w:rPr>
            </w:pPr>
          </w:p>
          <w:p w14:paraId="04331361" w14:textId="77777777" w:rsidR="00C85E56" w:rsidRDefault="00000000">
            <w:pPr>
              <w:pStyle w:val="Normal1"/>
              <w:widowControl w:val="0"/>
              <w:spacing w:line="240" w:lineRule="auto"/>
              <w:rPr>
                <w:sz w:val="24"/>
                <w:szCs w:val="24"/>
              </w:rPr>
            </w:pPr>
            <w:r>
              <w:rPr>
                <w:sz w:val="24"/>
                <w:szCs w:val="24"/>
              </w:rPr>
              <w:t>Mode: Not Applicable</w:t>
            </w:r>
          </w:p>
          <w:p w14:paraId="367B2045" w14:textId="77777777" w:rsidR="00C85E56" w:rsidRDefault="00C85E56">
            <w:pPr>
              <w:pStyle w:val="Normal1"/>
              <w:widowControl w:val="0"/>
              <w:spacing w:line="240" w:lineRule="auto"/>
              <w:rPr>
                <w:sz w:val="24"/>
                <w:szCs w:val="24"/>
              </w:rPr>
            </w:pPr>
          </w:p>
        </w:tc>
      </w:tr>
      <w:tr w:rsidR="00C85E56" w14:paraId="2F3C41DA" w14:textId="77777777">
        <w:tc>
          <w:tcPr>
            <w:tcW w:w="2550" w:type="dxa"/>
            <w:shd w:val="clear" w:color="auto" w:fill="auto"/>
            <w:tcMar>
              <w:top w:w="100" w:type="dxa"/>
              <w:left w:w="100" w:type="dxa"/>
              <w:bottom w:w="100" w:type="dxa"/>
              <w:right w:w="100" w:type="dxa"/>
            </w:tcMar>
          </w:tcPr>
          <w:p w14:paraId="6DC3AB96" w14:textId="77777777" w:rsidR="00C85E56" w:rsidRDefault="00000000">
            <w:pPr>
              <w:pStyle w:val="Normal1"/>
              <w:widowControl w:val="0"/>
              <w:spacing w:line="240" w:lineRule="auto"/>
              <w:rPr>
                <w:sz w:val="24"/>
                <w:szCs w:val="24"/>
              </w:rPr>
            </w:pPr>
            <w:r>
              <w:rPr>
                <w:sz w:val="24"/>
                <w:szCs w:val="24"/>
              </w:rPr>
              <w:t>Year</w:t>
            </w:r>
          </w:p>
          <w:p w14:paraId="069A7CDA" w14:textId="77777777" w:rsidR="00C85E56" w:rsidRDefault="00C85E56">
            <w:pPr>
              <w:pStyle w:val="Normal1"/>
              <w:widowControl w:val="0"/>
              <w:spacing w:line="240" w:lineRule="auto"/>
              <w:rPr>
                <w:sz w:val="24"/>
                <w:szCs w:val="24"/>
              </w:rPr>
            </w:pPr>
          </w:p>
        </w:tc>
        <w:tc>
          <w:tcPr>
            <w:tcW w:w="1800" w:type="dxa"/>
            <w:shd w:val="clear" w:color="auto" w:fill="auto"/>
            <w:tcMar>
              <w:top w:w="100" w:type="dxa"/>
              <w:left w:w="100" w:type="dxa"/>
              <w:bottom w:w="100" w:type="dxa"/>
              <w:right w:w="100" w:type="dxa"/>
            </w:tcMar>
          </w:tcPr>
          <w:p w14:paraId="6FB46520" w14:textId="77777777" w:rsidR="00C85E56" w:rsidRDefault="00000000">
            <w:pPr>
              <w:pStyle w:val="Normal1"/>
              <w:widowControl w:val="0"/>
              <w:spacing w:line="240" w:lineRule="auto"/>
              <w:rPr>
                <w:sz w:val="24"/>
                <w:szCs w:val="24"/>
              </w:rPr>
            </w:pPr>
            <w:r>
              <w:rPr>
                <w:sz w:val="24"/>
                <w:szCs w:val="24"/>
              </w:rPr>
              <w:t>Interval</w:t>
            </w:r>
          </w:p>
        </w:tc>
        <w:tc>
          <w:tcPr>
            <w:tcW w:w="1920" w:type="dxa"/>
            <w:shd w:val="clear" w:color="auto" w:fill="auto"/>
            <w:tcMar>
              <w:top w:w="100" w:type="dxa"/>
              <w:left w:w="100" w:type="dxa"/>
              <w:bottom w:w="100" w:type="dxa"/>
              <w:right w:w="100" w:type="dxa"/>
            </w:tcMar>
          </w:tcPr>
          <w:p w14:paraId="769863B9" w14:textId="77777777" w:rsidR="00C85E56" w:rsidRDefault="00000000">
            <w:pPr>
              <w:pStyle w:val="Normal1"/>
              <w:widowControl w:val="0"/>
              <w:spacing w:line="240" w:lineRule="auto"/>
              <w:rPr>
                <w:sz w:val="24"/>
                <w:szCs w:val="24"/>
              </w:rPr>
            </w:pPr>
            <w:r>
              <w:rPr>
                <w:sz w:val="24"/>
                <w:szCs w:val="24"/>
              </w:rPr>
              <w:t>70 values</w:t>
            </w:r>
          </w:p>
          <w:p w14:paraId="4F36AE03" w14:textId="77777777" w:rsidR="00C85E56" w:rsidRDefault="00000000">
            <w:pPr>
              <w:pStyle w:val="Normal1"/>
              <w:widowControl w:val="0"/>
              <w:spacing w:line="240" w:lineRule="auto"/>
              <w:rPr>
                <w:sz w:val="24"/>
                <w:szCs w:val="24"/>
              </w:rPr>
            </w:pPr>
            <w:r>
              <w:rPr>
                <w:sz w:val="24"/>
                <w:szCs w:val="24"/>
              </w:rPr>
              <w:t>0 missing values</w:t>
            </w:r>
          </w:p>
        </w:tc>
        <w:tc>
          <w:tcPr>
            <w:tcW w:w="4560" w:type="dxa"/>
            <w:shd w:val="clear" w:color="auto" w:fill="auto"/>
            <w:tcMar>
              <w:top w:w="100" w:type="dxa"/>
              <w:left w:w="100" w:type="dxa"/>
              <w:bottom w:w="100" w:type="dxa"/>
              <w:right w:w="100" w:type="dxa"/>
            </w:tcMar>
          </w:tcPr>
          <w:p w14:paraId="7FBE8207" w14:textId="77777777" w:rsidR="00C85E56" w:rsidRDefault="00000000">
            <w:pPr>
              <w:pStyle w:val="Normal1"/>
              <w:widowControl w:val="0"/>
              <w:spacing w:line="240" w:lineRule="auto"/>
              <w:rPr>
                <w:sz w:val="24"/>
                <w:szCs w:val="24"/>
              </w:rPr>
            </w:pPr>
            <w:r>
              <w:rPr>
                <w:sz w:val="24"/>
                <w:szCs w:val="24"/>
              </w:rPr>
              <w:t>Mean: 2020.01714285714</w:t>
            </w:r>
          </w:p>
          <w:p w14:paraId="4A8F37AF" w14:textId="77777777" w:rsidR="00C85E56" w:rsidRDefault="00000000">
            <w:pPr>
              <w:pStyle w:val="Normal1"/>
              <w:widowControl w:val="0"/>
              <w:spacing w:line="240" w:lineRule="auto"/>
              <w:rPr>
                <w:sz w:val="24"/>
                <w:szCs w:val="24"/>
              </w:rPr>
            </w:pPr>
            <w:r>
              <w:rPr>
                <w:sz w:val="24"/>
                <w:szCs w:val="24"/>
              </w:rPr>
              <w:t>(Round Off 3 Decimal Place: 2020.017)</w:t>
            </w:r>
          </w:p>
          <w:p w14:paraId="7358190D" w14:textId="77777777" w:rsidR="00C85E56" w:rsidRDefault="00C85E56">
            <w:pPr>
              <w:pStyle w:val="Normal1"/>
              <w:widowControl w:val="0"/>
              <w:spacing w:line="240" w:lineRule="auto"/>
              <w:rPr>
                <w:sz w:val="24"/>
                <w:szCs w:val="24"/>
              </w:rPr>
            </w:pPr>
          </w:p>
          <w:p w14:paraId="15C5F7D1" w14:textId="77777777" w:rsidR="00C85E56" w:rsidRDefault="00000000">
            <w:pPr>
              <w:pStyle w:val="Normal1"/>
              <w:widowControl w:val="0"/>
              <w:spacing w:line="240" w:lineRule="auto"/>
              <w:rPr>
                <w:sz w:val="24"/>
                <w:szCs w:val="24"/>
              </w:rPr>
            </w:pPr>
            <w:r>
              <w:rPr>
                <w:sz w:val="24"/>
                <w:szCs w:val="24"/>
              </w:rPr>
              <w:t>Median: 2020</w:t>
            </w:r>
          </w:p>
          <w:p w14:paraId="66C0DC93" w14:textId="77777777" w:rsidR="00C85E56" w:rsidRDefault="00C85E56">
            <w:pPr>
              <w:pStyle w:val="Normal1"/>
              <w:widowControl w:val="0"/>
              <w:spacing w:line="240" w:lineRule="auto"/>
              <w:rPr>
                <w:sz w:val="24"/>
                <w:szCs w:val="24"/>
              </w:rPr>
            </w:pPr>
          </w:p>
          <w:p w14:paraId="0FDAD077" w14:textId="77777777" w:rsidR="00C85E56" w:rsidRDefault="00000000">
            <w:pPr>
              <w:pStyle w:val="Normal1"/>
              <w:widowControl w:val="0"/>
              <w:spacing w:line="240" w:lineRule="auto"/>
              <w:rPr>
                <w:sz w:val="24"/>
                <w:szCs w:val="24"/>
              </w:rPr>
            </w:pPr>
            <w:r>
              <w:rPr>
                <w:sz w:val="24"/>
                <w:szCs w:val="24"/>
              </w:rPr>
              <w:t>Mode: 2019</w:t>
            </w:r>
          </w:p>
          <w:p w14:paraId="587C2FA2" w14:textId="77777777" w:rsidR="00C85E56" w:rsidRDefault="00C85E56">
            <w:pPr>
              <w:pStyle w:val="Normal1"/>
              <w:widowControl w:val="0"/>
              <w:spacing w:line="240" w:lineRule="auto"/>
              <w:rPr>
                <w:sz w:val="24"/>
                <w:szCs w:val="24"/>
              </w:rPr>
            </w:pPr>
          </w:p>
        </w:tc>
      </w:tr>
      <w:tr w:rsidR="00C85E56" w14:paraId="28D24016" w14:textId="77777777">
        <w:tc>
          <w:tcPr>
            <w:tcW w:w="2550" w:type="dxa"/>
            <w:shd w:val="clear" w:color="auto" w:fill="auto"/>
            <w:tcMar>
              <w:top w:w="100" w:type="dxa"/>
              <w:left w:w="100" w:type="dxa"/>
              <w:bottom w:w="100" w:type="dxa"/>
              <w:right w:w="100" w:type="dxa"/>
            </w:tcMar>
          </w:tcPr>
          <w:p w14:paraId="35B72688" w14:textId="77777777" w:rsidR="00C85E56" w:rsidRDefault="00000000">
            <w:pPr>
              <w:pStyle w:val="Normal1"/>
              <w:widowControl w:val="0"/>
              <w:spacing w:line="240" w:lineRule="auto"/>
              <w:rPr>
                <w:sz w:val="24"/>
                <w:szCs w:val="24"/>
              </w:rPr>
            </w:pPr>
            <w:r>
              <w:rPr>
                <w:sz w:val="24"/>
                <w:szCs w:val="24"/>
              </w:rPr>
              <w:t>CO2 emissions (metric tons per capita)</w:t>
            </w:r>
          </w:p>
        </w:tc>
        <w:tc>
          <w:tcPr>
            <w:tcW w:w="1800" w:type="dxa"/>
            <w:shd w:val="clear" w:color="auto" w:fill="auto"/>
            <w:tcMar>
              <w:top w:w="100" w:type="dxa"/>
              <w:left w:w="100" w:type="dxa"/>
              <w:bottom w:w="100" w:type="dxa"/>
              <w:right w:w="100" w:type="dxa"/>
            </w:tcMar>
          </w:tcPr>
          <w:p w14:paraId="4E4DFD2E" w14:textId="77777777" w:rsidR="00C85E56" w:rsidRDefault="00000000">
            <w:pPr>
              <w:pStyle w:val="Normal1"/>
              <w:widowControl w:val="0"/>
              <w:spacing w:line="240" w:lineRule="auto"/>
              <w:rPr>
                <w:sz w:val="24"/>
                <w:szCs w:val="24"/>
              </w:rPr>
            </w:pPr>
            <w:r>
              <w:rPr>
                <w:sz w:val="24"/>
                <w:szCs w:val="24"/>
              </w:rPr>
              <w:t>Ratio</w:t>
            </w:r>
          </w:p>
        </w:tc>
        <w:tc>
          <w:tcPr>
            <w:tcW w:w="1920" w:type="dxa"/>
            <w:shd w:val="clear" w:color="auto" w:fill="auto"/>
            <w:tcMar>
              <w:top w:w="100" w:type="dxa"/>
              <w:left w:w="100" w:type="dxa"/>
              <w:bottom w:w="100" w:type="dxa"/>
              <w:right w:w="100" w:type="dxa"/>
            </w:tcMar>
          </w:tcPr>
          <w:p w14:paraId="20F6BC62" w14:textId="77777777" w:rsidR="00C85E56" w:rsidRDefault="00000000">
            <w:pPr>
              <w:pStyle w:val="Normal1"/>
              <w:widowControl w:val="0"/>
              <w:spacing w:line="240" w:lineRule="auto"/>
              <w:rPr>
                <w:sz w:val="24"/>
                <w:szCs w:val="24"/>
              </w:rPr>
            </w:pPr>
            <w:r>
              <w:rPr>
                <w:sz w:val="24"/>
                <w:szCs w:val="24"/>
              </w:rPr>
              <w:t>67 values</w:t>
            </w:r>
          </w:p>
          <w:p w14:paraId="34A5B9F1" w14:textId="77777777" w:rsidR="00C85E56" w:rsidRDefault="00000000">
            <w:pPr>
              <w:pStyle w:val="Normal1"/>
              <w:widowControl w:val="0"/>
              <w:spacing w:line="240" w:lineRule="auto"/>
              <w:rPr>
                <w:sz w:val="24"/>
                <w:szCs w:val="24"/>
              </w:rPr>
            </w:pPr>
            <w:r>
              <w:rPr>
                <w:sz w:val="24"/>
                <w:szCs w:val="24"/>
              </w:rPr>
              <w:t>3 missing values</w:t>
            </w:r>
          </w:p>
        </w:tc>
        <w:tc>
          <w:tcPr>
            <w:tcW w:w="4560" w:type="dxa"/>
            <w:shd w:val="clear" w:color="auto" w:fill="auto"/>
            <w:tcMar>
              <w:top w:w="100" w:type="dxa"/>
              <w:left w:w="100" w:type="dxa"/>
              <w:bottom w:w="100" w:type="dxa"/>
              <w:right w:w="100" w:type="dxa"/>
            </w:tcMar>
          </w:tcPr>
          <w:p w14:paraId="54DB312F" w14:textId="77777777" w:rsidR="00C85E56" w:rsidRDefault="00000000">
            <w:pPr>
              <w:pStyle w:val="Normal1"/>
              <w:widowControl w:val="0"/>
              <w:spacing w:line="240" w:lineRule="auto"/>
              <w:rPr>
                <w:sz w:val="24"/>
                <w:szCs w:val="24"/>
              </w:rPr>
            </w:pPr>
            <w:r>
              <w:rPr>
                <w:sz w:val="24"/>
                <w:szCs w:val="24"/>
              </w:rPr>
              <w:t>Mean: 5.25439104048744</w:t>
            </w:r>
          </w:p>
          <w:p w14:paraId="77FAC1B8" w14:textId="77777777" w:rsidR="00C85E56" w:rsidRDefault="00000000">
            <w:pPr>
              <w:pStyle w:val="Normal1"/>
              <w:widowControl w:val="0"/>
              <w:spacing w:line="240" w:lineRule="auto"/>
              <w:rPr>
                <w:sz w:val="24"/>
                <w:szCs w:val="24"/>
              </w:rPr>
            </w:pPr>
            <w:r>
              <w:rPr>
                <w:sz w:val="24"/>
                <w:szCs w:val="24"/>
              </w:rPr>
              <w:t>(Round Off 3 Decimal Place: 5.254)</w:t>
            </w:r>
          </w:p>
          <w:p w14:paraId="69E6B464" w14:textId="77777777" w:rsidR="00C85E56" w:rsidRDefault="00C85E56">
            <w:pPr>
              <w:pStyle w:val="Normal1"/>
              <w:widowControl w:val="0"/>
              <w:spacing w:line="240" w:lineRule="auto"/>
              <w:rPr>
                <w:sz w:val="24"/>
                <w:szCs w:val="24"/>
              </w:rPr>
            </w:pPr>
          </w:p>
          <w:p w14:paraId="52A3469B" w14:textId="77777777" w:rsidR="00C85E56" w:rsidRDefault="00000000">
            <w:pPr>
              <w:pStyle w:val="Normal1"/>
              <w:widowControl w:val="0"/>
              <w:spacing w:line="240" w:lineRule="auto"/>
              <w:rPr>
                <w:sz w:val="24"/>
                <w:szCs w:val="24"/>
              </w:rPr>
            </w:pPr>
            <w:r>
              <w:rPr>
                <w:sz w:val="24"/>
                <w:szCs w:val="24"/>
              </w:rPr>
              <w:t>Median: 3.01471126646524</w:t>
            </w:r>
          </w:p>
          <w:p w14:paraId="5CD87FD3" w14:textId="77777777" w:rsidR="00C85E56" w:rsidRDefault="00000000">
            <w:pPr>
              <w:pStyle w:val="Normal1"/>
              <w:widowControl w:val="0"/>
              <w:spacing w:line="240" w:lineRule="auto"/>
              <w:rPr>
                <w:sz w:val="24"/>
                <w:szCs w:val="24"/>
              </w:rPr>
            </w:pPr>
            <w:r>
              <w:rPr>
                <w:sz w:val="24"/>
                <w:szCs w:val="24"/>
              </w:rPr>
              <w:t>(Round Off 3 Decimal Place: 3.015)</w:t>
            </w:r>
          </w:p>
          <w:p w14:paraId="78ACA17C" w14:textId="77777777" w:rsidR="00C85E56" w:rsidRDefault="00C85E56">
            <w:pPr>
              <w:pStyle w:val="Normal1"/>
              <w:widowControl w:val="0"/>
              <w:spacing w:line="240" w:lineRule="auto"/>
              <w:rPr>
                <w:sz w:val="24"/>
                <w:szCs w:val="24"/>
              </w:rPr>
            </w:pPr>
          </w:p>
          <w:p w14:paraId="11BBF81A" w14:textId="77777777" w:rsidR="00C85E56" w:rsidRDefault="00000000">
            <w:pPr>
              <w:pStyle w:val="Normal1"/>
              <w:widowControl w:val="0"/>
              <w:spacing w:line="240" w:lineRule="auto"/>
              <w:rPr>
                <w:sz w:val="24"/>
                <w:szCs w:val="24"/>
              </w:rPr>
            </w:pPr>
            <w:r>
              <w:rPr>
                <w:sz w:val="24"/>
                <w:szCs w:val="24"/>
              </w:rPr>
              <w:t>Mode: 1.55225942282078</w:t>
            </w:r>
          </w:p>
          <w:p w14:paraId="7329C00E" w14:textId="77777777" w:rsidR="00C85E56" w:rsidRDefault="00000000">
            <w:pPr>
              <w:pStyle w:val="Normal1"/>
              <w:widowControl w:val="0"/>
              <w:spacing w:line="240" w:lineRule="auto"/>
              <w:rPr>
                <w:sz w:val="24"/>
                <w:szCs w:val="24"/>
              </w:rPr>
            </w:pPr>
            <w:r>
              <w:rPr>
                <w:sz w:val="24"/>
                <w:szCs w:val="24"/>
              </w:rPr>
              <w:t>(Round Off 3 Decimal Place: 1.552)</w:t>
            </w:r>
          </w:p>
          <w:p w14:paraId="23B9C549" w14:textId="77777777" w:rsidR="00C85E56" w:rsidRDefault="00C85E56">
            <w:pPr>
              <w:pStyle w:val="Normal1"/>
              <w:widowControl w:val="0"/>
              <w:spacing w:line="240" w:lineRule="auto"/>
              <w:rPr>
                <w:sz w:val="24"/>
                <w:szCs w:val="24"/>
              </w:rPr>
            </w:pPr>
          </w:p>
        </w:tc>
      </w:tr>
      <w:tr w:rsidR="00C85E56" w14:paraId="3543BE32" w14:textId="77777777">
        <w:trPr>
          <w:trHeight w:val="1763"/>
        </w:trPr>
        <w:tc>
          <w:tcPr>
            <w:tcW w:w="2550" w:type="dxa"/>
            <w:shd w:val="clear" w:color="auto" w:fill="auto"/>
            <w:tcMar>
              <w:top w:w="100" w:type="dxa"/>
              <w:left w:w="100" w:type="dxa"/>
              <w:bottom w:w="100" w:type="dxa"/>
              <w:right w:w="100" w:type="dxa"/>
            </w:tcMar>
          </w:tcPr>
          <w:p w14:paraId="24F1592C" w14:textId="77777777" w:rsidR="00C85E56" w:rsidRDefault="00000000">
            <w:pPr>
              <w:pStyle w:val="Normal1"/>
              <w:widowControl w:val="0"/>
              <w:spacing w:line="240" w:lineRule="auto"/>
              <w:rPr>
                <w:sz w:val="24"/>
                <w:szCs w:val="24"/>
              </w:rPr>
            </w:pPr>
            <w:r>
              <w:rPr>
                <w:sz w:val="24"/>
                <w:szCs w:val="24"/>
              </w:rPr>
              <w:t>Forest area (sq. km)</w:t>
            </w:r>
          </w:p>
          <w:p w14:paraId="59F6A3E8" w14:textId="77777777" w:rsidR="00C85E56" w:rsidRDefault="00C85E56">
            <w:pPr>
              <w:pStyle w:val="Normal1"/>
              <w:widowControl w:val="0"/>
              <w:spacing w:line="240" w:lineRule="auto"/>
              <w:rPr>
                <w:sz w:val="24"/>
                <w:szCs w:val="24"/>
              </w:rPr>
            </w:pPr>
          </w:p>
        </w:tc>
        <w:tc>
          <w:tcPr>
            <w:tcW w:w="1800" w:type="dxa"/>
            <w:shd w:val="clear" w:color="auto" w:fill="auto"/>
            <w:tcMar>
              <w:top w:w="100" w:type="dxa"/>
              <w:left w:w="100" w:type="dxa"/>
              <w:bottom w:w="100" w:type="dxa"/>
              <w:right w:w="100" w:type="dxa"/>
            </w:tcMar>
          </w:tcPr>
          <w:p w14:paraId="65FADA97" w14:textId="77777777" w:rsidR="00C85E56" w:rsidRDefault="00000000">
            <w:pPr>
              <w:pStyle w:val="Normal1"/>
              <w:widowControl w:val="0"/>
              <w:spacing w:line="240" w:lineRule="auto"/>
              <w:rPr>
                <w:sz w:val="24"/>
                <w:szCs w:val="24"/>
              </w:rPr>
            </w:pPr>
            <w:r>
              <w:rPr>
                <w:sz w:val="24"/>
                <w:szCs w:val="24"/>
              </w:rPr>
              <w:t>Ratio</w:t>
            </w:r>
          </w:p>
        </w:tc>
        <w:tc>
          <w:tcPr>
            <w:tcW w:w="1920" w:type="dxa"/>
            <w:shd w:val="clear" w:color="auto" w:fill="auto"/>
            <w:tcMar>
              <w:top w:w="100" w:type="dxa"/>
              <w:left w:w="100" w:type="dxa"/>
              <w:bottom w:w="100" w:type="dxa"/>
              <w:right w:w="100" w:type="dxa"/>
            </w:tcMar>
          </w:tcPr>
          <w:p w14:paraId="63A0AE7E" w14:textId="77777777" w:rsidR="00C85E56" w:rsidRDefault="00000000">
            <w:pPr>
              <w:pStyle w:val="Normal1"/>
              <w:widowControl w:val="0"/>
              <w:spacing w:line="240" w:lineRule="auto"/>
              <w:rPr>
                <w:sz w:val="24"/>
                <w:szCs w:val="24"/>
              </w:rPr>
            </w:pPr>
            <w:r>
              <w:rPr>
                <w:sz w:val="24"/>
                <w:szCs w:val="24"/>
              </w:rPr>
              <w:t>70 values</w:t>
            </w:r>
          </w:p>
          <w:p w14:paraId="2652F73C" w14:textId="77777777" w:rsidR="00C85E56" w:rsidRDefault="00000000">
            <w:pPr>
              <w:pStyle w:val="Normal1"/>
              <w:widowControl w:val="0"/>
              <w:spacing w:line="240" w:lineRule="auto"/>
              <w:rPr>
                <w:sz w:val="24"/>
                <w:szCs w:val="24"/>
              </w:rPr>
            </w:pPr>
            <w:r>
              <w:rPr>
                <w:sz w:val="24"/>
                <w:szCs w:val="24"/>
              </w:rPr>
              <w:t>0 missing values</w:t>
            </w:r>
          </w:p>
        </w:tc>
        <w:tc>
          <w:tcPr>
            <w:tcW w:w="4560" w:type="dxa"/>
            <w:shd w:val="clear" w:color="auto" w:fill="auto"/>
            <w:tcMar>
              <w:top w:w="100" w:type="dxa"/>
              <w:left w:w="100" w:type="dxa"/>
              <w:bottom w:w="100" w:type="dxa"/>
              <w:right w:w="100" w:type="dxa"/>
            </w:tcMar>
          </w:tcPr>
          <w:p w14:paraId="57E37C02" w14:textId="77777777" w:rsidR="00C85E56" w:rsidRDefault="00000000">
            <w:pPr>
              <w:pStyle w:val="Normal1"/>
              <w:widowControl w:val="0"/>
              <w:spacing w:line="240" w:lineRule="auto"/>
              <w:rPr>
                <w:sz w:val="24"/>
                <w:szCs w:val="24"/>
              </w:rPr>
            </w:pPr>
            <w:r>
              <w:rPr>
                <w:sz w:val="24"/>
                <w:szCs w:val="24"/>
              </w:rPr>
              <w:t>Mean: 853415.120985714</w:t>
            </w:r>
          </w:p>
          <w:p w14:paraId="4D192FF1" w14:textId="77777777" w:rsidR="00C85E56" w:rsidRDefault="00000000">
            <w:pPr>
              <w:pStyle w:val="Normal1"/>
              <w:widowControl w:val="0"/>
              <w:spacing w:line="240" w:lineRule="auto"/>
              <w:rPr>
                <w:sz w:val="24"/>
                <w:szCs w:val="24"/>
              </w:rPr>
            </w:pPr>
            <w:r>
              <w:rPr>
                <w:sz w:val="24"/>
                <w:szCs w:val="24"/>
              </w:rPr>
              <w:t>(Round Off 3 Decimal Place: 853415.121)</w:t>
            </w:r>
          </w:p>
          <w:p w14:paraId="5A511ADF" w14:textId="77777777" w:rsidR="00C85E56" w:rsidRDefault="00C85E56">
            <w:pPr>
              <w:pStyle w:val="Normal1"/>
              <w:widowControl w:val="0"/>
              <w:spacing w:line="240" w:lineRule="auto"/>
              <w:rPr>
                <w:sz w:val="24"/>
                <w:szCs w:val="24"/>
              </w:rPr>
            </w:pPr>
          </w:p>
          <w:p w14:paraId="7480D38C" w14:textId="77777777" w:rsidR="00C85E56" w:rsidRDefault="00000000">
            <w:pPr>
              <w:pStyle w:val="Normal1"/>
              <w:widowControl w:val="0"/>
              <w:spacing w:line="240" w:lineRule="auto"/>
              <w:rPr>
                <w:sz w:val="24"/>
                <w:szCs w:val="24"/>
              </w:rPr>
            </w:pPr>
            <w:r>
              <w:rPr>
                <w:sz w:val="24"/>
                <w:szCs w:val="24"/>
              </w:rPr>
              <w:t>Median: 419388.1335</w:t>
            </w:r>
          </w:p>
          <w:p w14:paraId="0D408957" w14:textId="77777777" w:rsidR="00C85E56" w:rsidRDefault="00000000">
            <w:pPr>
              <w:pStyle w:val="Normal1"/>
              <w:widowControl w:val="0"/>
              <w:spacing w:line="240" w:lineRule="auto"/>
              <w:rPr>
                <w:sz w:val="24"/>
                <w:szCs w:val="24"/>
              </w:rPr>
            </w:pPr>
            <w:r>
              <w:rPr>
                <w:sz w:val="24"/>
                <w:szCs w:val="24"/>
              </w:rPr>
              <w:t>(Round Off 3 Decimal Place: 419388.134)</w:t>
            </w:r>
          </w:p>
          <w:p w14:paraId="7FE17C3C" w14:textId="77777777" w:rsidR="00C85E56" w:rsidRDefault="00C85E56">
            <w:pPr>
              <w:pStyle w:val="Normal1"/>
              <w:widowControl w:val="0"/>
              <w:spacing w:line="240" w:lineRule="auto"/>
              <w:rPr>
                <w:sz w:val="24"/>
                <w:szCs w:val="24"/>
              </w:rPr>
            </w:pPr>
          </w:p>
          <w:p w14:paraId="0867FB64" w14:textId="77777777" w:rsidR="00C85E56" w:rsidRDefault="00000000">
            <w:pPr>
              <w:pStyle w:val="Normal1"/>
              <w:widowControl w:val="0"/>
              <w:spacing w:line="240" w:lineRule="auto"/>
              <w:rPr>
                <w:sz w:val="24"/>
                <w:szCs w:val="24"/>
              </w:rPr>
            </w:pPr>
            <w:r>
              <w:rPr>
                <w:sz w:val="24"/>
                <w:szCs w:val="24"/>
              </w:rPr>
              <w:t>Mode: 589426.267</w:t>
            </w:r>
          </w:p>
          <w:p w14:paraId="1823ECE5" w14:textId="77777777" w:rsidR="00C85E56" w:rsidRDefault="00C85E56">
            <w:pPr>
              <w:pStyle w:val="Normal1"/>
              <w:widowControl w:val="0"/>
              <w:spacing w:line="240" w:lineRule="auto"/>
              <w:rPr>
                <w:sz w:val="24"/>
                <w:szCs w:val="24"/>
              </w:rPr>
            </w:pPr>
          </w:p>
        </w:tc>
      </w:tr>
      <w:tr w:rsidR="00C85E56" w14:paraId="3498A1A0" w14:textId="77777777">
        <w:tc>
          <w:tcPr>
            <w:tcW w:w="2550" w:type="dxa"/>
            <w:shd w:val="clear" w:color="auto" w:fill="auto"/>
            <w:tcMar>
              <w:top w:w="100" w:type="dxa"/>
              <w:left w:w="100" w:type="dxa"/>
              <w:bottom w:w="100" w:type="dxa"/>
              <w:right w:w="100" w:type="dxa"/>
            </w:tcMar>
          </w:tcPr>
          <w:p w14:paraId="02E45611" w14:textId="77777777" w:rsidR="00C85E56" w:rsidRDefault="00000000">
            <w:pPr>
              <w:pStyle w:val="Normal1"/>
              <w:widowControl w:val="0"/>
              <w:spacing w:line="240" w:lineRule="auto"/>
              <w:rPr>
                <w:sz w:val="24"/>
                <w:szCs w:val="24"/>
              </w:rPr>
            </w:pPr>
            <w:r>
              <w:rPr>
                <w:sz w:val="24"/>
                <w:szCs w:val="24"/>
              </w:rPr>
              <w:t xml:space="preserve">GDP per capita (current US$) </w:t>
            </w:r>
          </w:p>
          <w:p w14:paraId="0CC66BBF" w14:textId="77777777" w:rsidR="00C85E56" w:rsidRDefault="00C85E56">
            <w:pPr>
              <w:pStyle w:val="Normal1"/>
              <w:widowControl w:val="0"/>
              <w:spacing w:line="240" w:lineRule="auto"/>
              <w:rPr>
                <w:sz w:val="24"/>
                <w:szCs w:val="24"/>
              </w:rPr>
            </w:pPr>
          </w:p>
        </w:tc>
        <w:tc>
          <w:tcPr>
            <w:tcW w:w="1800" w:type="dxa"/>
            <w:shd w:val="clear" w:color="auto" w:fill="auto"/>
            <w:tcMar>
              <w:top w:w="100" w:type="dxa"/>
              <w:left w:w="100" w:type="dxa"/>
              <w:bottom w:w="100" w:type="dxa"/>
              <w:right w:w="100" w:type="dxa"/>
            </w:tcMar>
          </w:tcPr>
          <w:p w14:paraId="33204041" w14:textId="77777777" w:rsidR="00C85E56" w:rsidRDefault="00000000">
            <w:pPr>
              <w:pStyle w:val="Normal1"/>
              <w:widowControl w:val="0"/>
              <w:spacing w:line="240" w:lineRule="auto"/>
              <w:rPr>
                <w:sz w:val="24"/>
                <w:szCs w:val="24"/>
              </w:rPr>
            </w:pPr>
            <w:r>
              <w:rPr>
                <w:sz w:val="24"/>
                <w:szCs w:val="24"/>
              </w:rPr>
              <w:t>Ratio</w:t>
            </w:r>
          </w:p>
        </w:tc>
        <w:tc>
          <w:tcPr>
            <w:tcW w:w="1920" w:type="dxa"/>
            <w:shd w:val="clear" w:color="auto" w:fill="auto"/>
            <w:tcMar>
              <w:top w:w="100" w:type="dxa"/>
              <w:left w:w="100" w:type="dxa"/>
              <w:bottom w:w="100" w:type="dxa"/>
              <w:right w:w="100" w:type="dxa"/>
            </w:tcMar>
          </w:tcPr>
          <w:p w14:paraId="774DBB1E" w14:textId="77777777" w:rsidR="00C85E56" w:rsidRDefault="00000000">
            <w:pPr>
              <w:pStyle w:val="Normal1"/>
              <w:widowControl w:val="0"/>
              <w:spacing w:line="240" w:lineRule="auto"/>
              <w:rPr>
                <w:sz w:val="24"/>
                <w:szCs w:val="24"/>
              </w:rPr>
            </w:pPr>
            <w:r>
              <w:rPr>
                <w:sz w:val="24"/>
                <w:szCs w:val="24"/>
              </w:rPr>
              <w:t>70 values</w:t>
            </w:r>
          </w:p>
          <w:p w14:paraId="7C1063B8" w14:textId="77777777" w:rsidR="00C85E56" w:rsidRDefault="00000000">
            <w:pPr>
              <w:pStyle w:val="Normal1"/>
              <w:widowControl w:val="0"/>
              <w:spacing w:line="240" w:lineRule="auto"/>
              <w:rPr>
                <w:sz w:val="24"/>
                <w:szCs w:val="24"/>
              </w:rPr>
            </w:pPr>
            <w:r>
              <w:rPr>
                <w:sz w:val="24"/>
                <w:szCs w:val="24"/>
              </w:rPr>
              <w:t>0 missing values</w:t>
            </w:r>
          </w:p>
        </w:tc>
        <w:tc>
          <w:tcPr>
            <w:tcW w:w="4560" w:type="dxa"/>
            <w:shd w:val="clear" w:color="auto" w:fill="auto"/>
            <w:tcMar>
              <w:top w:w="100" w:type="dxa"/>
              <w:left w:w="100" w:type="dxa"/>
              <w:bottom w:w="100" w:type="dxa"/>
              <w:right w:w="100" w:type="dxa"/>
            </w:tcMar>
          </w:tcPr>
          <w:p w14:paraId="1BCE8EFE" w14:textId="77777777" w:rsidR="00C85E56" w:rsidRDefault="00000000">
            <w:pPr>
              <w:pStyle w:val="Normal1"/>
              <w:widowControl w:val="0"/>
              <w:spacing w:line="240" w:lineRule="auto"/>
              <w:rPr>
                <w:sz w:val="24"/>
                <w:szCs w:val="24"/>
              </w:rPr>
            </w:pPr>
            <w:r>
              <w:rPr>
                <w:sz w:val="24"/>
                <w:szCs w:val="24"/>
              </w:rPr>
              <w:t>Mean: 24106.3952015026</w:t>
            </w:r>
          </w:p>
          <w:p w14:paraId="5E507792" w14:textId="77777777" w:rsidR="00C85E56" w:rsidRDefault="00000000">
            <w:pPr>
              <w:pStyle w:val="Normal1"/>
              <w:widowControl w:val="0"/>
              <w:spacing w:line="240" w:lineRule="auto"/>
              <w:rPr>
                <w:sz w:val="24"/>
                <w:szCs w:val="24"/>
              </w:rPr>
            </w:pPr>
            <w:r>
              <w:rPr>
                <w:sz w:val="24"/>
                <w:szCs w:val="24"/>
              </w:rPr>
              <w:t>(Round Off 3 Decimal Place: 24106.395)</w:t>
            </w:r>
          </w:p>
          <w:p w14:paraId="5007F8F3" w14:textId="77777777" w:rsidR="00C85E56" w:rsidRDefault="00C85E56">
            <w:pPr>
              <w:pStyle w:val="Normal1"/>
              <w:widowControl w:val="0"/>
              <w:spacing w:line="240" w:lineRule="auto"/>
              <w:rPr>
                <w:sz w:val="24"/>
                <w:szCs w:val="24"/>
              </w:rPr>
            </w:pPr>
          </w:p>
          <w:p w14:paraId="5CE6651B" w14:textId="77777777" w:rsidR="00C85E56" w:rsidRDefault="00000000">
            <w:pPr>
              <w:pStyle w:val="Normal1"/>
              <w:widowControl w:val="0"/>
              <w:spacing w:line="240" w:lineRule="auto"/>
              <w:rPr>
                <w:sz w:val="24"/>
                <w:szCs w:val="24"/>
              </w:rPr>
            </w:pPr>
            <w:r>
              <w:rPr>
                <w:sz w:val="24"/>
                <w:szCs w:val="24"/>
              </w:rPr>
              <w:t>Median: 9513.21310500499</w:t>
            </w:r>
          </w:p>
          <w:p w14:paraId="0DC1AD0E" w14:textId="77777777" w:rsidR="00C85E56" w:rsidRDefault="00000000">
            <w:pPr>
              <w:pStyle w:val="Normal1"/>
              <w:widowControl w:val="0"/>
              <w:spacing w:line="240" w:lineRule="auto"/>
              <w:rPr>
                <w:sz w:val="24"/>
                <w:szCs w:val="24"/>
              </w:rPr>
            </w:pPr>
            <w:r>
              <w:rPr>
                <w:sz w:val="24"/>
                <w:szCs w:val="24"/>
              </w:rPr>
              <w:t>(Round Off 3 Decimal Place: 9513.213)</w:t>
            </w:r>
          </w:p>
          <w:p w14:paraId="5A18A94F" w14:textId="77777777" w:rsidR="00C85E56" w:rsidRDefault="00C85E56">
            <w:pPr>
              <w:pStyle w:val="Normal1"/>
              <w:widowControl w:val="0"/>
              <w:spacing w:line="240" w:lineRule="auto"/>
              <w:rPr>
                <w:sz w:val="24"/>
                <w:szCs w:val="24"/>
              </w:rPr>
            </w:pPr>
          </w:p>
          <w:p w14:paraId="7F241084" w14:textId="77777777" w:rsidR="00C85E56" w:rsidRDefault="00000000">
            <w:pPr>
              <w:pStyle w:val="Normal1"/>
              <w:widowControl w:val="0"/>
              <w:spacing w:line="240" w:lineRule="auto"/>
              <w:rPr>
                <w:sz w:val="24"/>
                <w:szCs w:val="24"/>
              </w:rPr>
            </w:pPr>
            <w:r>
              <w:rPr>
                <w:sz w:val="24"/>
                <w:szCs w:val="24"/>
              </w:rPr>
              <w:t>Mode: Not Applicable</w:t>
            </w:r>
          </w:p>
          <w:p w14:paraId="259A8979" w14:textId="77777777" w:rsidR="00C85E56" w:rsidRDefault="00C85E56">
            <w:pPr>
              <w:pStyle w:val="Normal1"/>
              <w:widowControl w:val="0"/>
              <w:spacing w:line="240" w:lineRule="auto"/>
              <w:rPr>
                <w:sz w:val="24"/>
                <w:szCs w:val="24"/>
              </w:rPr>
            </w:pPr>
          </w:p>
        </w:tc>
      </w:tr>
      <w:tr w:rsidR="00C85E56" w14:paraId="1C816E85" w14:textId="77777777">
        <w:tc>
          <w:tcPr>
            <w:tcW w:w="2550" w:type="dxa"/>
            <w:shd w:val="clear" w:color="auto" w:fill="auto"/>
            <w:tcMar>
              <w:top w:w="100" w:type="dxa"/>
              <w:left w:w="100" w:type="dxa"/>
              <w:bottom w:w="100" w:type="dxa"/>
              <w:right w:w="100" w:type="dxa"/>
            </w:tcMar>
          </w:tcPr>
          <w:p w14:paraId="5E7D5994" w14:textId="77777777" w:rsidR="00C85E56" w:rsidRDefault="00000000">
            <w:pPr>
              <w:pStyle w:val="Normal1"/>
              <w:widowControl w:val="0"/>
              <w:spacing w:line="240" w:lineRule="auto"/>
              <w:rPr>
                <w:sz w:val="24"/>
                <w:szCs w:val="24"/>
              </w:rPr>
            </w:pPr>
            <w:r>
              <w:rPr>
                <w:sz w:val="24"/>
                <w:szCs w:val="24"/>
              </w:rPr>
              <w:lastRenderedPageBreak/>
              <w:t xml:space="preserve">Tax revenue (% of GDP) </w:t>
            </w:r>
          </w:p>
          <w:p w14:paraId="09E27689" w14:textId="77777777" w:rsidR="00C85E56" w:rsidRDefault="00C85E56">
            <w:pPr>
              <w:pStyle w:val="Normal1"/>
              <w:widowControl w:val="0"/>
              <w:spacing w:line="240" w:lineRule="auto"/>
              <w:rPr>
                <w:sz w:val="24"/>
                <w:szCs w:val="24"/>
              </w:rPr>
            </w:pPr>
          </w:p>
        </w:tc>
        <w:tc>
          <w:tcPr>
            <w:tcW w:w="1800" w:type="dxa"/>
            <w:shd w:val="clear" w:color="auto" w:fill="auto"/>
            <w:tcMar>
              <w:top w:w="100" w:type="dxa"/>
              <w:left w:w="100" w:type="dxa"/>
              <w:bottom w:w="100" w:type="dxa"/>
              <w:right w:w="100" w:type="dxa"/>
            </w:tcMar>
          </w:tcPr>
          <w:p w14:paraId="4FEA0B3C" w14:textId="77777777" w:rsidR="00C85E56" w:rsidRDefault="00000000">
            <w:pPr>
              <w:pStyle w:val="Normal1"/>
              <w:widowControl w:val="0"/>
              <w:spacing w:line="240" w:lineRule="auto"/>
              <w:rPr>
                <w:sz w:val="24"/>
                <w:szCs w:val="24"/>
              </w:rPr>
            </w:pPr>
            <w:r>
              <w:rPr>
                <w:sz w:val="24"/>
                <w:szCs w:val="24"/>
              </w:rPr>
              <w:t>Ratio</w:t>
            </w:r>
          </w:p>
        </w:tc>
        <w:tc>
          <w:tcPr>
            <w:tcW w:w="1920" w:type="dxa"/>
            <w:shd w:val="clear" w:color="auto" w:fill="auto"/>
            <w:tcMar>
              <w:top w:w="100" w:type="dxa"/>
              <w:left w:w="100" w:type="dxa"/>
              <w:bottom w:w="100" w:type="dxa"/>
              <w:right w:w="100" w:type="dxa"/>
            </w:tcMar>
          </w:tcPr>
          <w:p w14:paraId="60BDCFBE" w14:textId="77777777" w:rsidR="00C85E56" w:rsidRDefault="00000000">
            <w:pPr>
              <w:pStyle w:val="Normal1"/>
              <w:widowControl w:val="0"/>
              <w:spacing w:line="240" w:lineRule="auto"/>
              <w:rPr>
                <w:sz w:val="24"/>
                <w:szCs w:val="24"/>
              </w:rPr>
            </w:pPr>
            <w:r>
              <w:rPr>
                <w:sz w:val="24"/>
                <w:szCs w:val="24"/>
              </w:rPr>
              <w:t>70 values</w:t>
            </w:r>
          </w:p>
          <w:p w14:paraId="6CD788C8" w14:textId="77777777" w:rsidR="00C85E56" w:rsidRDefault="00000000">
            <w:pPr>
              <w:pStyle w:val="Normal1"/>
              <w:widowControl w:val="0"/>
              <w:spacing w:line="240" w:lineRule="auto"/>
              <w:rPr>
                <w:sz w:val="24"/>
                <w:szCs w:val="24"/>
              </w:rPr>
            </w:pPr>
            <w:r>
              <w:rPr>
                <w:sz w:val="24"/>
                <w:szCs w:val="24"/>
              </w:rPr>
              <w:t>0 missing values</w:t>
            </w:r>
          </w:p>
        </w:tc>
        <w:tc>
          <w:tcPr>
            <w:tcW w:w="4560" w:type="dxa"/>
            <w:shd w:val="clear" w:color="auto" w:fill="auto"/>
            <w:tcMar>
              <w:top w:w="100" w:type="dxa"/>
              <w:left w:w="100" w:type="dxa"/>
              <w:bottom w:w="100" w:type="dxa"/>
              <w:right w:w="100" w:type="dxa"/>
            </w:tcMar>
          </w:tcPr>
          <w:p w14:paraId="23A75BEA" w14:textId="77777777" w:rsidR="00C85E56" w:rsidRDefault="00000000">
            <w:pPr>
              <w:pStyle w:val="Normal1"/>
              <w:widowControl w:val="0"/>
              <w:spacing w:line="240" w:lineRule="auto"/>
              <w:rPr>
                <w:sz w:val="24"/>
                <w:szCs w:val="24"/>
              </w:rPr>
            </w:pPr>
            <w:r>
              <w:rPr>
                <w:sz w:val="24"/>
                <w:szCs w:val="24"/>
              </w:rPr>
              <w:t>Mean: 15.4044652909995</w:t>
            </w:r>
          </w:p>
          <w:p w14:paraId="667DF234" w14:textId="77777777" w:rsidR="00C85E56" w:rsidRDefault="00000000">
            <w:pPr>
              <w:pStyle w:val="Normal1"/>
              <w:widowControl w:val="0"/>
              <w:spacing w:line="240" w:lineRule="auto"/>
              <w:rPr>
                <w:sz w:val="24"/>
                <w:szCs w:val="24"/>
              </w:rPr>
            </w:pPr>
            <w:r>
              <w:rPr>
                <w:sz w:val="24"/>
                <w:szCs w:val="24"/>
              </w:rPr>
              <w:t>(Round Off 3 Decimal Place: 15.404)</w:t>
            </w:r>
          </w:p>
          <w:p w14:paraId="08C198B3" w14:textId="77777777" w:rsidR="00C85E56" w:rsidRDefault="00C85E56">
            <w:pPr>
              <w:pStyle w:val="Normal1"/>
              <w:widowControl w:val="0"/>
              <w:spacing w:line="240" w:lineRule="auto"/>
              <w:rPr>
                <w:sz w:val="24"/>
                <w:szCs w:val="24"/>
              </w:rPr>
            </w:pPr>
          </w:p>
          <w:p w14:paraId="060BBC69" w14:textId="77777777" w:rsidR="00C85E56" w:rsidRDefault="00000000">
            <w:pPr>
              <w:pStyle w:val="Normal1"/>
              <w:widowControl w:val="0"/>
              <w:spacing w:line="240" w:lineRule="auto"/>
              <w:rPr>
                <w:sz w:val="24"/>
                <w:szCs w:val="24"/>
              </w:rPr>
            </w:pPr>
            <w:r>
              <w:rPr>
                <w:sz w:val="24"/>
                <w:szCs w:val="24"/>
              </w:rPr>
              <w:t>Median: 14.0277503531203</w:t>
            </w:r>
          </w:p>
          <w:p w14:paraId="0B47B029" w14:textId="77777777" w:rsidR="00C85E56" w:rsidRDefault="00000000">
            <w:pPr>
              <w:pStyle w:val="Normal1"/>
              <w:widowControl w:val="0"/>
              <w:spacing w:line="240" w:lineRule="auto"/>
              <w:rPr>
                <w:sz w:val="24"/>
                <w:szCs w:val="24"/>
              </w:rPr>
            </w:pPr>
            <w:r>
              <w:rPr>
                <w:sz w:val="24"/>
                <w:szCs w:val="24"/>
              </w:rPr>
              <w:t>(Round Off 3 Decimal Place: 14.028)</w:t>
            </w:r>
          </w:p>
          <w:p w14:paraId="583DC838" w14:textId="77777777" w:rsidR="00C85E56" w:rsidRDefault="00C85E56">
            <w:pPr>
              <w:pStyle w:val="Normal1"/>
              <w:widowControl w:val="0"/>
              <w:spacing w:line="240" w:lineRule="auto"/>
              <w:rPr>
                <w:sz w:val="24"/>
                <w:szCs w:val="24"/>
              </w:rPr>
            </w:pPr>
          </w:p>
          <w:p w14:paraId="5536F671" w14:textId="77777777" w:rsidR="00C85E56" w:rsidRDefault="00000000">
            <w:pPr>
              <w:pStyle w:val="Normal1"/>
              <w:widowControl w:val="0"/>
              <w:spacing w:line="240" w:lineRule="auto"/>
              <w:rPr>
                <w:sz w:val="24"/>
                <w:szCs w:val="24"/>
              </w:rPr>
            </w:pPr>
            <w:r>
              <w:rPr>
                <w:sz w:val="24"/>
                <w:szCs w:val="24"/>
              </w:rPr>
              <w:t>Mode: 14.4469045418074</w:t>
            </w:r>
          </w:p>
          <w:p w14:paraId="38992EAF" w14:textId="77777777" w:rsidR="00C85E56" w:rsidRDefault="00000000">
            <w:pPr>
              <w:pStyle w:val="Normal1"/>
              <w:widowControl w:val="0"/>
              <w:spacing w:line="240" w:lineRule="auto"/>
              <w:rPr>
                <w:sz w:val="24"/>
                <w:szCs w:val="24"/>
              </w:rPr>
            </w:pPr>
            <w:r>
              <w:rPr>
                <w:sz w:val="24"/>
                <w:szCs w:val="24"/>
              </w:rPr>
              <w:t>(Round Off 3 Decimal Place: 14.447)</w:t>
            </w:r>
          </w:p>
          <w:p w14:paraId="67A0BD0C" w14:textId="77777777" w:rsidR="00C85E56" w:rsidRDefault="00C85E56">
            <w:pPr>
              <w:pStyle w:val="Normal1"/>
              <w:widowControl w:val="0"/>
              <w:spacing w:line="240" w:lineRule="auto"/>
              <w:rPr>
                <w:sz w:val="24"/>
                <w:szCs w:val="24"/>
              </w:rPr>
            </w:pPr>
          </w:p>
        </w:tc>
      </w:tr>
    </w:tbl>
    <w:p w14:paraId="2C79B324" w14:textId="77777777" w:rsidR="00C85E56" w:rsidRDefault="00C85E56">
      <w:pPr>
        <w:pStyle w:val="Normal1"/>
      </w:pPr>
    </w:p>
    <w:p w14:paraId="53DA4937" w14:textId="77777777" w:rsidR="00C85E56" w:rsidRDefault="00000000">
      <w:pPr>
        <w:pStyle w:val="Normal1"/>
        <w:rPr>
          <w:b/>
        </w:rPr>
      </w:pPr>
      <w:r>
        <w:br w:type="page"/>
      </w:r>
    </w:p>
    <w:p w14:paraId="78379459" w14:textId="77777777" w:rsidR="00C85E56" w:rsidRDefault="00000000">
      <w:pPr>
        <w:pStyle w:val="Normal1"/>
        <w:rPr>
          <w:sz w:val="24"/>
          <w:szCs w:val="24"/>
        </w:rPr>
      </w:pPr>
      <w:r>
        <w:rPr>
          <w:b/>
          <w:sz w:val="24"/>
          <w:szCs w:val="24"/>
        </w:rPr>
        <w:lastRenderedPageBreak/>
        <w:t>Question 2(b) (16 marks)</w:t>
      </w:r>
    </w:p>
    <w:p w14:paraId="07432494" w14:textId="77777777" w:rsidR="00C85E56" w:rsidRDefault="00C85E56">
      <w:pPr>
        <w:pStyle w:val="Normal1"/>
        <w:rPr>
          <w:b/>
          <w:sz w:val="24"/>
          <w:szCs w:val="24"/>
        </w:rPr>
      </w:pPr>
    </w:p>
    <w:p w14:paraId="35DEFA30" w14:textId="2C9D5DEB" w:rsidR="00C85E56" w:rsidRDefault="00000000">
      <w:pPr>
        <w:pStyle w:val="Normal1"/>
        <w:rPr>
          <w:b/>
          <w:sz w:val="24"/>
          <w:szCs w:val="24"/>
        </w:rPr>
      </w:pPr>
      <w:r>
        <w:rPr>
          <w:b/>
          <w:sz w:val="24"/>
          <w:szCs w:val="24"/>
        </w:rPr>
        <w:t>ANS: Word Count: 2</w:t>
      </w:r>
      <w:r w:rsidR="000962D1">
        <w:rPr>
          <w:b/>
          <w:sz w:val="24"/>
          <w:szCs w:val="24"/>
        </w:rPr>
        <w:t>48</w:t>
      </w:r>
      <w:r>
        <w:rPr>
          <w:b/>
          <w:sz w:val="24"/>
          <w:szCs w:val="24"/>
        </w:rPr>
        <w:t xml:space="preserve"> Words (Excluding Figure Titles)</w:t>
      </w:r>
    </w:p>
    <w:p w14:paraId="4630D4A9" w14:textId="77777777" w:rsidR="00C85E56" w:rsidRDefault="00C85E56">
      <w:pPr>
        <w:pStyle w:val="Normal1"/>
        <w:rPr>
          <w:b/>
          <w:sz w:val="24"/>
          <w:szCs w:val="24"/>
        </w:rPr>
      </w:pPr>
    </w:p>
    <w:p w14:paraId="509B413B" w14:textId="239FCFAA" w:rsidR="000962D1" w:rsidRDefault="000962D1" w:rsidP="000962D1">
      <w:pPr>
        <w:pStyle w:val="Normal1"/>
        <w:rPr>
          <w:b/>
          <w:sz w:val="24"/>
          <w:szCs w:val="24"/>
        </w:rPr>
      </w:pPr>
      <w:r>
        <w:rPr>
          <w:b/>
          <w:sz w:val="24"/>
          <w:szCs w:val="24"/>
        </w:rPr>
        <w:t>Issue 1 - Country Name</w:t>
      </w:r>
    </w:p>
    <w:p w14:paraId="6F225B4F" w14:textId="77777777" w:rsidR="000962D1" w:rsidRDefault="000962D1" w:rsidP="00846DB8">
      <w:pPr>
        <w:pStyle w:val="Normal1"/>
        <w:spacing w:line="240" w:lineRule="auto"/>
        <w:jc w:val="both"/>
        <w:rPr>
          <w:sz w:val="24"/>
          <w:szCs w:val="24"/>
        </w:rPr>
      </w:pPr>
      <w:r>
        <w:rPr>
          <w:rFonts w:ascii="Arial Unicode MS" w:eastAsia="Arial Unicode MS" w:hAnsi="Arial Unicode MS" w:cs="Arial Unicode MS"/>
          <w:sz w:val="24"/>
          <w:szCs w:val="24"/>
        </w:rPr>
        <w:t xml:space="preserve">To check for data quality issues, we can either use the Excel Function "Data →Filter" or use the Pivot table.  We used the Pivot table to check for data quality issues.  </w:t>
      </w:r>
    </w:p>
    <w:p w14:paraId="1415CE9A" w14:textId="77777777" w:rsidR="000962D1" w:rsidRDefault="000962D1" w:rsidP="000962D1">
      <w:pPr>
        <w:pStyle w:val="Normal1"/>
        <w:jc w:val="both"/>
        <w:rPr>
          <w:sz w:val="24"/>
          <w:szCs w:val="24"/>
        </w:rPr>
      </w:pPr>
    </w:p>
    <w:p w14:paraId="23A3A8D0" w14:textId="77777777" w:rsidR="000962D1" w:rsidRDefault="000962D1" w:rsidP="000962D1">
      <w:pPr>
        <w:pStyle w:val="Normal1"/>
        <w:jc w:val="both"/>
        <w:rPr>
          <w:sz w:val="24"/>
          <w:szCs w:val="24"/>
        </w:rPr>
      </w:pPr>
      <w:r>
        <w:rPr>
          <w:sz w:val="24"/>
          <w:szCs w:val="24"/>
        </w:rPr>
        <w:t>Based on the data quality check, except for “Forest area (sq. km)” and “GDP per capita (current US$)”, the rest of the columns required data treatment.</w:t>
      </w:r>
    </w:p>
    <w:p w14:paraId="588FF63F" w14:textId="77777777" w:rsidR="000962D1" w:rsidRDefault="000962D1" w:rsidP="000962D1">
      <w:pPr>
        <w:pStyle w:val="Normal1"/>
        <w:jc w:val="both"/>
        <w:rPr>
          <w:sz w:val="24"/>
          <w:szCs w:val="24"/>
        </w:rPr>
      </w:pPr>
    </w:p>
    <w:p w14:paraId="25E6C20E" w14:textId="77777777" w:rsidR="000962D1" w:rsidRDefault="000962D1" w:rsidP="000962D1">
      <w:pPr>
        <w:pStyle w:val="Normal1"/>
        <w:jc w:val="both"/>
        <w:rPr>
          <w:sz w:val="24"/>
          <w:szCs w:val="24"/>
        </w:rPr>
      </w:pPr>
      <w:r>
        <w:rPr>
          <w:sz w:val="24"/>
          <w:szCs w:val="24"/>
        </w:rPr>
        <w:t xml:space="preserve">There is an inconsistent format in Country Name where Vietnam is spelt with no space and with space in between and Australia is spelt as </w:t>
      </w:r>
      <w:proofErr w:type="spellStart"/>
      <w:r>
        <w:rPr>
          <w:sz w:val="24"/>
          <w:szCs w:val="24"/>
        </w:rPr>
        <w:t>Austrlia</w:t>
      </w:r>
      <w:proofErr w:type="spellEnd"/>
      <w:r>
        <w:rPr>
          <w:sz w:val="24"/>
          <w:szCs w:val="24"/>
        </w:rPr>
        <w:t xml:space="preserve">. We could use the replace function using the </w:t>
      </w:r>
      <w:proofErr w:type="spellStart"/>
      <w:r>
        <w:rPr>
          <w:sz w:val="24"/>
          <w:szCs w:val="24"/>
        </w:rPr>
        <w:t>Ctrl+H</w:t>
      </w:r>
      <w:proofErr w:type="spellEnd"/>
      <w:r>
        <w:rPr>
          <w:sz w:val="24"/>
          <w:szCs w:val="24"/>
        </w:rPr>
        <w:t xml:space="preserve"> function to do the replacement or manually replace it by overwriting the cell.</w:t>
      </w:r>
    </w:p>
    <w:p w14:paraId="7DFCDF46" w14:textId="77777777" w:rsidR="00C85E56" w:rsidRDefault="00C85E56">
      <w:pPr>
        <w:pStyle w:val="Normal1"/>
        <w:jc w:val="both"/>
      </w:pPr>
    </w:p>
    <w:tbl>
      <w:tblPr>
        <w:tblStyle w:val="Table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85E56" w14:paraId="0AE71648" w14:textId="77777777">
        <w:tc>
          <w:tcPr>
            <w:tcW w:w="4513" w:type="dxa"/>
            <w:shd w:val="clear" w:color="auto" w:fill="auto"/>
            <w:tcMar>
              <w:top w:w="100" w:type="dxa"/>
              <w:left w:w="100" w:type="dxa"/>
              <w:bottom w:w="100" w:type="dxa"/>
              <w:right w:w="100" w:type="dxa"/>
            </w:tcMar>
          </w:tcPr>
          <w:p w14:paraId="690E72B1" w14:textId="77777777" w:rsidR="00C85E56" w:rsidRDefault="00000000">
            <w:pPr>
              <w:pStyle w:val="Normal1"/>
            </w:pPr>
            <w:r>
              <w:rPr>
                <w:noProof/>
              </w:rPr>
              <w:drawing>
                <wp:inline distT="114300" distB="114300" distL="114300" distR="114300" wp14:anchorId="3864B69F" wp14:editId="0ABED6B2">
                  <wp:extent cx="1243013" cy="2399422"/>
                  <wp:effectExtent l="12700" t="12700" r="12700" b="12700"/>
                  <wp:docPr id="16" name="image19.png"/>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17"/>
                          <a:stretch>
                            <a:fillRect/>
                          </a:stretch>
                        </pic:blipFill>
                        <pic:spPr>
                          <a:xfrm>
                            <a:off x="0" y="0"/>
                            <a:ext cx="1243013" cy="2399422"/>
                          </a:xfrm>
                          <a:prstGeom prst="rect">
                            <a:avLst/>
                          </a:prstGeom>
                          <a:ln w="12700">
                            <a:solidFill>
                              <a:srgbClr val="000000"/>
                            </a:solidFill>
                            <a:prstDash val="solid"/>
                          </a:ln>
                        </pic:spPr>
                      </pic:pic>
                    </a:graphicData>
                  </a:graphic>
                </wp:inline>
              </w:drawing>
            </w:r>
          </w:p>
        </w:tc>
        <w:tc>
          <w:tcPr>
            <w:tcW w:w="4513" w:type="dxa"/>
            <w:shd w:val="clear" w:color="auto" w:fill="auto"/>
            <w:tcMar>
              <w:top w:w="100" w:type="dxa"/>
              <w:left w:w="100" w:type="dxa"/>
              <w:bottom w:w="100" w:type="dxa"/>
              <w:right w:w="100" w:type="dxa"/>
            </w:tcMar>
          </w:tcPr>
          <w:p w14:paraId="6A52F0A7" w14:textId="77777777" w:rsidR="00C85E56" w:rsidRDefault="00000000">
            <w:pPr>
              <w:pStyle w:val="Normal1"/>
            </w:pPr>
            <w:r>
              <w:rPr>
                <w:noProof/>
              </w:rPr>
              <w:drawing>
                <wp:inline distT="114300" distB="114300" distL="114300" distR="114300" wp14:anchorId="563F117A" wp14:editId="4C8E529B">
                  <wp:extent cx="1452434" cy="2399674"/>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8"/>
                          <a:stretch>
                            <a:fillRect/>
                          </a:stretch>
                        </pic:blipFill>
                        <pic:spPr>
                          <a:xfrm>
                            <a:off x="0" y="0"/>
                            <a:ext cx="1452434" cy="2399674"/>
                          </a:xfrm>
                          <a:prstGeom prst="rect">
                            <a:avLst/>
                          </a:prstGeom>
                          <a:ln w="12700">
                            <a:solidFill>
                              <a:srgbClr val="000000"/>
                            </a:solidFill>
                            <a:prstDash val="solid"/>
                          </a:ln>
                        </pic:spPr>
                      </pic:pic>
                    </a:graphicData>
                  </a:graphic>
                </wp:inline>
              </w:drawing>
            </w:r>
          </w:p>
        </w:tc>
      </w:tr>
      <w:tr w:rsidR="00C85E56" w14:paraId="42B03DC1" w14:textId="77777777">
        <w:tc>
          <w:tcPr>
            <w:tcW w:w="4513" w:type="dxa"/>
            <w:shd w:val="clear" w:color="auto" w:fill="auto"/>
            <w:tcMar>
              <w:top w:w="100" w:type="dxa"/>
              <w:left w:w="100" w:type="dxa"/>
              <w:bottom w:w="100" w:type="dxa"/>
              <w:right w:w="100" w:type="dxa"/>
            </w:tcMar>
          </w:tcPr>
          <w:p w14:paraId="5E4E72F0" w14:textId="77777777" w:rsidR="00C85E56" w:rsidRDefault="00000000">
            <w:pPr>
              <w:pStyle w:val="Normal1"/>
              <w:rPr>
                <w:i/>
              </w:rPr>
            </w:pPr>
            <w:r>
              <w:rPr>
                <w:i/>
              </w:rPr>
              <w:t>Figure 2.1 Inconsistent format for countries Vietnam and Australia</w:t>
            </w:r>
          </w:p>
        </w:tc>
        <w:tc>
          <w:tcPr>
            <w:tcW w:w="4513" w:type="dxa"/>
            <w:shd w:val="clear" w:color="auto" w:fill="auto"/>
            <w:tcMar>
              <w:top w:w="100" w:type="dxa"/>
              <w:left w:w="100" w:type="dxa"/>
              <w:bottom w:w="100" w:type="dxa"/>
              <w:right w:w="100" w:type="dxa"/>
            </w:tcMar>
          </w:tcPr>
          <w:p w14:paraId="029C5687" w14:textId="77777777" w:rsidR="00C85E56" w:rsidRDefault="00000000">
            <w:pPr>
              <w:pStyle w:val="Normal1"/>
              <w:rPr>
                <w:i/>
              </w:rPr>
            </w:pPr>
            <w:r>
              <w:rPr>
                <w:i/>
              </w:rPr>
              <w:t>Figure 2.2 Treated data for Countries Vietnam and Australia</w:t>
            </w:r>
          </w:p>
        </w:tc>
      </w:tr>
    </w:tbl>
    <w:p w14:paraId="7E3DDE3E" w14:textId="77777777" w:rsidR="00C85E56" w:rsidRDefault="00C85E56">
      <w:pPr>
        <w:pStyle w:val="Normal1"/>
      </w:pPr>
    </w:p>
    <w:p w14:paraId="2683EC28" w14:textId="77777777" w:rsidR="00C85E56" w:rsidRDefault="00000000">
      <w:pPr>
        <w:pStyle w:val="Normal1"/>
        <w:rPr>
          <w:b/>
          <w:sz w:val="24"/>
          <w:szCs w:val="24"/>
        </w:rPr>
      </w:pPr>
      <w:r>
        <w:br w:type="page"/>
      </w:r>
    </w:p>
    <w:p w14:paraId="2E078922" w14:textId="77777777" w:rsidR="00C85E56" w:rsidRDefault="00000000">
      <w:pPr>
        <w:pStyle w:val="Normal1"/>
        <w:rPr>
          <w:sz w:val="24"/>
          <w:szCs w:val="24"/>
        </w:rPr>
      </w:pPr>
      <w:r>
        <w:rPr>
          <w:b/>
          <w:sz w:val="24"/>
          <w:szCs w:val="24"/>
        </w:rPr>
        <w:lastRenderedPageBreak/>
        <w:t>Issue 2 - Year</w:t>
      </w:r>
    </w:p>
    <w:p w14:paraId="7224A594" w14:textId="77777777" w:rsidR="00C85E56" w:rsidRDefault="00000000">
      <w:pPr>
        <w:pStyle w:val="Normal1"/>
        <w:rPr>
          <w:sz w:val="24"/>
          <w:szCs w:val="24"/>
        </w:rPr>
      </w:pPr>
      <w:r>
        <w:rPr>
          <w:sz w:val="24"/>
          <w:szCs w:val="24"/>
        </w:rPr>
        <w:t xml:space="preserve">Under column "Year", there are 2 inconsistent formats, 2018.4 and 2020.8.  Similarly, we could use the </w:t>
      </w:r>
      <w:proofErr w:type="spellStart"/>
      <w:r>
        <w:rPr>
          <w:sz w:val="24"/>
          <w:szCs w:val="24"/>
        </w:rPr>
        <w:t>Ctrl+H</w:t>
      </w:r>
      <w:proofErr w:type="spellEnd"/>
      <w:r>
        <w:rPr>
          <w:sz w:val="24"/>
          <w:szCs w:val="24"/>
        </w:rPr>
        <w:t xml:space="preserve"> function to do the replacement.</w:t>
      </w:r>
    </w:p>
    <w:p w14:paraId="02F122DE" w14:textId="77777777" w:rsidR="00C85E56" w:rsidRDefault="00C85E56">
      <w:pPr>
        <w:pStyle w:val="Normal1"/>
        <w:rPr>
          <w:sz w:val="24"/>
          <w:szCs w:val="24"/>
        </w:rPr>
      </w:pPr>
    </w:p>
    <w:tbl>
      <w:tblPr>
        <w:tblStyle w:val="Table5"/>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85E56" w14:paraId="054361CF" w14:textId="77777777">
        <w:tc>
          <w:tcPr>
            <w:tcW w:w="4513" w:type="dxa"/>
            <w:shd w:val="clear" w:color="auto" w:fill="auto"/>
            <w:tcMar>
              <w:top w:w="100" w:type="dxa"/>
              <w:left w:w="100" w:type="dxa"/>
              <w:bottom w:w="100" w:type="dxa"/>
              <w:right w:w="100" w:type="dxa"/>
            </w:tcMar>
          </w:tcPr>
          <w:p w14:paraId="77D35B1D" w14:textId="77777777" w:rsidR="00C85E56" w:rsidRDefault="00000000">
            <w:pPr>
              <w:pStyle w:val="Normal1"/>
            </w:pPr>
            <w:r>
              <w:rPr>
                <w:noProof/>
              </w:rPr>
              <w:drawing>
                <wp:inline distT="114300" distB="114300" distL="114300" distR="114300" wp14:anchorId="0B03E39F" wp14:editId="2F400009">
                  <wp:extent cx="2724150" cy="1892300"/>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9"/>
                          <a:stretch>
                            <a:fillRect/>
                          </a:stretch>
                        </pic:blipFill>
                        <pic:spPr>
                          <a:xfrm>
                            <a:off x="0" y="0"/>
                            <a:ext cx="2724150" cy="1892300"/>
                          </a:xfrm>
                          <a:prstGeom prst="rect">
                            <a:avLst/>
                          </a:prstGeom>
                          <a:ln w="12700">
                            <a:solidFill>
                              <a:srgbClr val="000000"/>
                            </a:solidFill>
                            <a:prstDash val="solid"/>
                          </a:ln>
                        </pic:spPr>
                      </pic:pic>
                    </a:graphicData>
                  </a:graphic>
                </wp:inline>
              </w:drawing>
            </w:r>
          </w:p>
        </w:tc>
        <w:tc>
          <w:tcPr>
            <w:tcW w:w="4513" w:type="dxa"/>
            <w:shd w:val="clear" w:color="auto" w:fill="auto"/>
            <w:tcMar>
              <w:top w:w="100" w:type="dxa"/>
              <w:left w:w="100" w:type="dxa"/>
              <w:bottom w:w="100" w:type="dxa"/>
              <w:right w:w="100" w:type="dxa"/>
            </w:tcMar>
          </w:tcPr>
          <w:p w14:paraId="025B57C9" w14:textId="77777777" w:rsidR="00C85E56" w:rsidRDefault="00000000">
            <w:pPr>
              <w:pStyle w:val="Normal1"/>
            </w:pPr>
            <w:r>
              <w:rPr>
                <w:noProof/>
              </w:rPr>
              <w:drawing>
                <wp:inline distT="114300" distB="114300" distL="114300" distR="114300" wp14:anchorId="454E38BA" wp14:editId="64E32124">
                  <wp:extent cx="2724150" cy="1447800"/>
                  <wp:effectExtent l="12700" t="12700" r="12700" b="12700"/>
                  <wp:docPr id="25" name="image23.png"/>
                  <wp:cNvGraphicFramePr/>
                  <a:graphic xmlns:a="http://schemas.openxmlformats.org/drawingml/2006/main">
                    <a:graphicData uri="http://schemas.openxmlformats.org/drawingml/2006/picture">
                      <pic:pic xmlns:pic="http://schemas.openxmlformats.org/drawingml/2006/picture">
                        <pic:nvPicPr>
                          <pic:cNvPr id="25" name="image23.png"/>
                          <pic:cNvPicPr/>
                        </pic:nvPicPr>
                        <pic:blipFill>
                          <a:blip r:embed="rId20"/>
                          <a:stretch>
                            <a:fillRect/>
                          </a:stretch>
                        </pic:blipFill>
                        <pic:spPr>
                          <a:xfrm>
                            <a:off x="0" y="0"/>
                            <a:ext cx="2724150" cy="1447800"/>
                          </a:xfrm>
                          <a:prstGeom prst="rect">
                            <a:avLst/>
                          </a:prstGeom>
                          <a:ln w="12700">
                            <a:solidFill>
                              <a:srgbClr val="000000"/>
                            </a:solidFill>
                            <a:prstDash val="solid"/>
                          </a:ln>
                        </pic:spPr>
                      </pic:pic>
                    </a:graphicData>
                  </a:graphic>
                </wp:inline>
              </w:drawing>
            </w:r>
          </w:p>
        </w:tc>
      </w:tr>
      <w:tr w:rsidR="00C85E56" w14:paraId="52A801C1" w14:textId="77777777">
        <w:tc>
          <w:tcPr>
            <w:tcW w:w="4513" w:type="dxa"/>
            <w:shd w:val="clear" w:color="auto" w:fill="auto"/>
            <w:tcMar>
              <w:top w:w="100" w:type="dxa"/>
              <w:left w:w="100" w:type="dxa"/>
              <w:bottom w:w="100" w:type="dxa"/>
              <w:right w:w="100" w:type="dxa"/>
            </w:tcMar>
          </w:tcPr>
          <w:p w14:paraId="050C06FD" w14:textId="77777777" w:rsidR="00C85E56" w:rsidRDefault="00000000">
            <w:pPr>
              <w:pStyle w:val="Normal1"/>
              <w:rPr>
                <w:i/>
              </w:rPr>
            </w:pPr>
            <w:r>
              <w:rPr>
                <w:i/>
              </w:rPr>
              <w:t>Figure 2.3: Year - Inconsistent format</w:t>
            </w:r>
          </w:p>
        </w:tc>
        <w:tc>
          <w:tcPr>
            <w:tcW w:w="4513" w:type="dxa"/>
            <w:shd w:val="clear" w:color="auto" w:fill="auto"/>
            <w:tcMar>
              <w:top w:w="100" w:type="dxa"/>
              <w:left w:w="100" w:type="dxa"/>
              <w:bottom w:w="100" w:type="dxa"/>
              <w:right w:w="100" w:type="dxa"/>
            </w:tcMar>
          </w:tcPr>
          <w:p w14:paraId="3974D8A5" w14:textId="77777777" w:rsidR="00C85E56" w:rsidRDefault="00000000">
            <w:pPr>
              <w:pStyle w:val="Normal1"/>
              <w:rPr>
                <w:i/>
              </w:rPr>
            </w:pPr>
            <w:r>
              <w:rPr>
                <w:i/>
              </w:rPr>
              <w:t>Figure 2.4: Treated Data for Years 2018 &amp; 2020</w:t>
            </w:r>
          </w:p>
        </w:tc>
      </w:tr>
    </w:tbl>
    <w:p w14:paraId="1258249B" w14:textId="77777777" w:rsidR="00C85E56" w:rsidRDefault="00C85E56">
      <w:pPr>
        <w:pStyle w:val="Normal1"/>
        <w:rPr>
          <w:sz w:val="24"/>
          <w:szCs w:val="24"/>
        </w:rPr>
      </w:pPr>
    </w:p>
    <w:p w14:paraId="5A80F977" w14:textId="77777777" w:rsidR="00C85E56" w:rsidRDefault="00000000">
      <w:pPr>
        <w:pStyle w:val="Normal1"/>
        <w:rPr>
          <w:sz w:val="24"/>
          <w:szCs w:val="24"/>
        </w:rPr>
      </w:pPr>
      <w:r>
        <w:rPr>
          <w:b/>
          <w:sz w:val="24"/>
          <w:szCs w:val="24"/>
        </w:rPr>
        <w:t>Issue 3 - CO2 emissions (metric tons per capita)</w:t>
      </w:r>
    </w:p>
    <w:p w14:paraId="20EF3C0C" w14:textId="77777777" w:rsidR="00C85E56" w:rsidRDefault="00000000">
      <w:pPr>
        <w:pStyle w:val="Normal1"/>
        <w:rPr>
          <w:sz w:val="24"/>
          <w:szCs w:val="24"/>
        </w:rPr>
      </w:pPr>
      <w:r>
        <w:rPr>
          <w:sz w:val="24"/>
          <w:szCs w:val="24"/>
        </w:rPr>
        <w:t xml:space="preserve">Under this CO2 emissions field, there are 3 blanks of data for countries Belgium, </w:t>
      </w:r>
      <w:proofErr w:type="gramStart"/>
      <w:r>
        <w:rPr>
          <w:sz w:val="24"/>
          <w:szCs w:val="24"/>
        </w:rPr>
        <w:t>Indonesia</w:t>
      </w:r>
      <w:proofErr w:type="gramEnd"/>
      <w:r>
        <w:rPr>
          <w:sz w:val="24"/>
          <w:szCs w:val="24"/>
        </w:rPr>
        <w:t xml:space="preserve"> and Cambodia.  To treat the missing fields, we could use the mean to replace the missing values by calculating the average CO2 emissions of each country and replace manually.</w:t>
      </w:r>
    </w:p>
    <w:p w14:paraId="14DF6ED4" w14:textId="77777777" w:rsidR="00C85E56" w:rsidRDefault="00C85E56">
      <w:pPr>
        <w:pStyle w:val="Normal1"/>
        <w:rPr>
          <w:sz w:val="24"/>
          <w:szCs w:val="24"/>
        </w:rPr>
      </w:pPr>
    </w:p>
    <w:tbl>
      <w:tblPr>
        <w:tblStyle w:val="Table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85E56" w14:paraId="1FC66AE5" w14:textId="77777777">
        <w:tc>
          <w:tcPr>
            <w:tcW w:w="4513" w:type="dxa"/>
            <w:shd w:val="clear" w:color="auto" w:fill="auto"/>
            <w:tcMar>
              <w:top w:w="100" w:type="dxa"/>
              <w:left w:w="100" w:type="dxa"/>
              <w:bottom w:w="100" w:type="dxa"/>
              <w:right w:w="100" w:type="dxa"/>
            </w:tcMar>
          </w:tcPr>
          <w:p w14:paraId="5AAB8604"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787B5FA8" wp14:editId="30119A5B">
                  <wp:extent cx="1761381" cy="2900736"/>
                  <wp:effectExtent l="12700" t="12700" r="12700" b="12700"/>
                  <wp:docPr id="26" name="image22.png"/>
                  <wp:cNvGraphicFramePr/>
                  <a:graphic xmlns:a="http://schemas.openxmlformats.org/drawingml/2006/main">
                    <a:graphicData uri="http://schemas.openxmlformats.org/drawingml/2006/picture">
                      <pic:pic xmlns:pic="http://schemas.openxmlformats.org/drawingml/2006/picture">
                        <pic:nvPicPr>
                          <pic:cNvPr id="26" name="image22.png"/>
                          <pic:cNvPicPr/>
                        </pic:nvPicPr>
                        <pic:blipFill>
                          <a:blip r:embed="rId21"/>
                          <a:stretch>
                            <a:fillRect/>
                          </a:stretch>
                        </pic:blipFill>
                        <pic:spPr>
                          <a:xfrm>
                            <a:off x="0" y="0"/>
                            <a:ext cx="1761381" cy="2900736"/>
                          </a:xfrm>
                          <a:prstGeom prst="rect">
                            <a:avLst/>
                          </a:prstGeom>
                          <a:ln w="12700">
                            <a:solidFill>
                              <a:srgbClr val="000000"/>
                            </a:solidFill>
                            <a:prstDash val="solid"/>
                          </a:ln>
                        </pic:spPr>
                      </pic:pic>
                    </a:graphicData>
                  </a:graphic>
                </wp:inline>
              </w:drawing>
            </w:r>
          </w:p>
          <w:p w14:paraId="014140D7" w14:textId="77777777" w:rsidR="00C85E56" w:rsidRDefault="00000000">
            <w:pPr>
              <w:pStyle w:val="Normal1"/>
              <w:widowControl w:val="0"/>
              <w:pBdr>
                <w:top w:val="nil"/>
                <w:left w:val="nil"/>
                <w:bottom w:val="nil"/>
                <w:right w:val="nil"/>
                <w:between w:val="nil"/>
              </w:pBdr>
              <w:spacing w:line="240" w:lineRule="auto"/>
            </w:pPr>
            <w:r>
              <w:rPr>
                <w:noProof/>
              </w:rPr>
              <w:lastRenderedPageBreak/>
              <w:drawing>
                <wp:inline distT="114300" distB="114300" distL="114300" distR="114300" wp14:anchorId="2E5B654F" wp14:editId="034A4FC9">
                  <wp:extent cx="1764093" cy="2337732"/>
                  <wp:effectExtent l="12700" t="12700" r="12700" b="1270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ic:nvPicPr>
                        <pic:blipFill>
                          <a:blip r:embed="rId22"/>
                          <a:stretch>
                            <a:fillRect/>
                          </a:stretch>
                        </pic:blipFill>
                        <pic:spPr>
                          <a:xfrm>
                            <a:off x="0" y="0"/>
                            <a:ext cx="1764093" cy="2337732"/>
                          </a:xfrm>
                          <a:prstGeom prst="rect">
                            <a:avLst/>
                          </a:prstGeom>
                          <a:ln w="12700">
                            <a:solidFill>
                              <a:srgbClr val="000000"/>
                            </a:solidFill>
                            <a:prstDash val="solid"/>
                          </a:ln>
                        </pic:spPr>
                      </pic:pic>
                    </a:graphicData>
                  </a:graphic>
                </wp:inline>
              </w:drawing>
            </w:r>
          </w:p>
        </w:tc>
        <w:tc>
          <w:tcPr>
            <w:tcW w:w="4513" w:type="dxa"/>
            <w:shd w:val="clear" w:color="auto" w:fill="auto"/>
            <w:tcMar>
              <w:top w:w="100" w:type="dxa"/>
              <w:left w:w="100" w:type="dxa"/>
              <w:bottom w:w="100" w:type="dxa"/>
              <w:right w:w="100" w:type="dxa"/>
            </w:tcMar>
          </w:tcPr>
          <w:p w14:paraId="3F613579" w14:textId="77777777" w:rsidR="00C85E56" w:rsidRDefault="00000000">
            <w:pPr>
              <w:pStyle w:val="Normal1"/>
              <w:widowControl w:val="0"/>
              <w:pBdr>
                <w:top w:val="nil"/>
                <w:left w:val="nil"/>
                <w:bottom w:val="nil"/>
                <w:right w:val="nil"/>
                <w:between w:val="nil"/>
              </w:pBdr>
              <w:spacing w:line="240" w:lineRule="auto"/>
            </w:pPr>
            <w:r>
              <w:rPr>
                <w:noProof/>
              </w:rPr>
              <w:lastRenderedPageBreak/>
              <w:drawing>
                <wp:inline distT="114300" distB="114300" distL="114300" distR="114300" wp14:anchorId="54E37B74" wp14:editId="3603FC24">
                  <wp:extent cx="1982872" cy="3405561"/>
                  <wp:effectExtent l="12700" t="12700" r="12700" b="12700"/>
                  <wp:docPr id="21" name="image13.png"/>
                  <wp:cNvGraphicFramePr/>
                  <a:graphic xmlns:a="http://schemas.openxmlformats.org/drawingml/2006/main">
                    <a:graphicData uri="http://schemas.openxmlformats.org/drawingml/2006/picture">
                      <pic:pic xmlns:pic="http://schemas.openxmlformats.org/drawingml/2006/picture">
                        <pic:nvPicPr>
                          <pic:cNvPr id="21" name="image13.png"/>
                          <pic:cNvPicPr/>
                        </pic:nvPicPr>
                        <pic:blipFill>
                          <a:blip r:embed="rId23"/>
                          <a:stretch>
                            <a:fillRect/>
                          </a:stretch>
                        </pic:blipFill>
                        <pic:spPr>
                          <a:xfrm>
                            <a:off x="0" y="0"/>
                            <a:ext cx="1982872" cy="3405561"/>
                          </a:xfrm>
                          <a:prstGeom prst="rect">
                            <a:avLst/>
                          </a:prstGeom>
                          <a:ln w="12700">
                            <a:solidFill>
                              <a:srgbClr val="000000"/>
                            </a:solidFill>
                            <a:prstDash val="solid"/>
                          </a:ln>
                        </pic:spPr>
                      </pic:pic>
                    </a:graphicData>
                  </a:graphic>
                </wp:inline>
              </w:drawing>
            </w:r>
          </w:p>
          <w:p w14:paraId="0F4D33BC" w14:textId="77777777" w:rsidR="00C85E56" w:rsidRDefault="00000000">
            <w:pPr>
              <w:pStyle w:val="Normal1"/>
              <w:widowControl w:val="0"/>
              <w:pBdr>
                <w:top w:val="nil"/>
                <w:left w:val="nil"/>
                <w:bottom w:val="nil"/>
                <w:right w:val="nil"/>
                <w:between w:val="nil"/>
              </w:pBdr>
              <w:spacing w:line="240" w:lineRule="auto"/>
            </w:pPr>
            <w:r>
              <w:rPr>
                <w:noProof/>
              </w:rPr>
              <w:lastRenderedPageBreak/>
              <w:drawing>
                <wp:inline distT="114300" distB="114300" distL="114300" distR="114300" wp14:anchorId="51ECCA3E" wp14:editId="04178C36">
                  <wp:extent cx="1980174" cy="2804457"/>
                  <wp:effectExtent l="12700" t="12700" r="12700" b="12700"/>
                  <wp:docPr id="23" name="image17.png"/>
                  <wp:cNvGraphicFramePr/>
                  <a:graphic xmlns:a="http://schemas.openxmlformats.org/drawingml/2006/main">
                    <a:graphicData uri="http://schemas.openxmlformats.org/drawingml/2006/picture">
                      <pic:pic xmlns:pic="http://schemas.openxmlformats.org/drawingml/2006/picture">
                        <pic:nvPicPr>
                          <pic:cNvPr id="23" name="image17.png"/>
                          <pic:cNvPicPr/>
                        </pic:nvPicPr>
                        <pic:blipFill>
                          <a:blip r:embed="rId24"/>
                          <a:stretch>
                            <a:fillRect/>
                          </a:stretch>
                        </pic:blipFill>
                        <pic:spPr>
                          <a:xfrm>
                            <a:off x="0" y="0"/>
                            <a:ext cx="1980174" cy="2804457"/>
                          </a:xfrm>
                          <a:prstGeom prst="rect">
                            <a:avLst/>
                          </a:prstGeom>
                          <a:ln w="12700">
                            <a:solidFill>
                              <a:srgbClr val="000000"/>
                            </a:solidFill>
                            <a:prstDash val="solid"/>
                          </a:ln>
                        </pic:spPr>
                      </pic:pic>
                    </a:graphicData>
                  </a:graphic>
                </wp:inline>
              </w:drawing>
            </w:r>
          </w:p>
        </w:tc>
      </w:tr>
      <w:tr w:rsidR="00C85E56" w14:paraId="2A11C209" w14:textId="77777777">
        <w:tc>
          <w:tcPr>
            <w:tcW w:w="4513" w:type="dxa"/>
            <w:shd w:val="clear" w:color="auto" w:fill="auto"/>
            <w:tcMar>
              <w:top w:w="100" w:type="dxa"/>
              <w:left w:w="100" w:type="dxa"/>
              <w:bottom w:w="100" w:type="dxa"/>
              <w:right w:w="100" w:type="dxa"/>
            </w:tcMar>
          </w:tcPr>
          <w:p w14:paraId="19FFA47E" w14:textId="77777777" w:rsidR="00C85E56" w:rsidRDefault="00000000">
            <w:pPr>
              <w:pStyle w:val="Normal1"/>
              <w:widowControl w:val="0"/>
              <w:pBdr>
                <w:top w:val="nil"/>
                <w:left w:val="nil"/>
                <w:bottom w:val="nil"/>
                <w:right w:val="nil"/>
                <w:between w:val="nil"/>
              </w:pBdr>
              <w:spacing w:line="240" w:lineRule="auto"/>
            </w:pPr>
            <w:r>
              <w:lastRenderedPageBreak/>
              <w:t>Exact Missing Fields</w:t>
            </w:r>
          </w:p>
          <w:p w14:paraId="7F562C51"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166AA55F" wp14:editId="1456F85E">
                  <wp:extent cx="2724150" cy="660400"/>
                  <wp:effectExtent l="12700" t="12700" r="12700" b="1270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ic:nvPicPr>
                        <pic:blipFill>
                          <a:blip r:embed="rId25"/>
                          <a:stretch>
                            <a:fillRect/>
                          </a:stretch>
                        </pic:blipFill>
                        <pic:spPr>
                          <a:xfrm>
                            <a:off x="0" y="0"/>
                            <a:ext cx="2724150" cy="660400"/>
                          </a:xfrm>
                          <a:prstGeom prst="rect">
                            <a:avLst/>
                          </a:prstGeom>
                          <a:ln w="12700">
                            <a:solidFill>
                              <a:srgbClr val="000000"/>
                            </a:solidFill>
                            <a:prstDash val="solid"/>
                          </a:ln>
                        </pic:spPr>
                      </pic:pic>
                    </a:graphicData>
                  </a:graphic>
                </wp:inline>
              </w:drawing>
            </w:r>
          </w:p>
        </w:tc>
        <w:tc>
          <w:tcPr>
            <w:tcW w:w="4513" w:type="dxa"/>
            <w:shd w:val="clear" w:color="auto" w:fill="auto"/>
            <w:tcMar>
              <w:top w:w="100" w:type="dxa"/>
              <w:left w:w="100" w:type="dxa"/>
              <w:bottom w:w="100" w:type="dxa"/>
              <w:right w:w="100" w:type="dxa"/>
            </w:tcMar>
          </w:tcPr>
          <w:p w14:paraId="27EF289F" w14:textId="77777777" w:rsidR="00C85E56" w:rsidRDefault="00000000">
            <w:pPr>
              <w:pStyle w:val="Normal1"/>
            </w:pPr>
            <w:r>
              <w:t xml:space="preserve">Calculating the mean of each country to replace the missing </w:t>
            </w:r>
            <w:proofErr w:type="gramStart"/>
            <w:r>
              <w:t>values</w:t>
            </w:r>
            <w:proofErr w:type="gramEnd"/>
          </w:p>
          <w:p w14:paraId="1CF625B8" w14:textId="77777777" w:rsidR="00C85E56" w:rsidRDefault="00000000">
            <w:pPr>
              <w:pStyle w:val="Normal1"/>
            </w:pPr>
            <w:r>
              <w:rPr>
                <w:noProof/>
              </w:rPr>
              <w:drawing>
                <wp:inline distT="114300" distB="114300" distL="114300" distR="114300" wp14:anchorId="6782F33B" wp14:editId="25BA0A68">
                  <wp:extent cx="2724150" cy="660400"/>
                  <wp:effectExtent l="12700" t="12700" r="12700" b="1270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ic:nvPicPr>
                        <pic:blipFill>
                          <a:blip r:embed="rId26"/>
                          <a:stretch>
                            <a:fillRect/>
                          </a:stretch>
                        </pic:blipFill>
                        <pic:spPr>
                          <a:xfrm>
                            <a:off x="0" y="0"/>
                            <a:ext cx="2724150" cy="660400"/>
                          </a:xfrm>
                          <a:prstGeom prst="rect">
                            <a:avLst/>
                          </a:prstGeom>
                          <a:ln w="12700">
                            <a:solidFill>
                              <a:srgbClr val="000000"/>
                            </a:solidFill>
                            <a:prstDash val="solid"/>
                          </a:ln>
                        </pic:spPr>
                      </pic:pic>
                    </a:graphicData>
                  </a:graphic>
                </wp:inline>
              </w:drawing>
            </w:r>
          </w:p>
        </w:tc>
      </w:tr>
      <w:tr w:rsidR="00C85E56" w14:paraId="47F4AD32" w14:textId="77777777">
        <w:tc>
          <w:tcPr>
            <w:tcW w:w="4513" w:type="dxa"/>
            <w:shd w:val="clear" w:color="auto" w:fill="auto"/>
            <w:tcMar>
              <w:top w:w="100" w:type="dxa"/>
              <w:left w:w="100" w:type="dxa"/>
              <w:bottom w:w="100" w:type="dxa"/>
              <w:right w:w="100" w:type="dxa"/>
            </w:tcMar>
          </w:tcPr>
          <w:p w14:paraId="064DA3F9" w14:textId="77777777" w:rsidR="00C85E56" w:rsidRDefault="00000000">
            <w:pPr>
              <w:pStyle w:val="Normal1"/>
              <w:widowControl w:val="0"/>
              <w:pBdr>
                <w:top w:val="nil"/>
                <w:left w:val="nil"/>
                <w:bottom w:val="nil"/>
                <w:right w:val="nil"/>
                <w:between w:val="nil"/>
              </w:pBdr>
              <w:spacing w:line="240" w:lineRule="auto"/>
              <w:rPr>
                <w:i/>
              </w:rPr>
            </w:pPr>
            <w:r>
              <w:rPr>
                <w:i/>
              </w:rPr>
              <w:t>Figure 2.5 - Missing values for CO2 emissions</w:t>
            </w:r>
          </w:p>
        </w:tc>
        <w:tc>
          <w:tcPr>
            <w:tcW w:w="4513" w:type="dxa"/>
            <w:shd w:val="clear" w:color="auto" w:fill="auto"/>
            <w:tcMar>
              <w:top w:w="100" w:type="dxa"/>
              <w:left w:w="100" w:type="dxa"/>
              <w:bottom w:w="100" w:type="dxa"/>
              <w:right w:w="100" w:type="dxa"/>
            </w:tcMar>
          </w:tcPr>
          <w:p w14:paraId="6B982C9E" w14:textId="77777777" w:rsidR="00C85E56" w:rsidRDefault="00000000">
            <w:pPr>
              <w:pStyle w:val="Normal1"/>
              <w:widowControl w:val="0"/>
              <w:pBdr>
                <w:top w:val="nil"/>
                <w:left w:val="nil"/>
                <w:bottom w:val="nil"/>
                <w:right w:val="nil"/>
                <w:between w:val="nil"/>
              </w:pBdr>
              <w:spacing w:line="240" w:lineRule="auto"/>
              <w:rPr>
                <w:i/>
              </w:rPr>
            </w:pPr>
            <w:r>
              <w:rPr>
                <w:i/>
              </w:rPr>
              <w:t>Figure 2.6 - Treated data by imputing missing values with mean</w:t>
            </w:r>
          </w:p>
        </w:tc>
      </w:tr>
    </w:tbl>
    <w:p w14:paraId="10A5447D" w14:textId="77777777" w:rsidR="00C85E56" w:rsidRDefault="00C85E56">
      <w:pPr>
        <w:pStyle w:val="Normal1"/>
      </w:pPr>
    </w:p>
    <w:p w14:paraId="2F412369" w14:textId="77777777" w:rsidR="00C85E56" w:rsidRDefault="00000000">
      <w:pPr>
        <w:pStyle w:val="Normal1"/>
      </w:pPr>
      <w:r>
        <w:br w:type="page"/>
      </w:r>
    </w:p>
    <w:p w14:paraId="70F84F3B" w14:textId="77777777" w:rsidR="00C85E56" w:rsidRDefault="00000000">
      <w:pPr>
        <w:pStyle w:val="Normal1"/>
        <w:rPr>
          <w:sz w:val="24"/>
          <w:szCs w:val="24"/>
        </w:rPr>
      </w:pPr>
      <w:r>
        <w:rPr>
          <w:b/>
          <w:sz w:val="24"/>
          <w:szCs w:val="24"/>
        </w:rPr>
        <w:lastRenderedPageBreak/>
        <w:t xml:space="preserve">Issue 4 - Tax revenue (% of GDP) </w:t>
      </w:r>
    </w:p>
    <w:p w14:paraId="01046D58" w14:textId="77777777" w:rsidR="00C85E56" w:rsidRDefault="00000000">
      <w:pPr>
        <w:pStyle w:val="Normal1"/>
        <w:rPr>
          <w:sz w:val="24"/>
          <w:szCs w:val="24"/>
        </w:rPr>
      </w:pPr>
      <w:r>
        <w:rPr>
          <w:sz w:val="24"/>
          <w:szCs w:val="24"/>
        </w:rPr>
        <w:t xml:space="preserve">Under Tax revenue (% of GDP), we noticed one outlier for the country Belgium under the Year 2022, i.e. 101 which is likely due to data input error.  To rectify this outlier, we assumed the Year 2022 Tax to be the same as the Year 2021, hence, we replaced it with 23%.  </w:t>
      </w:r>
    </w:p>
    <w:p w14:paraId="21E37375" w14:textId="77777777" w:rsidR="00C85E56" w:rsidRDefault="00C85E56">
      <w:pPr>
        <w:pStyle w:val="Normal1"/>
        <w:rPr>
          <w:sz w:val="24"/>
          <w:szCs w:val="24"/>
        </w:rPr>
      </w:pPr>
    </w:p>
    <w:tbl>
      <w:tblPr>
        <w:tblStyle w:val="Table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85E56" w14:paraId="0CEDFCE8" w14:textId="77777777">
        <w:tc>
          <w:tcPr>
            <w:tcW w:w="4513" w:type="dxa"/>
            <w:shd w:val="clear" w:color="auto" w:fill="auto"/>
            <w:tcMar>
              <w:top w:w="100" w:type="dxa"/>
              <w:left w:w="100" w:type="dxa"/>
              <w:bottom w:w="100" w:type="dxa"/>
              <w:right w:w="100" w:type="dxa"/>
            </w:tcMar>
          </w:tcPr>
          <w:p w14:paraId="2DD1029C"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6D2E07CD" wp14:editId="19EE4361">
                  <wp:extent cx="1591980" cy="2434248"/>
                  <wp:effectExtent l="12700" t="12700" r="12700" b="12700"/>
                  <wp:docPr id="24" name="image25.png"/>
                  <wp:cNvGraphicFramePr/>
                  <a:graphic xmlns:a="http://schemas.openxmlformats.org/drawingml/2006/main">
                    <a:graphicData uri="http://schemas.openxmlformats.org/drawingml/2006/picture">
                      <pic:pic xmlns:pic="http://schemas.openxmlformats.org/drawingml/2006/picture">
                        <pic:nvPicPr>
                          <pic:cNvPr id="24" name="image25.png"/>
                          <pic:cNvPicPr/>
                        </pic:nvPicPr>
                        <pic:blipFill>
                          <a:blip r:embed="rId27"/>
                          <a:stretch>
                            <a:fillRect/>
                          </a:stretch>
                        </pic:blipFill>
                        <pic:spPr>
                          <a:xfrm>
                            <a:off x="0" y="0"/>
                            <a:ext cx="1591980" cy="2434248"/>
                          </a:xfrm>
                          <a:prstGeom prst="rect">
                            <a:avLst/>
                          </a:prstGeom>
                          <a:ln w="12700">
                            <a:solidFill>
                              <a:srgbClr val="000000"/>
                            </a:solidFill>
                            <a:prstDash val="solid"/>
                          </a:ln>
                        </pic:spPr>
                      </pic:pic>
                    </a:graphicData>
                  </a:graphic>
                </wp:inline>
              </w:drawing>
            </w:r>
          </w:p>
          <w:p w14:paraId="465DD501"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649B961C" wp14:editId="3FDAA104">
                  <wp:extent cx="1566863" cy="2317455"/>
                  <wp:effectExtent l="12700" t="12700" r="12700" b="12700"/>
                  <wp:docPr id="20" name="image12.png"/>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8"/>
                          <a:stretch>
                            <a:fillRect/>
                          </a:stretch>
                        </pic:blipFill>
                        <pic:spPr>
                          <a:xfrm>
                            <a:off x="0" y="0"/>
                            <a:ext cx="1566863" cy="2317455"/>
                          </a:xfrm>
                          <a:prstGeom prst="rect">
                            <a:avLst/>
                          </a:prstGeom>
                          <a:ln w="12700">
                            <a:solidFill>
                              <a:srgbClr val="000000"/>
                            </a:solidFill>
                            <a:prstDash val="solid"/>
                          </a:ln>
                        </pic:spPr>
                      </pic:pic>
                    </a:graphicData>
                  </a:graphic>
                </wp:inline>
              </w:drawing>
            </w:r>
          </w:p>
          <w:p w14:paraId="18C15DA5"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415FDF0F" wp14:editId="15FD1CAA">
                  <wp:extent cx="1715025" cy="51166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9"/>
                          <a:stretch>
                            <a:fillRect/>
                          </a:stretch>
                        </pic:blipFill>
                        <pic:spPr>
                          <a:xfrm>
                            <a:off x="0" y="0"/>
                            <a:ext cx="1715025" cy="511665"/>
                          </a:xfrm>
                          <a:prstGeom prst="rect">
                            <a:avLst/>
                          </a:prstGeom>
                        </pic:spPr>
                      </pic:pic>
                    </a:graphicData>
                  </a:graphic>
                </wp:inline>
              </w:drawing>
            </w:r>
          </w:p>
          <w:p w14:paraId="4D324FBE" w14:textId="77777777" w:rsidR="00C85E56" w:rsidRDefault="00C85E56">
            <w:pPr>
              <w:pStyle w:val="Normal1"/>
              <w:widowControl w:val="0"/>
              <w:pBdr>
                <w:top w:val="nil"/>
                <w:left w:val="nil"/>
                <w:bottom w:val="nil"/>
                <w:right w:val="nil"/>
                <w:between w:val="nil"/>
              </w:pBdr>
              <w:spacing w:line="240" w:lineRule="auto"/>
            </w:pPr>
          </w:p>
          <w:p w14:paraId="1E2A0CD5"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2A4173E9" wp14:editId="2C08766E">
                  <wp:extent cx="2724150" cy="736600"/>
                  <wp:effectExtent l="12700" t="12700" r="12700" b="12700"/>
                  <wp:docPr id="19" name="image20.png"/>
                  <wp:cNvGraphicFramePr/>
                  <a:graphic xmlns:a="http://schemas.openxmlformats.org/drawingml/2006/main">
                    <a:graphicData uri="http://schemas.openxmlformats.org/drawingml/2006/picture">
                      <pic:pic xmlns:pic="http://schemas.openxmlformats.org/drawingml/2006/picture">
                        <pic:nvPicPr>
                          <pic:cNvPr id="19" name="image20.png"/>
                          <pic:cNvPicPr/>
                        </pic:nvPicPr>
                        <pic:blipFill>
                          <a:blip r:embed="rId30"/>
                          <a:stretch>
                            <a:fillRect/>
                          </a:stretch>
                        </pic:blipFill>
                        <pic:spPr>
                          <a:xfrm>
                            <a:off x="0" y="0"/>
                            <a:ext cx="2724150" cy="736600"/>
                          </a:xfrm>
                          <a:prstGeom prst="rect">
                            <a:avLst/>
                          </a:prstGeom>
                          <a:ln w="12700">
                            <a:solidFill>
                              <a:srgbClr val="000000"/>
                            </a:solidFill>
                            <a:prstDash val="solid"/>
                          </a:ln>
                        </pic:spPr>
                      </pic:pic>
                    </a:graphicData>
                  </a:graphic>
                </wp:inline>
              </w:drawing>
            </w:r>
          </w:p>
        </w:tc>
        <w:tc>
          <w:tcPr>
            <w:tcW w:w="4513" w:type="dxa"/>
            <w:shd w:val="clear" w:color="auto" w:fill="auto"/>
            <w:tcMar>
              <w:top w:w="100" w:type="dxa"/>
              <w:left w:w="100" w:type="dxa"/>
              <w:bottom w:w="100" w:type="dxa"/>
              <w:right w:w="100" w:type="dxa"/>
            </w:tcMar>
          </w:tcPr>
          <w:p w14:paraId="4E3B14EE"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5BB42A0F" wp14:editId="29BE61F5">
                  <wp:extent cx="1715419" cy="2921307"/>
                  <wp:effectExtent l="12700" t="12700" r="12700" b="12700"/>
                  <wp:docPr id="15" name="image16.png"/>
                  <wp:cNvGraphicFramePr/>
                  <a:graphic xmlns:a="http://schemas.openxmlformats.org/drawingml/2006/main">
                    <a:graphicData uri="http://schemas.openxmlformats.org/drawingml/2006/picture">
                      <pic:pic xmlns:pic="http://schemas.openxmlformats.org/drawingml/2006/picture">
                        <pic:nvPicPr>
                          <pic:cNvPr id="15" name="image16.png"/>
                          <pic:cNvPicPr/>
                        </pic:nvPicPr>
                        <pic:blipFill>
                          <a:blip r:embed="rId31"/>
                          <a:stretch>
                            <a:fillRect/>
                          </a:stretch>
                        </pic:blipFill>
                        <pic:spPr>
                          <a:xfrm>
                            <a:off x="0" y="0"/>
                            <a:ext cx="1715419" cy="2921307"/>
                          </a:xfrm>
                          <a:prstGeom prst="rect">
                            <a:avLst/>
                          </a:prstGeom>
                          <a:ln w="12700">
                            <a:solidFill>
                              <a:srgbClr val="000000"/>
                            </a:solidFill>
                            <a:prstDash val="solid"/>
                          </a:ln>
                        </pic:spPr>
                      </pic:pic>
                    </a:graphicData>
                  </a:graphic>
                </wp:inline>
              </w:drawing>
            </w:r>
          </w:p>
          <w:p w14:paraId="4B9EC83A"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07C0CC0C" wp14:editId="0A60AC3F">
                  <wp:extent cx="1714672" cy="2205903"/>
                  <wp:effectExtent l="12700" t="12700" r="12700" b="12700"/>
                  <wp:docPr id="9" name="image15.png"/>
                  <wp:cNvGraphicFramePr/>
                  <a:graphic xmlns:a="http://schemas.openxmlformats.org/drawingml/2006/main">
                    <a:graphicData uri="http://schemas.openxmlformats.org/drawingml/2006/picture">
                      <pic:pic xmlns:pic="http://schemas.openxmlformats.org/drawingml/2006/picture">
                        <pic:nvPicPr>
                          <pic:cNvPr id="9" name="image15.png"/>
                          <pic:cNvPicPr/>
                        </pic:nvPicPr>
                        <pic:blipFill>
                          <a:blip r:embed="rId32"/>
                          <a:stretch>
                            <a:fillRect/>
                          </a:stretch>
                        </pic:blipFill>
                        <pic:spPr>
                          <a:xfrm>
                            <a:off x="0" y="0"/>
                            <a:ext cx="1714672" cy="2205903"/>
                          </a:xfrm>
                          <a:prstGeom prst="rect">
                            <a:avLst/>
                          </a:prstGeom>
                          <a:ln w="12700">
                            <a:solidFill>
                              <a:srgbClr val="000000"/>
                            </a:solidFill>
                            <a:prstDash val="solid"/>
                          </a:ln>
                        </pic:spPr>
                      </pic:pic>
                    </a:graphicData>
                  </a:graphic>
                </wp:inline>
              </w:drawing>
            </w:r>
          </w:p>
          <w:p w14:paraId="257423C7" w14:textId="77777777" w:rsidR="00C85E56" w:rsidRDefault="00C85E56">
            <w:pPr>
              <w:pStyle w:val="Normal1"/>
              <w:widowControl w:val="0"/>
              <w:pBdr>
                <w:top w:val="nil"/>
                <w:left w:val="nil"/>
                <w:bottom w:val="nil"/>
                <w:right w:val="nil"/>
                <w:between w:val="nil"/>
              </w:pBdr>
              <w:spacing w:line="240" w:lineRule="auto"/>
            </w:pPr>
          </w:p>
          <w:p w14:paraId="738D4070" w14:textId="77777777" w:rsidR="00C85E56" w:rsidRDefault="00000000">
            <w:pPr>
              <w:pStyle w:val="Normal1"/>
              <w:widowControl w:val="0"/>
              <w:pBdr>
                <w:top w:val="nil"/>
                <w:left w:val="nil"/>
                <w:bottom w:val="nil"/>
                <w:right w:val="nil"/>
                <w:between w:val="nil"/>
              </w:pBdr>
              <w:spacing w:line="240" w:lineRule="auto"/>
            </w:pPr>
            <w:r>
              <w:rPr>
                <w:noProof/>
              </w:rPr>
              <w:drawing>
                <wp:inline distT="114300" distB="114300" distL="114300" distR="114300" wp14:anchorId="39BCB618" wp14:editId="17A27BF5">
                  <wp:extent cx="2724150" cy="736600"/>
                  <wp:effectExtent l="12700" t="12700" r="12700" b="12700"/>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33"/>
                          <a:stretch>
                            <a:fillRect/>
                          </a:stretch>
                        </pic:blipFill>
                        <pic:spPr>
                          <a:xfrm>
                            <a:off x="0" y="0"/>
                            <a:ext cx="2724150" cy="736600"/>
                          </a:xfrm>
                          <a:prstGeom prst="rect">
                            <a:avLst/>
                          </a:prstGeom>
                          <a:ln w="12700">
                            <a:solidFill>
                              <a:srgbClr val="000000"/>
                            </a:solidFill>
                            <a:prstDash val="solid"/>
                          </a:ln>
                        </pic:spPr>
                      </pic:pic>
                    </a:graphicData>
                  </a:graphic>
                </wp:inline>
              </w:drawing>
            </w:r>
          </w:p>
        </w:tc>
      </w:tr>
      <w:tr w:rsidR="00C85E56" w14:paraId="7045D180" w14:textId="77777777">
        <w:tc>
          <w:tcPr>
            <w:tcW w:w="4513" w:type="dxa"/>
            <w:shd w:val="clear" w:color="auto" w:fill="auto"/>
            <w:tcMar>
              <w:top w:w="100" w:type="dxa"/>
              <w:left w:w="100" w:type="dxa"/>
              <w:bottom w:w="100" w:type="dxa"/>
              <w:right w:w="100" w:type="dxa"/>
            </w:tcMar>
          </w:tcPr>
          <w:p w14:paraId="210BF945" w14:textId="77777777" w:rsidR="00C85E56" w:rsidRDefault="00000000">
            <w:pPr>
              <w:pStyle w:val="Normal1"/>
              <w:widowControl w:val="0"/>
              <w:pBdr>
                <w:top w:val="nil"/>
                <w:left w:val="nil"/>
                <w:bottom w:val="nil"/>
                <w:right w:val="nil"/>
                <w:between w:val="nil"/>
              </w:pBdr>
              <w:spacing w:line="240" w:lineRule="auto"/>
              <w:rPr>
                <w:i/>
              </w:rPr>
            </w:pPr>
            <w:r>
              <w:rPr>
                <w:i/>
              </w:rPr>
              <w:t>Figure 2.7: Tax revenue (% of GDP) outlier under Country Belgium</w:t>
            </w:r>
          </w:p>
        </w:tc>
        <w:tc>
          <w:tcPr>
            <w:tcW w:w="4513" w:type="dxa"/>
            <w:shd w:val="clear" w:color="auto" w:fill="auto"/>
            <w:tcMar>
              <w:top w:w="100" w:type="dxa"/>
              <w:left w:w="100" w:type="dxa"/>
              <w:bottom w:w="100" w:type="dxa"/>
              <w:right w:w="100" w:type="dxa"/>
            </w:tcMar>
          </w:tcPr>
          <w:p w14:paraId="63668D41" w14:textId="77777777" w:rsidR="00C85E56" w:rsidRDefault="00000000">
            <w:pPr>
              <w:pStyle w:val="Normal1"/>
              <w:widowControl w:val="0"/>
              <w:pBdr>
                <w:top w:val="nil"/>
                <w:left w:val="nil"/>
                <w:bottom w:val="nil"/>
                <w:right w:val="nil"/>
                <w:between w:val="nil"/>
              </w:pBdr>
              <w:spacing w:line="240" w:lineRule="auto"/>
              <w:rPr>
                <w:i/>
              </w:rPr>
            </w:pPr>
            <w:r>
              <w:rPr>
                <w:i/>
              </w:rPr>
              <w:t>Figure 2.8: Treated for outlier</w:t>
            </w:r>
          </w:p>
        </w:tc>
      </w:tr>
    </w:tbl>
    <w:p w14:paraId="41830201" w14:textId="77777777" w:rsidR="00C85E56" w:rsidRDefault="00C85E56">
      <w:pPr>
        <w:pStyle w:val="Normal1"/>
      </w:pPr>
    </w:p>
    <w:p w14:paraId="59F0A66C" w14:textId="77777777" w:rsidR="00C85E56" w:rsidRDefault="00C85E56">
      <w:pPr>
        <w:pStyle w:val="Normal1"/>
      </w:pPr>
    </w:p>
    <w:p w14:paraId="002D50B5" w14:textId="77777777" w:rsidR="00C85E56" w:rsidRDefault="00C85E56">
      <w:pPr>
        <w:pStyle w:val="Normal1"/>
      </w:pPr>
    </w:p>
    <w:p w14:paraId="21610532" w14:textId="77777777" w:rsidR="00866D4A" w:rsidRDefault="00866D4A">
      <w:pPr>
        <w:pStyle w:val="Normal1"/>
      </w:pPr>
    </w:p>
    <w:p w14:paraId="657DF091" w14:textId="77777777" w:rsidR="00C85E56" w:rsidRDefault="00000000" w:rsidP="00084C57">
      <w:pPr>
        <w:pStyle w:val="Normal1"/>
        <w:rPr>
          <w:b/>
        </w:rPr>
      </w:pPr>
      <w:r>
        <w:rPr>
          <w:b/>
        </w:rPr>
        <w:lastRenderedPageBreak/>
        <w:t>References (APA Style 7th Edition):</w:t>
      </w:r>
    </w:p>
    <w:p w14:paraId="2B82C917" w14:textId="77777777" w:rsidR="00C85E56" w:rsidRDefault="00C85E56">
      <w:pPr>
        <w:pStyle w:val="Normal1"/>
        <w:rPr>
          <w:b/>
        </w:rPr>
      </w:pPr>
    </w:p>
    <w:p w14:paraId="3F007F5B" w14:textId="77777777" w:rsidR="00084C57" w:rsidRPr="00084C57" w:rsidRDefault="00084C57" w:rsidP="00084C57">
      <w:pPr>
        <w:spacing w:line="480" w:lineRule="auto"/>
        <w:ind w:left="720" w:hanging="720"/>
        <w:rPr>
          <w:rFonts w:ascii="Times New Roman" w:eastAsia="Times New Roman" w:hAnsi="Times New Roman" w:cs="Times New Roman"/>
          <w:sz w:val="24"/>
          <w:szCs w:val="24"/>
          <w:lang w:val="en-SG" w:eastAsia="en-GB"/>
        </w:rPr>
      </w:pPr>
      <w:r w:rsidRPr="00084C57">
        <w:rPr>
          <w:rFonts w:eastAsia="Times New Roman"/>
          <w:color w:val="000000"/>
          <w:lang w:val="en-SG" w:eastAsia="en-GB"/>
        </w:rPr>
        <w:t xml:space="preserve">DBS. (n.d.). </w:t>
      </w:r>
      <w:r w:rsidRPr="00084C57">
        <w:rPr>
          <w:rFonts w:eastAsia="Times New Roman"/>
          <w:i/>
          <w:iCs/>
          <w:color w:val="000000"/>
          <w:lang w:val="en-SG" w:eastAsia="en-GB"/>
        </w:rPr>
        <w:t>DBS full-year net profit rises 20% to record SGD 8.19 billion</w:t>
      </w:r>
      <w:r w:rsidRPr="00084C57">
        <w:rPr>
          <w:rFonts w:eastAsia="Times New Roman"/>
          <w:color w:val="000000"/>
          <w:lang w:val="en-SG" w:eastAsia="en-GB"/>
        </w:rPr>
        <w:t xml:space="preserve">. Retrieved March 8, 2024, from </w:t>
      </w:r>
      <w:hyperlink r:id="rId34" w:history="1">
        <w:r w:rsidRPr="00084C57">
          <w:rPr>
            <w:rFonts w:eastAsia="Times New Roman"/>
            <w:color w:val="1155CC"/>
            <w:u w:val="single"/>
            <w:lang w:val="en-SG" w:eastAsia="en-GB"/>
          </w:rPr>
          <w:t>https://www.dbs.com/newsroom/DBS_full_year_net_profit_rises_20pct_to_record_SGD_8_19_billion</w:t>
        </w:r>
      </w:hyperlink>
    </w:p>
    <w:p w14:paraId="11228933" w14:textId="77777777" w:rsidR="00084C57" w:rsidRPr="00084C57" w:rsidRDefault="00084C57" w:rsidP="00084C57">
      <w:pPr>
        <w:spacing w:line="240" w:lineRule="auto"/>
        <w:ind w:left="720"/>
        <w:rPr>
          <w:rFonts w:ascii="Times New Roman" w:eastAsia="Times New Roman" w:hAnsi="Times New Roman" w:cs="Times New Roman"/>
          <w:sz w:val="24"/>
          <w:szCs w:val="24"/>
          <w:lang w:val="en-SG" w:eastAsia="en-GB"/>
        </w:rPr>
      </w:pPr>
    </w:p>
    <w:p w14:paraId="74F61369" w14:textId="77777777" w:rsidR="00084C57" w:rsidRPr="00084C57" w:rsidRDefault="00084C57" w:rsidP="00084C57">
      <w:pPr>
        <w:spacing w:line="480" w:lineRule="auto"/>
        <w:ind w:left="720" w:hanging="720"/>
        <w:rPr>
          <w:rFonts w:ascii="Times New Roman" w:eastAsia="Times New Roman" w:hAnsi="Times New Roman" w:cs="Times New Roman"/>
          <w:sz w:val="24"/>
          <w:szCs w:val="24"/>
          <w:lang w:val="en-SG" w:eastAsia="en-GB"/>
        </w:rPr>
      </w:pPr>
      <w:r w:rsidRPr="00084C57">
        <w:rPr>
          <w:rFonts w:eastAsia="Times New Roman"/>
          <w:color w:val="000000"/>
          <w:lang w:val="en-SG" w:eastAsia="en-GB"/>
        </w:rPr>
        <w:t xml:space="preserve">Statista. (2023, November 28). </w:t>
      </w:r>
      <w:r w:rsidRPr="00084C57">
        <w:rPr>
          <w:rFonts w:eastAsia="Times New Roman"/>
          <w:i/>
          <w:iCs/>
          <w:color w:val="000000"/>
          <w:lang w:val="en-SG" w:eastAsia="en-GB"/>
        </w:rPr>
        <w:t>Total income of DBS Group Holdings 2015-2022</w:t>
      </w:r>
      <w:r w:rsidRPr="00084C57">
        <w:rPr>
          <w:rFonts w:eastAsia="Times New Roman"/>
          <w:color w:val="000000"/>
          <w:lang w:val="en-SG" w:eastAsia="en-GB"/>
        </w:rPr>
        <w:t xml:space="preserve">. Retrieved March 10, 2024, from </w:t>
      </w:r>
      <w:hyperlink r:id="rId35" w:history="1">
        <w:r w:rsidRPr="00084C57">
          <w:rPr>
            <w:rFonts w:eastAsia="Times New Roman"/>
            <w:color w:val="1155CC"/>
            <w:u w:val="single"/>
            <w:lang w:val="en-SG" w:eastAsia="en-GB"/>
          </w:rPr>
          <w:t>https://www.statista.com/statistics/1134576/dbs-group-holdings-total-income/</w:t>
        </w:r>
      </w:hyperlink>
    </w:p>
    <w:p w14:paraId="1F539197" w14:textId="77777777" w:rsidR="00084C57" w:rsidRPr="00084C57" w:rsidRDefault="00084C57" w:rsidP="00084C57">
      <w:pPr>
        <w:spacing w:line="240" w:lineRule="auto"/>
        <w:ind w:left="720"/>
        <w:rPr>
          <w:rFonts w:ascii="Times New Roman" w:eastAsia="Times New Roman" w:hAnsi="Times New Roman" w:cs="Times New Roman"/>
          <w:sz w:val="24"/>
          <w:szCs w:val="24"/>
          <w:lang w:val="en-SG" w:eastAsia="en-GB"/>
        </w:rPr>
      </w:pPr>
    </w:p>
    <w:p w14:paraId="64051DA7" w14:textId="77777777" w:rsidR="00084C57" w:rsidRPr="00084C57" w:rsidRDefault="00084C57" w:rsidP="00084C57">
      <w:pPr>
        <w:spacing w:line="480" w:lineRule="auto"/>
        <w:ind w:left="720" w:hanging="720"/>
        <w:rPr>
          <w:rFonts w:ascii="Times New Roman" w:eastAsia="Times New Roman" w:hAnsi="Times New Roman" w:cs="Times New Roman"/>
          <w:sz w:val="24"/>
          <w:szCs w:val="24"/>
          <w:lang w:val="en-SG" w:eastAsia="en-GB"/>
        </w:rPr>
      </w:pPr>
      <w:r w:rsidRPr="00084C57">
        <w:rPr>
          <w:rFonts w:eastAsia="Times New Roman"/>
          <w:color w:val="000000"/>
          <w:lang w:val="en-SG" w:eastAsia="en-GB"/>
        </w:rPr>
        <w:t xml:space="preserve">DBS Group Holdings Ltd. (n.d.). </w:t>
      </w:r>
      <w:r w:rsidRPr="00084C57">
        <w:rPr>
          <w:rFonts w:eastAsia="Times New Roman"/>
          <w:i/>
          <w:iCs/>
          <w:color w:val="000000"/>
          <w:lang w:val="en-SG" w:eastAsia="en-GB"/>
        </w:rPr>
        <w:t>DBS Group Holdings Ltd Annual Report 2022</w:t>
      </w:r>
      <w:r w:rsidRPr="00084C57">
        <w:rPr>
          <w:rFonts w:eastAsia="Times New Roman"/>
          <w:color w:val="000000"/>
          <w:lang w:val="en-SG" w:eastAsia="en-GB"/>
        </w:rPr>
        <w:t xml:space="preserve">. Retrieved March 9, 2024, from </w:t>
      </w:r>
      <w:hyperlink r:id="rId36" w:history="1">
        <w:r w:rsidRPr="00084C57">
          <w:rPr>
            <w:rFonts w:eastAsia="Times New Roman"/>
            <w:color w:val="1155CC"/>
            <w:u w:val="single"/>
            <w:lang w:val="en-SG" w:eastAsia="en-GB"/>
          </w:rPr>
          <w:t>https://www.dbs.com/annualreports/2022/files/media/dbs-annual-report-2022.pdf</w:t>
        </w:r>
      </w:hyperlink>
    </w:p>
    <w:p w14:paraId="334F7AAB" w14:textId="77777777" w:rsidR="00084C57" w:rsidRPr="00084C57" w:rsidRDefault="00084C57" w:rsidP="00084C57">
      <w:pPr>
        <w:spacing w:line="240" w:lineRule="auto"/>
        <w:ind w:left="720"/>
        <w:rPr>
          <w:rFonts w:ascii="Times New Roman" w:eastAsia="Times New Roman" w:hAnsi="Times New Roman" w:cs="Times New Roman"/>
          <w:sz w:val="24"/>
          <w:szCs w:val="24"/>
          <w:lang w:val="en-SG" w:eastAsia="en-GB"/>
        </w:rPr>
      </w:pPr>
    </w:p>
    <w:p w14:paraId="0B21B449" w14:textId="77777777" w:rsidR="00084C57" w:rsidRPr="00084C57" w:rsidRDefault="00084C57" w:rsidP="00084C57">
      <w:pPr>
        <w:spacing w:line="480" w:lineRule="auto"/>
        <w:ind w:left="720" w:hanging="720"/>
        <w:rPr>
          <w:rFonts w:ascii="Times New Roman" w:eastAsia="Times New Roman" w:hAnsi="Times New Roman" w:cs="Times New Roman"/>
          <w:sz w:val="24"/>
          <w:szCs w:val="24"/>
          <w:lang w:val="en-SG" w:eastAsia="en-GB"/>
        </w:rPr>
      </w:pPr>
      <w:r w:rsidRPr="00084C57">
        <w:rPr>
          <w:rFonts w:eastAsia="Times New Roman"/>
          <w:color w:val="000000"/>
          <w:lang w:val="en-SG" w:eastAsia="en-GB"/>
        </w:rPr>
        <w:t xml:space="preserve">DBS Group Holdings Ltd. (2022). </w:t>
      </w:r>
      <w:r w:rsidRPr="00084C57">
        <w:rPr>
          <w:rFonts w:eastAsia="Times New Roman"/>
          <w:i/>
          <w:iCs/>
          <w:color w:val="000000"/>
          <w:lang w:val="en-SG" w:eastAsia="en-GB"/>
        </w:rPr>
        <w:t>Sparking change: DBS Group Holdings Ltd Sustainability Report 2022</w:t>
      </w:r>
      <w:r w:rsidRPr="00084C57">
        <w:rPr>
          <w:rFonts w:eastAsia="Times New Roman"/>
          <w:color w:val="000000"/>
          <w:lang w:val="en-SG" w:eastAsia="en-GB"/>
        </w:rPr>
        <w:t xml:space="preserve">. Retrieved March 10, 2024, from </w:t>
      </w:r>
      <w:hyperlink r:id="rId37" w:history="1">
        <w:r w:rsidRPr="00084C57">
          <w:rPr>
            <w:rFonts w:eastAsia="Times New Roman"/>
            <w:color w:val="1155CC"/>
            <w:u w:val="single"/>
            <w:lang w:val="en-SG" w:eastAsia="en-GB"/>
          </w:rPr>
          <w:t>https://www.dbs.com/iwov-resources/images/sustainability/reporting/pdf/web/DBS_SR2022.pdf?pid=sg-group-pweb-sustainability-pdf-dbs-sustainability-report-2022</w:t>
        </w:r>
      </w:hyperlink>
    </w:p>
    <w:p w14:paraId="270E16E8" w14:textId="77777777" w:rsidR="00084C57" w:rsidRPr="00084C57" w:rsidRDefault="00084C57" w:rsidP="00084C57">
      <w:pPr>
        <w:spacing w:line="240" w:lineRule="auto"/>
        <w:ind w:left="720"/>
        <w:rPr>
          <w:rFonts w:ascii="Times New Roman" w:eastAsia="Times New Roman" w:hAnsi="Times New Roman" w:cs="Times New Roman"/>
          <w:sz w:val="24"/>
          <w:szCs w:val="24"/>
          <w:lang w:val="en-SG" w:eastAsia="en-GB"/>
        </w:rPr>
      </w:pPr>
    </w:p>
    <w:p w14:paraId="62919992" w14:textId="77777777" w:rsidR="00084C57" w:rsidRPr="00084C57" w:rsidRDefault="00084C57" w:rsidP="00084C57">
      <w:pPr>
        <w:spacing w:line="480" w:lineRule="auto"/>
        <w:ind w:left="720" w:hanging="720"/>
        <w:rPr>
          <w:rFonts w:ascii="Times New Roman" w:eastAsia="Times New Roman" w:hAnsi="Times New Roman" w:cs="Times New Roman"/>
          <w:sz w:val="24"/>
          <w:szCs w:val="24"/>
          <w:lang w:val="en-SG" w:eastAsia="en-GB"/>
        </w:rPr>
      </w:pPr>
      <w:r w:rsidRPr="00084C57">
        <w:rPr>
          <w:rFonts w:eastAsia="Times New Roman"/>
          <w:color w:val="000000"/>
          <w:lang w:val="en-SG" w:eastAsia="en-GB"/>
        </w:rPr>
        <w:t xml:space="preserve">DBS Group Holdings Ltd. (2023). </w:t>
      </w:r>
      <w:r w:rsidRPr="00084C57">
        <w:rPr>
          <w:rFonts w:eastAsia="Times New Roman"/>
          <w:i/>
          <w:iCs/>
          <w:color w:val="000000"/>
          <w:lang w:val="en-SG" w:eastAsia="en-GB"/>
        </w:rPr>
        <w:t>Sustainability Report 2023</w:t>
      </w:r>
      <w:r w:rsidRPr="00084C57">
        <w:rPr>
          <w:rFonts w:eastAsia="Times New Roman"/>
          <w:color w:val="000000"/>
          <w:lang w:val="en-SG" w:eastAsia="en-GB"/>
        </w:rPr>
        <w:t xml:space="preserve">. Retrieved March 10, 2024, from </w:t>
      </w:r>
      <w:hyperlink r:id="rId38" w:history="1">
        <w:r w:rsidRPr="00084C57">
          <w:rPr>
            <w:rFonts w:eastAsia="Times New Roman"/>
            <w:color w:val="1155CC"/>
            <w:u w:val="single"/>
            <w:lang w:val="en-SG" w:eastAsia="en-GB"/>
          </w:rPr>
          <w:t>https://www.dbs.com/iwov-resources/images/sustainability/reporting/pdf/web/DBS_SR2023.pdf?pid=sg-group-pweb-sustainability-pdf-dbs-sustainability-report-2023</w:t>
        </w:r>
      </w:hyperlink>
    </w:p>
    <w:p w14:paraId="248AEB30" w14:textId="77777777" w:rsidR="00C85E56" w:rsidRDefault="00C85E56">
      <w:pPr>
        <w:pStyle w:val="Normal1"/>
      </w:pPr>
    </w:p>
    <w:p w14:paraId="219AF519" w14:textId="77777777" w:rsidR="00084C57" w:rsidRDefault="00084C57">
      <w:pPr>
        <w:pStyle w:val="Normal1"/>
      </w:pPr>
    </w:p>
    <w:p w14:paraId="006D64E3" w14:textId="50B97A00" w:rsidR="00C85E56" w:rsidRDefault="00000000">
      <w:pPr>
        <w:pStyle w:val="Normal1"/>
        <w:jc w:val="center"/>
        <w:sectPr w:rsidR="00C85E56" w:rsidSect="006A25C1">
          <w:headerReference w:type="default" r:id="rId39"/>
          <w:footerReference w:type="default" r:id="rId40"/>
          <w:headerReference w:type="first" r:id="rId41"/>
          <w:footerReference w:type="first" r:id="rId42"/>
          <w:pgSz w:w="11906" w:h="16838"/>
          <w:pgMar w:top="1440" w:right="1440" w:bottom="1440" w:left="1440" w:header="720" w:footer="432" w:gutter="0"/>
          <w:pgNumType w:start="1"/>
          <w:cols w:space="708"/>
        </w:sectPr>
      </w:pPr>
      <w:r>
        <w:rPr>
          <w:b/>
          <w:u w:val="single"/>
        </w:rPr>
        <w:t>---- END OF ASSIGNMENT ---</w:t>
      </w:r>
    </w:p>
    <w:p w14:paraId="7FC400C6" w14:textId="77777777" w:rsidR="00C85E56" w:rsidRDefault="00C85E56">
      <w:pPr>
        <w:pStyle w:val="Normal1"/>
        <w:spacing w:line="360" w:lineRule="auto"/>
        <w:jc w:val="both"/>
        <w:rPr>
          <w:sz w:val="24"/>
          <w:szCs w:val="24"/>
        </w:rPr>
      </w:pPr>
    </w:p>
    <w:sectPr w:rsidR="00C85E56">
      <w:headerReference w:type="default" r:id="rId43"/>
      <w:footerReference w:type="default" r:id="rId44"/>
      <w:pgSz w:w="11906" w:h="16838"/>
      <w:pgMar w:top="1440" w:right="1440" w:bottom="1440" w:left="1440" w:header="706" w:footer="432" w:gutter="0"/>
      <w:pgNumType w:start="4"/>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C652D" w14:textId="77777777" w:rsidR="006A25C1" w:rsidRDefault="006A25C1">
      <w:pPr>
        <w:spacing w:line="240" w:lineRule="auto"/>
      </w:pPr>
      <w:r>
        <w:separator/>
      </w:r>
    </w:p>
  </w:endnote>
  <w:endnote w:type="continuationSeparator" w:id="0">
    <w:p w14:paraId="0CF74EFC" w14:textId="77777777" w:rsidR="006A25C1" w:rsidRDefault="006A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49FA" w14:textId="77777777" w:rsidR="00C85E56" w:rsidRDefault="00C85E56">
    <w:pPr>
      <w:pStyle w:val="Normal1"/>
    </w:pPr>
  </w:p>
  <w:p w14:paraId="6D84E7B7" w14:textId="77777777" w:rsidR="00C85E56" w:rsidRDefault="00C85E56">
    <w:pPr>
      <w:pStyle w:val="Normal1"/>
    </w:pPr>
  </w:p>
  <w:p w14:paraId="1EBA46E7" w14:textId="77777777" w:rsidR="00C85E56" w:rsidRDefault="00000000">
    <w:pPr>
      <w:pStyle w:val="Normal1"/>
      <w:jc w:val="center"/>
    </w:pPr>
    <w:r>
      <w:fldChar w:fldCharType="begin"/>
    </w:r>
    <w:r>
      <w:instrText>PAGE</w:instrText>
    </w:r>
    <w:r>
      <w:fldChar w:fldCharType="separate"/>
    </w:r>
    <w:r w:rsidR="007C4C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5D125" w14:textId="632A5104" w:rsidR="00C85E56" w:rsidRDefault="00000000">
    <w:pPr>
      <w:pStyle w:val="Normal1"/>
      <w:jc w:val="center"/>
      <w:rPr>
        <w:sz w:val="24"/>
        <w:szCs w:val="24"/>
      </w:rPr>
    </w:pPr>
    <w:r>
      <w:rPr>
        <w:sz w:val="24"/>
        <w:szCs w:val="24"/>
      </w:rPr>
      <w:fldChar w:fldCharType="begin"/>
    </w:r>
    <w:r>
      <w:rPr>
        <w:sz w:val="24"/>
        <w:szCs w:val="24"/>
      </w:rPr>
      <w:instrText>PAGE</w:instrText>
    </w:r>
    <w:r>
      <w:rPr>
        <w:sz w:val="24"/>
        <w:szCs w:val="24"/>
      </w:rPr>
      <w:fldChar w:fldCharType="separate"/>
    </w:r>
    <w:r w:rsidR="007C4CF6">
      <w:rPr>
        <w:noProof/>
        <w:sz w:val="24"/>
        <w:szCs w:val="24"/>
      </w:rPr>
      <w:t>4</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BE95" w14:textId="77777777" w:rsidR="00C85E56" w:rsidRDefault="00000000">
    <w:pPr>
      <w:pStyle w:val="Normal1"/>
      <w:tabs>
        <w:tab w:val="center" w:pos="4680"/>
        <w:tab w:val="right" w:pos="9360"/>
      </w:tabs>
      <w:spacing w:line="240" w:lineRule="auto"/>
      <w:jc w:val="center"/>
      <w:rPr>
        <w:sz w:val="24"/>
        <w:szCs w:val="24"/>
      </w:rPr>
    </w:pPr>
    <w:r>
      <w:rPr>
        <w:noProof/>
      </w:rPr>
      <mc:AlternateContent>
        <mc:Choice Requires="wps">
          <w:drawing>
            <wp:anchor distT="0" distB="0" distL="114300" distR="114300" simplePos="0" relativeHeight="251657728" behindDoc="0" locked="0" layoutInCell="1" allowOverlap="1" wp14:anchorId="40017C45" wp14:editId="1409430D">
              <wp:simplePos x="0" y="0"/>
              <wp:positionH relativeFrom="column">
                <wp:posOffset>-457199</wp:posOffset>
              </wp:positionH>
              <wp:positionV relativeFrom="paragraph">
                <wp:posOffset>-165099</wp:posOffset>
              </wp:positionV>
              <wp:extent cx="6616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37650" y="3780000"/>
                        <a:ext cx="6616700" cy="0"/>
                      </a:xfrm>
                      <a:prstGeom prst="straightConnector1">
                        <a:avLst/>
                      </a:prstGeom>
                      <a:noFill/>
                      <a:ln w="12700">
                        <a:solidFill>
                          <a:srgbClr val="262626"/>
                        </a:solidFill>
                        <a:prstDash val="solid"/>
                        <a:miter lim="800000"/>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-457199</wp:posOffset>
              </wp:positionH>
              <wp:positionV relativeFrom="paragraph">
                <wp:posOffset>-165099</wp:posOffset>
              </wp:positionV>
              <wp:extent cx="6616700" cy="12700"/>
              <wp:effectExtent l="0" t="0" r="0" b="0"/>
              <wp:wrapNone/>
              <wp:docPr id="1170381186" name="image7.png"/>
              <wp:cNvGraphicFramePr/>
              <a:graphic xmlns:a="http://schemas.openxmlformats.org/drawingml/2006/main">
                <a:graphicData uri="http://schemas.openxmlformats.org/drawingml/2006/picture">
                  <pic:pic xmlns:pic="http://schemas.openxmlformats.org/drawingml/2006/picture">
                    <pic:nvPicPr>
                      <pic:cNvPr id="1170381186" name="image7.png"/>
                      <pic:cNvPicPr/>
                    </pic:nvPicPr>
                    <pic:blipFill>
                      <a:blip xmlns:r="http://schemas.openxmlformats.org/officeDocument/2006/relationships" r:embed="rId1"/>
                      <a:stretch>
                        <a:fillRect/>
                      </a:stretch>
                    </pic:blipFill>
                    <pic:spPr>
                      <a:xfrm>
                        <a:off x="0" y="0"/>
                        <a:ext cx="6616700" cy="12700"/>
                      </a:xfrm>
                      <a:prstGeom prst="rect">
                        <a:avLst/>
                      </a:prstGeom>
                    </pic:spPr>
                  </pic:pic>
                </a:graphicData>
              </a:graphic>
            </wp:anchor>
          </w:drawing>
        </mc:Fallback>
      </mc:AlternateContent>
    </w:r>
  </w:p>
  <w:p w14:paraId="6B063072" w14:textId="77777777" w:rsidR="00C85E56" w:rsidRDefault="00000000">
    <w:pPr>
      <w:pStyle w:val="Normal1"/>
      <w:pBdr>
        <w:top w:val="nil"/>
        <w:left w:val="nil"/>
        <w:bottom w:val="nil"/>
        <w:right w:val="nil"/>
        <w:between w:val="nil"/>
      </w:pBdr>
      <w:tabs>
        <w:tab w:val="center" w:pos="4680"/>
        <w:tab w:val="right" w:pos="9360"/>
      </w:tabs>
      <w:spacing w:line="240" w:lineRule="auto"/>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0D4A" w14:textId="77777777" w:rsidR="006A25C1" w:rsidRDefault="006A25C1">
      <w:pPr>
        <w:spacing w:line="240" w:lineRule="auto"/>
      </w:pPr>
      <w:r>
        <w:separator/>
      </w:r>
    </w:p>
  </w:footnote>
  <w:footnote w:type="continuationSeparator" w:id="0">
    <w:p w14:paraId="32DA0DE2" w14:textId="77777777" w:rsidR="006A25C1" w:rsidRDefault="006A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3B40" w14:textId="1A769485" w:rsidR="00C85E56" w:rsidRDefault="00C85E56">
    <w:pPr>
      <w:pStyle w:val="Normal1"/>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D0A3" w14:textId="77777777" w:rsidR="00C85E56" w:rsidRDefault="00000000">
    <w:pPr>
      <w:pStyle w:val="Normal1"/>
      <w:spacing w:line="240" w:lineRule="auto"/>
      <w:rPr>
        <w:b/>
        <w:sz w:val="24"/>
        <w:szCs w:val="24"/>
      </w:rPr>
    </w:pPr>
    <w:r>
      <w:rPr>
        <w:b/>
        <w:sz w:val="24"/>
        <w:szCs w:val="24"/>
      </w:rPr>
      <w:t>ANL201 Data Visualisation for Business</w:t>
    </w:r>
  </w:p>
  <w:p w14:paraId="090EE67E" w14:textId="77777777" w:rsidR="00C85E56" w:rsidRDefault="00000000">
    <w:pPr>
      <w:pStyle w:val="Normal1"/>
      <w:spacing w:line="240" w:lineRule="auto"/>
      <w:rPr>
        <w:rFonts w:ascii="Times New Roman" w:eastAsia="Times New Roman" w:hAnsi="Times New Roman" w:cs="Times New Roman"/>
        <w:sz w:val="24"/>
        <w:szCs w:val="24"/>
      </w:rPr>
    </w:pPr>
    <w:r>
      <w:rPr>
        <w:b/>
        <w:sz w:val="24"/>
        <w:szCs w:val="24"/>
      </w:rPr>
      <w:t>Group 4</w:t>
    </w:r>
    <w:r>
      <w:rPr>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1BAD2B1F" w14:textId="77777777" w:rsidR="00C85E56" w:rsidRDefault="00000000">
    <w:pPr>
      <w:pStyle w:val="Normal1"/>
      <w:tabs>
        <w:tab w:val="center" w:pos="4680"/>
        <w:tab w:val="right" w:pos="9360"/>
      </w:tabs>
      <w:spacing w:line="240" w:lineRule="auto"/>
    </w:pPr>
    <w:r>
      <w:rPr>
        <w:noProof/>
      </w:rPr>
      <mc:AlternateContent>
        <mc:Choice Requires="wps">
          <w:drawing>
            <wp:anchor distT="0" distB="0" distL="114300" distR="114300" simplePos="0" relativeHeight="251658752" behindDoc="0" locked="0" layoutInCell="1" allowOverlap="1" wp14:anchorId="035A3934" wp14:editId="37512B93">
              <wp:simplePos x="0" y="0"/>
              <wp:positionH relativeFrom="column">
                <wp:posOffset>-190499</wp:posOffset>
              </wp:positionH>
              <wp:positionV relativeFrom="paragraph">
                <wp:posOffset>50800</wp:posOffset>
              </wp:positionV>
              <wp:extent cx="6324600"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2183700" y="3780000"/>
                        <a:ext cx="6324600" cy="0"/>
                      </a:xfrm>
                      <a:prstGeom prst="straightConnector1">
                        <a:avLst/>
                      </a:prstGeom>
                      <a:noFill/>
                      <a:ln w="19050">
                        <a:solidFill>
                          <a:schemeClr val="dk1"/>
                        </a:solidFill>
                        <a:prstDash val="solid"/>
                        <a:miter lim="800000"/>
                        <a:headEnd w="sm" len="sm"/>
                        <a:tailEnd w="sm" len="sm"/>
                      </a:ln>
                    </wps:spPr>
                    <wps:bodyPr/>
                  </wps:wsp>
                </a:graphicData>
              </a:graphic>
            </wp:anchor>
          </w:drawing>
        </mc:Choice>
        <mc:Fallback>
          <w:drawing>
            <wp:anchor distT="0" distB="0" distL="114300" distR="114300" simplePos="0" relativeHeight="251661312" behindDoc="0" locked="0" layoutInCell="1" allowOverlap="1">
              <wp:simplePos x="0" y="0"/>
              <wp:positionH relativeFrom="column">
                <wp:posOffset>-190499</wp:posOffset>
              </wp:positionH>
              <wp:positionV relativeFrom="paragraph">
                <wp:posOffset>50800</wp:posOffset>
              </wp:positionV>
              <wp:extent cx="6324600" cy="19050"/>
              <wp:effectExtent l="0" t="0" r="0" b="0"/>
              <wp:wrapNone/>
              <wp:docPr id="1489850566" name="image8.png"/>
              <wp:cNvGraphicFramePr/>
              <a:graphic xmlns:a="http://schemas.openxmlformats.org/drawingml/2006/main">
                <a:graphicData uri="http://schemas.openxmlformats.org/drawingml/2006/picture">
                  <pic:pic xmlns:pic="http://schemas.openxmlformats.org/drawingml/2006/picture">
                    <pic:nvPicPr>
                      <pic:cNvPr id="1489850566" name="image8.png"/>
                      <pic:cNvPicPr/>
                    </pic:nvPicPr>
                    <pic:blipFill>
                      <a:blip xmlns:r="http://schemas.openxmlformats.org/officeDocument/2006/relationships" r:embed="rId1"/>
                      <a:stretch>
                        <a:fillRect/>
                      </a:stretch>
                    </pic:blipFill>
                    <pic:spPr>
                      <a:xfrm>
                        <a:off x="0" y="0"/>
                        <a:ext cx="6324600" cy="19050"/>
                      </a:xfrm>
                      <a:prstGeom prst="rect">
                        <a:avLst/>
                      </a:prstGeom>
                    </pic:spPr>
                  </pic:pic>
                </a:graphicData>
              </a:graphic>
            </wp:anchor>
          </w:drawing>
        </mc:Fallback>
      </mc:AlternateContent>
    </w:r>
  </w:p>
  <w:p w14:paraId="5D5BF257" w14:textId="77777777" w:rsidR="00C85E56" w:rsidRDefault="00C85E56">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086F" w14:textId="77777777" w:rsidR="00C85E56" w:rsidRDefault="00C85E56">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56"/>
    <w:rsid w:val="00084C57"/>
    <w:rsid w:val="000962D1"/>
    <w:rsid w:val="001F4180"/>
    <w:rsid w:val="005046FB"/>
    <w:rsid w:val="006A25C1"/>
    <w:rsid w:val="007A1918"/>
    <w:rsid w:val="007C4CF6"/>
    <w:rsid w:val="00831E7E"/>
    <w:rsid w:val="00846DB8"/>
    <w:rsid w:val="00866D4A"/>
    <w:rsid w:val="009E4550"/>
    <w:rsid w:val="00C85E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EB29211"/>
  <w15:docId w15:val="{032C69AB-1CE8-9048-9A1B-1C032630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pPr>
      <w:spacing w:line="240" w:lineRule="auto"/>
    </w:pPr>
    <w:tblPr>
      <w:tblStyleRowBandSize w:val="1"/>
      <w:tblStyleColBandSize w:val="1"/>
      <w:tblCellMar>
        <w:left w:w="108" w:type="dxa"/>
        <w:right w:w="108"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table" w:customStyle="1" w:styleId="Table5">
    <w:name w:val="Table5"/>
    <w:basedOn w:val="TableNormal1"/>
    <w:tblPr>
      <w:tblStyleRowBandSize w:val="1"/>
      <w:tblStyleColBandSize w:val="1"/>
      <w:tblCellMar>
        <w:top w:w="100" w:type="dxa"/>
        <w:left w:w="100" w:type="dxa"/>
        <w:bottom w:w="100" w:type="dxa"/>
        <w:right w:w="100" w:type="dxa"/>
      </w:tblCellMar>
    </w:tblPr>
  </w:style>
  <w:style w:type="table" w:customStyle="1" w:styleId="Table6">
    <w:name w:val="Table6"/>
    <w:basedOn w:val="TableNormal1"/>
    <w:tblPr>
      <w:tblStyleRowBandSize w:val="1"/>
      <w:tblStyleColBandSize w:val="1"/>
      <w:tblCellMar>
        <w:top w:w="100" w:type="dxa"/>
        <w:left w:w="100" w:type="dxa"/>
        <w:bottom w:w="100" w:type="dxa"/>
        <w:right w:w="100" w:type="dxa"/>
      </w:tblCellMar>
    </w:tblPr>
  </w:style>
  <w:style w:type="table" w:customStyle="1" w:styleId="Table7">
    <w:name w:val="Table7"/>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84C57"/>
    <w:pPr>
      <w:spacing w:before="100" w:beforeAutospacing="1" w:after="100" w:afterAutospacing="1" w:line="240" w:lineRule="auto"/>
    </w:pPr>
    <w:rPr>
      <w:rFonts w:ascii="Times New Roman" w:eastAsia="Times New Roman" w:hAnsi="Times New Roman" w:cs="Times New Roman"/>
      <w:sz w:val="24"/>
      <w:szCs w:val="24"/>
      <w:lang w:val="en-SG" w:eastAsia="en-GB"/>
    </w:rPr>
  </w:style>
  <w:style w:type="character" w:styleId="Hyperlink">
    <w:name w:val="Hyperlink"/>
    <w:basedOn w:val="DefaultParagraphFont"/>
    <w:uiPriority w:val="99"/>
    <w:semiHidden/>
    <w:unhideWhenUsed/>
    <w:rsid w:val="00084C57"/>
    <w:rPr>
      <w:color w:val="0000FF"/>
      <w:u w:val="single"/>
    </w:rPr>
  </w:style>
  <w:style w:type="paragraph" w:styleId="Header">
    <w:name w:val="header"/>
    <w:basedOn w:val="Normal"/>
    <w:link w:val="HeaderChar"/>
    <w:uiPriority w:val="99"/>
    <w:unhideWhenUsed/>
    <w:rsid w:val="00866D4A"/>
    <w:pPr>
      <w:tabs>
        <w:tab w:val="center" w:pos="4513"/>
        <w:tab w:val="right" w:pos="9026"/>
      </w:tabs>
      <w:spacing w:line="240" w:lineRule="auto"/>
    </w:pPr>
  </w:style>
  <w:style w:type="character" w:customStyle="1" w:styleId="HeaderChar">
    <w:name w:val="Header Char"/>
    <w:basedOn w:val="DefaultParagraphFont"/>
    <w:link w:val="Header"/>
    <w:uiPriority w:val="99"/>
    <w:rsid w:val="00866D4A"/>
  </w:style>
  <w:style w:type="paragraph" w:styleId="Footer">
    <w:name w:val="footer"/>
    <w:basedOn w:val="Normal"/>
    <w:link w:val="FooterChar"/>
    <w:uiPriority w:val="99"/>
    <w:unhideWhenUsed/>
    <w:rsid w:val="00866D4A"/>
    <w:pPr>
      <w:tabs>
        <w:tab w:val="center" w:pos="4513"/>
        <w:tab w:val="right" w:pos="9026"/>
      </w:tabs>
      <w:spacing w:line="240" w:lineRule="auto"/>
    </w:pPr>
  </w:style>
  <w:style w:type="character" w:customStyle="1" w:styleId="FooterChar">
    <w:name w:val="Footer Char"/>
    <w:basedOn w:val="DefaultParagraphFont"/>
    <w:link w:val="Footer"/>
    <w:uiPriority w:val="99"/>
    <w:rsid w:val="00866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2005">
      <w:bodyDiv w:val="1"/>
      <w:marLeft w:val="0"/>
      <w:marRight w:val="0"/>
      <w:marTop w:val="0"/>
      <w:marBottom w:val="0"/>
      <w:divBdr>
        <w:top w:val="none" w:sz="0" w:space="0" w:color="auto"/>
        <w:left w:val="none" w:sz="0" w:space="0" w:color="auto"/>
        <w:bottom w:val="none" w:sz="0" w:space="0" w:color="auto"/>
        <w:right w:val="none" w:sz="0" w:space="0" w:color="auto"/>
      </w:divBdr>
    </w:div>
    <w:div w:id="698552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21" Type="http://schemas.openxmlformats.org/officeDocument/2006/relationships/image" Target="media/image16.png"/><Relationship Id="rId34" Type="http://schemas.openxmlformats.org/officeDocument/2006/relationships/hyperlink" Target="https://www.dbs.com/newsroom/DBS_full_year_net_profit_rises_20pct_to_record_SGD_8_19_billion" TargetMode="External"/><Relationship Id="rId42" Type="http://schemas.openxmlformats.org/officeDocument/2006/relationships/footer" Target="footer2.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dbs.com/iwov-resources/images/sustainability/reporting/pdf/web/DBS_SR2022.pdf?pid=sg-group-pweb-sustainability-pdf-dbs-sustainability-report-2022" TargetMode="External"/><Relationship Id="rId40" Type="http://schemas.openxmlformats.org/officeDocument/2006/relationships/footer" Target="footer1.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dbs.com/annualreports/2022/files/media/dbs-annual-report-2022.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statista.com/statistics/1134576/dbs-group-holdings-total-income/" TargetMode="External"/><Relationship Id="rId43" Type="http://schemas.openxmlformats.org/officeDocument/2006/relationships/header" Target="header3.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dbs.com/iwov-resources/images/sustainability/reporting/pdf/web/DBS_SR2023.pdf?pid=sg-group-pweb-sustainability-pdf-dbs-sustainability-report-2023" TargetMode="External"/><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YANG XIAN WEI SHAWN (SST)</cp:lastModifiedBy>
  <cp:revision>7</cp:revision>
  <dcterms:created xsi:type="dcterms:W3CDTF">2024-03-11T09:17:00Z</dcterms:created>
  <dcterms:modified xsi:type="dcterms:W3CDTF">2024-03-23T10:10:00Z</dcterms:modified>
</cp:coreProperties>
</file>