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7354A" w14:textId="36D2B33D" w:rsidR="00B34194" w:rsidRPr="006C4F8C" w:rsidRDefault="006C4F8C" w:rsidP="006C4F8C">
      <w:pPr>
        <w:jc w:val="center"/>
        <w:rPr>
          <w:sz w:val="28"/>
          <w:szCs w:val="28"/>
          <w:u w:val="single"/>
        </w:rPr>
      </w:pPr>
      <w:r w:rsidRPr="006C4F8C">
        <w:rPr>
          <w:sz w:val="28"/>
          <w:szCs w:val="28"/>
          <w:u w:val="single"/>
        </w:rPr>
        <w:t>Projet NSI</w:t>
      </w:r>
    </w:p>
    <w:p w14:paraId="2C3EBBBB" w14:textId="74E4E230" w:rsidR="006C4F8C" w:rsidRDefault="006C4F8C" w:rsidP="003C039B">
      <w:pPr>
        <w:jc w:val="center"/>
        <w:rPr>
          <w:sz w:val="28"/>
          <w:szCs w:val="28"/>
          <w:u w:val="single"/>
        </w:rPr>
      </w:pPr>
      <w:r w:rsidRPr="006C4F8C">
        <w:rPr>
          <w:sz w:val="28"/>
          <w:szCs w:val="28"/>
          <w:u w:val="single"/>
        </w:rPr>
        <w:t>Convertisseur-de-bases</w:t>
      </w:r>
    </w:p>
    <w:p w14:paraId="0BC64DE4" w14:textId="51A6E072" w:rsidR="003C039B" w:rsidRDefault="003C039B" w:rsidP="003C039B">
      <w:pPr>
        <w:jc w:val="center"/>
        <w:rPr>
          <w:sz w:val="28"/>
          <w:szCs w:val="28"/>
          <w:u w:val="single"/>
        </w:rPr>
      </w:pPr>
    </w:p>
    <w:p w14:paraId="09FD4D3C" w14:textId="5588A5C7" w:rsidR="003C039B" w:rsidRDefault="003C039B" w:rsidP="003C039B">
      <w:pPr>
        <w:jc w:val="center"/>
        <w:rPr>
          <w:sz w:val="28"/>
          <w:szCs w:val="28"/>
          <w:u w:val="single"/>
        </w:rPr>
      </w:pPr>
    </w:p>
    <w:p w14:paraId="764C98DC" w14:textId="3292E26F" w:rsidR="003C039B" w:rsidRDefault="003C039B" w:rsidP="003C039B">
      <w:pPr>
        <w:pStyle w:val="Paragraphedeliste"/>
        <w:numPr>
          <w:ilvl w:val="0"/>
          <w:numId w:val="2"/>
        </w:numPr>
        <w:rPr>
          <w:sz w:val="24"/>
          <w:szCs w:val="24"/>
          <w:u w:val="single"/>
        </w:rPr>
      </w:pPr>
      <w:r w:rsidRPr="003C039B">
        <w:rPr>
          <w:sz w:val="24"/>
          <w:szCs w:val="24"/>
          <w:u w:val="single"/>
        </w:rPr>
        <w:t>Démarche retenue pour le programme :</w:t>
      </w:r>
    </w:p>
    <w:p w14:paraId="2D44E03E" w14:textId="0A5AE3B3" w:rsidR="00E20122" w:rsidRDefault="003C039B" w:rsidP="003C039B">
      <w:r>
        <w:t>Pour ce programme de convertisseur de base, j’ai choisi de demander un nombre</w:t>
      </w:r>
      <w:r w:rsidR="00E20122">
        <w:t xml:space="preserve"> quelconque en</w:t>
      </w:r>
      <w:r>
        <w:t xml:space="preserve"> base choisi et de le convertir dans la base demandée. Pour cela</w:t>
      </w:r>
      <w:r w:rsidR="00E20122">
        <w:t>,</w:t>
      </w:r>
      <w:r>
        <w:t xml:space="preserve"> le programme convertit </w:t>
      </w:r>
      <w:r w:rsidR="00482B00">
        <w:t>le nombre initial</w:t>
      </w:r>
      <w:r w:rsidR="00E20122">
        <w:t xml:space="preserve"> en base 10, en convertissant les caractères en nombres via la table Ascii</w:t>
      </w:r>
      <w:r w:rsidR="00482B00">
        <w:t>,</w:t>
      </w:r>
      <w:r>
        <w:t xml:space="preserve"> </w:t>
      </w:r>
      <w:r w:rsidR="00E20122">
        <w:t>pour pouvoir le rendre en la base demandée via la division euclidienne.</w:t>
      </w:r>
    </w:p>
    <w:p w14:paraId="3FD216E1" w14:textId="77777777" w:rsidR="00E20122" w:rsidRDefault="00E20122" w:rsidP="003C039B"/>
    <w:p w14:paraId="3C757EE5" w14:textId="3844058C" w:rsidR="006C4F8C" w:rsidRDefault="00482B00" w:rsidP="00482B00">
      <w:pPr>
        <w:pStyle w:val="Paragraphedeliste"/>
        <w:numPr>
          <w:ilvl w:val="0"/>
          <w:numId w:val="2"/>
        </w:numPr>
        <w:rPr>
          <w:sz w:val="24"/>
          <w:szCs w:val="24"/>
          <w:u w:val="single"/>
        </w:rPr>
      </w:pPr>
      <w:r w:rsidRPr="00482B00">
        <w:rPr>
          <w:sz w:val="24"/>
          <w:szCs w:val="24"/>
          <w:u w:val="single"/>
        </w:rPr>
        <w:t>L</w:t>
      </w:r>
      <w:r w:rsidRPr="00482B00">
        <w:rPr>
          <w:sz w:val="24"/>
          <w:szCs w:val="24"/>
          <w:u w:val="single"/>
        </w:rPr>
        <w:t>es limite</w:t>
      </w:r>
      <w:r w:rsidRPr="00482B00">
        <w:rPr>
          <w:sz w:val="24"/>
          <w:szCs w:val="24"/>
          <w:u w:val="single"/>
        </w:rPr>
        <w:t>s</w:t>
      </w:r>
      <w:r w:rsidRPr="00482B00">
        <w:rPr>
          <w:sz w:val="24"/>
          <w:szCs w:val="24"/>
          <w:u w:val="single"/>
        </w:rPr>
        <w:t xml:space="preserve"> </w:t>
      </w:r>
      <w:r w:rsidRPr="00482B00">
        <w:rPr>
          <w:sz w:val="24"/>
          <w:szCs w:val="24"/>
          <w:u w:val="single"/>
        </w:rPr>
        <w:t>du</w:t>
      </w:r>
      <w:r w:rsidRPr="00482B00">
        <w:rPr>
          <w:sz w:val="24"/>
          <w:szCs w:val="24"/>
          <w:u w:val="single"/>
        </w:rPr>
        <w:t xml:space="preserve"> programme</w:t>
      </w:r>
      <w:r w:rsidRPr="00482B00">
        <w:rPr>
          <w:sz w:val="24"/>
          <w:szCs w:val="24"/>
          <w:u w:val="single"/>
        </w:rPr>
        <w:t> :</w:t>
      </w:r>
    </w:p>
    <w:p w14:paraId="24959059" w14:textId="27B8F898" w:rsidR="00482B00" w:rsidRDefault="00482B00" w:rsidP="00482B00">
      <w:pPr>
        <w:rPr>
          <w:sz w:val="24"/>
          <w:szCs w:val="24"/>
        </w:rPr>
      </w:pPr>
      <w:r>
        <w:rPr>
          <w:sz w:val="24"/>
          <w:szCs w:val="24"/>
        </w:rPr>
        <w:t xml:space="preserve">Le programme suit les limites imposées par le cahier des charges. Il peut convertir </w:t>
      </w:r>
      <w:r w:rsidR="00C9477A">
        <w:rPr>
          <w:sz w:val="24"/>
          <w:szCs w:val="24"/>
        </w:rPr>
        <w:t>tous</w:t>
      </w:r>
      <w:r>
        <w:rPr>
          <w:sz w:val="24"/>
          <w:szCs w:val="24"/>
        </w:rPr>
        <w:t xml:space="preserve"> </w:t>
      </w:r>
      <w:r w:rsidR="00C9477A">
        <w:rPr>
          <w:sz w:val="24"/>
          <w:szCs w:val="24"/>
        </w:rPr>
        <w:t xml:space="preserve">les </w:t>
      </w:r>
      <w:r>
        <w:rPr>
          <w:sz w:val="24"/>
          <w:szCs w:val="24"/>
        </w:rPr>
        <w:t>nombre</w:t>
      </w:r>
      <w:r w:rsidR="00C9477A">
        <w:rPr>
          <w:sz w:val="24"/>
          <w:szCs w:val="24"/>
        </w:rPr>
        <w:t>s</w:t>
      </w:r>
      <w:r>
        <w:rPr>
          <w:sz w:val="24"/>
          <w:szCs w:val="24"/>
        </w:rPr>
        <w:t xml:space="preserve"> de la base 2 à la base 20 ne dépassant pas 20 chiffres, excluant les bases 2, 10 et 16</w:t>
      </w:r>
      <w:r w:rsidR="00C9477A">
        <w:rPr>
          <w:sz w:val="24"/>
          <w:szCs w:val="24"/>
          <w:vertAlign w:val="superscript"/>
        </w:rPr>
        <w:t xml:space="preserve"> </w:t>
      </w:r>
      <w:r w:rsidR="00C9477A">
        <w:rPr>
          <w:sz w:val="24"/>
          <w:szCs w:val="24"/>
        </w:rPr>
        <w:t>et i</w:t>
      </w:r>
      <w:r>
        <w:rPr>
          <w:sz w:val="24"/>
          <w:szCs w:val="24"/>
        </w:rPr>
        <w:t>l est impossible de convertir la base par elle-même</w:t>
      </w:r>
      <w:r w:rsidR="00C9477A">
        <w:rPr>
          <w:sz w:val="24"/>
          <w:szCs w:val="24"/>
        </w:rPr>
        <w:t>.</w:t>
      </w:r>
    </w:p>
    <w:p w14:paraId="7E25A918" w14:textId="05D501AC" w:rsidR="00C9477A" w:rsidRDefault="00C9477A" w:rsidP="00482B00">
      <w:pPr>
        <w:rPr>
          <w:sz w:val="24"/>
          <w:szCs w:val="24"/>
        </w:rPr>
      </w:pPr>
    </w:p>
    <w:p w14:paraId="57ADD204" w14:textId="23D6E27F" w:rsidR="00C9477A" w:rsidRDefault="00C9477A" w:rsidP="00C9477A">
      <w:pPr>
        <w:pStyle w:val="Paragraphedeliste"/>
        <w:numPr>
          <w:ilvl w:val="0"/>
          <w:numId w:val="2"/>
        </w:numPr>
        <w:rPr>
          <w:sz w:val="24"/>
          <w:szCs w:val="24"/>
          <w:u w:val="single"/>
        </w:rPr>
      </w:pPr>
      <w:r w:rsidRPr="00C9477A">
        <w:rPr>
          <w:sz w:val="24"/>
          <w:szCs w:val="24"/>
          <w:u w:val="single"/>
        </w:rPr>
        <w:t>M</w:t>
      </w:r>
      <w:r w:rsidRPr="00C9477A">
        <w:rPr>
          <w:sz w:val="24"/>
          <w:szCs w:val="24"/>
          <w:u w:val="single"/>
        </w:rPr>
        <w:t>ini manuel d’utilisation</w:t>
      </w:r>
      <w:r w:rsidRPr="00C9477A">
        <w:rPr>
          <w:sz w:val="24"/>
          <w:szCs w:val="24"/>
          <w:u w:val="single"/>
        </w:rPr>
        <w:t> :</w:t>
      </w:r>
    </w:p>
    <w:p w14:paraId="05BBF264" w14:textId="1C53A665" w:rsidR="00C9477A" w:rsidRDefault="00C9477A" w:rsidP="00C9477A">
      <w:pPr>
        <w:rPr>
          <w:sz w:val="24"/>
          <w:szCs w:val="24"/>
        </w:rPr>
      </w:pPr>
      <w:r>
        <w:rPr>
          <w:sz w:val="24"/>
          <w:szCs w:val="24"/>
        </w:rPr>
        <w:t>Le programme s’utilise de façon très simple, il suffit de donner un nombre dans la base voulu et de définir la base souhaitée</w:t>
      </w:r>
      <w:r w:rsidR="00B95E08">
        <w:rPr>
          <w:sz w:val="24"/>
          <w:szCs w:val="24"/>
        </w:rPr>
        <w:t xml:space="preserve"> pour faire fonctionner la </w:t>
      </w:r>
      <w:r w:rsidR="00E67BE7">
        <w:rPr>
          <w:sz w:val="24"/>
          <w:szCs w:val="24"/>
        </w:rPr>
        <w:t>conversion</w:t>
      </w:r>
      <w:r>
        <w:rPr>
          <w:sz w:val="24"/>
          <w:szCs w:val="24"/>
        </w:rPr>
        <w:t>. Mais cela implique quelque exception :</w:t>
      </w:r>
    </w:p>
    <w:p w14:paraId="43DF9681" w14:textId="249B73D2" w:rsidR="00C9477A" w:rsidRDefault="00C9477A" w:rsidP="00C9477A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B95E08">
        <w:rPr>
          <w:sz w:val="24"/>
          <w:szCs w:val="24"/>
        </w:rPr>
        <w:t>Le nombre donné ne doit pas dépasser 20 chiffre</w:t>
      </w:r>
      <w:r w:rsidR="00B95E08" w:rsidRPr="00B95E08">
        <w:rPr>
          <w:sz w:val="24"/>
          <w:szCs w:val="24"/>
        </w:rPr>
        <w:t>s et être inférieur à 1</w:t>
      </w:r>
      <w:r w:rsidR="00B95E08">
        <w:rPr>
          <w:sz w:val="24"/>
          <w:szCs w:val="24"/>
        </w:rPr>
        <w:t>.</w:t>
      </w:r>
      <w:r w:rsidR="00B95E08" w:rsidRPr="00B95E08">
        <w:rPr>
          <w:sz w:val="24"/>
          <w:szCs w:val="24"/>
        </w:rPr>
        <w:t xml:space="preserve"> </w:t>
      </w:r>
      <w:r w:rsidR="00B95E08">
        <w:rPr>
          <w:sz w:val="24"/>
          <w:szCs w:val="24"/>
        </w:rPr>
        <w:t>I</w:t>
      </w:r>
      <w:r w:rsidR="00B95E08" w:rsidRPr="00B95E08">
        <w:rPr>
          <w:sz w:val="24"/>
          <w:szCs w:val="24"/>
        </w:rPr>
        <w:t>l ne doit pas non plus</w:t>
      </w:r>
      <w:r w:rsidR="00E67BE7">
        <w:rPr>
          <w:sz w:val="24"/>
          <w:szCs w:val="24"/>
        </w:rPr>
        <w:t xml:space="preserve"> </w:t>
      </w:r>
      <w:r w:rsidR="00B95E08" w:rsidRPr="00B95E08">
        <w:rPr>
          <w:sz w:val="24"/>
          <w:szCs w:val="24"/>
        </w:rPr>
        <w:t xml:space="preserve">être </w:t>
      </w:r>
      <w:r w:rsidR="00E67BE7">
        <w:rPr>
          <w:sz w:val="24"/>
          <w:szCs w:val="24"/>
        </w:rPr>
        <w:t>in</w:t>
      </w:r>
      <w:r w:rsidR="00B95E08" w:rsidRPr="00B95E08">
        <w:rPr>
          <w:sz w:val="24"/>
          <w:szCs w:val="24"/>
        </w:rPr>
        <w:t>défini.</w:t>
      </w:r>
    </w:p>
    <w:p w14:paraId="2575403D" w14:textId="7E68B322" w:rsidR="00B95E08" w:rsidRDefault="00B95E08" w:rsidP="00C9477A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 base initiale doit être différente de 2, 10 ou 16. Elle ne doit pas être supérieur à 20 ou inférieur à 2. Les caractères ne sont évidemment pas acceptés.</w:t>
      </w:r>
    </w:p>
    <w:p w14:paraId="6EB68FB7" w14:textId="24CDED01" w:rsidR="00B95E08" w:rsidRPr="00C9477A" w:rsidRDefault="00B95E08" w:rsidP="00C9477A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 base finale doit être différente de l’initiale et de 2, 10 ou 16. Elle ne doit pas être supérieur à 20 ou inférieur à 2. Les caractères ne sont évidemment pas acceptés.</w:t>
      </w:r>
    </w:p>
    <w:sectPr w:rsidR="00B95E08" w:rsidRPr="00C9477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CF4F5" w14:textId="77777777" w:rsidR="000958DF" w:rsidRDefault="000958DF" w:rsidP="006C4F8C">
      <w:pPr>
        <w:spacing w:after="0" w:line="240" w:lineRule="auto"/>
      </w:pPr>
      <w:r>
        <w:separator/>
      </w:r>
    </w:p>
  </w:endnote>
  <w:endnote w:type="continuationSeparator" w:id="0">
    <w:p w14:paraId="51E91118" w14:textId="77777777" w:rsidR="000958DF" w:rsidRDefault="000958DF" w:rsidP="006C4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FA8F2" w14:textId="77777777" w:rsidR="000958DF" w:rsidRDefault="000958DF" w:rsidP="006C4F8C">
      <w:pPr>
        <w:spacing w:after="0" w:line="240" w:lineRule="auto"/>
      </w:pPr>
      <w:r>
        <w:separator/>
      </w:r>
    </w:p>
  </w:footnote>
  <w:footnote w:type="continuationSeparator" w:id="0">
    <w:p w14:paraId="7067F4AD" w14:textId="77777777" w:rsidR="000958DF" w:rsidRDefault="000958DF" w:rsidP="006C4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A841A" w14:textId="161DA5AC" w:rsidR="006C4F8C" w:rsidRDefault="006C4F8C">
    <w:pPr>
      <w:pStyle w:val="En-tte"/>
    </w:pPr>
    <w:r>
      <w:t>BORNET Floryan 1G</w:t>
    </w:r>
  </w:p>
  <w:p w14:paraId="0A697F3B" w14:textId="77777777" w:rsidR="006C4F8C" w:rsidRDefault="006C4F8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C0682"/>
    <w:multiLevelType w:val="hybridMultilevel"/>
    <w:tmpl w:val="84BC8C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D193F"/>
    <w:multiLevelType w:val="hybridMultilevel"/>
    <w:tmpl w:val="C77EE9F0"/>
    <w:lvl w:ilvl="0" w:tplc="013A86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429C8"/>
    <w:multiLevelType w:val="hybridMultilevel"/>
    <w:tmpl w:val="03AAFF7E"/>
    <w:lvl w:ilvl="0" w:tplc="013A86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94"/>
    <w:rsid w:val="000958DF"/>
    <w:rsid w:val="003C039B"/>
    <w:rsid w:val="00482B00"/>
    <w:rsid w:val="006C4F8C"/>
    <w:rsid w:val="009903E6"/>
    <w:rsid w:val="00B34194"/>
    <w:rsid w:val="00B95E08"/>
    <w:rsid w:val="00C9477A"/>
    <w:rsid w:val="00E20122"/>
    <w:rsid w:val="00E6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BB083"/>
  <w15:chartTrackingRefBased/>
  <w15:docId w15:val="{07D81605-DCB3-4F96-93EB-7FC4154E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C4F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4F8C"/>
  </w:style>
  <w:style w:type="paragraph" w:styleId="Pieddepage">
    <w:name w:val="footer"/>
    <w:basedOn w:val="Normal"/>
    <w:link w:val="PieddepageCar"/>
    <w:uiPriority w:val="99"/>
    <w:unhideWhenUsed/>
    <w:rsid w:val="006C4F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4F8C"/>
  </w:style>
  <w:style w:type="paragraph" w:styleId="Paragraphedeliste">
    <w:name w:val="List Paragraph"/>
    <w:basedOn w:val="Normal"/>
    <w:uiPriority w:val="34"/>
    <w:qFormat/>
    <w:rsid w:val="003C0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BORNET Floryan</dc:creator>
  <cp:keywords/>
  <dc:description/>
  <cp:lastModifiedBy>BORNET Floryan</cp:lastModifiedBy>
  <cp:revision>4</cp:revision>
  <dcterms:created xsi:type="dcterms:W3CDTF">2021-11-14T10:53:00Z</dcterms:created>
  <dcterms:modified xsi:type="dcterms:W3CDTF">2021-11-14T12:54:00Z</dcterms:modified>
</cp:coreProperties>
</file>