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FB" w:rsidRDefault="005E37FB" w:rsidP="00196629">
      <w:pPr>
        <w:pStyle w:val="Nagwek1"/>
        <w:numPr>
          <w:ilvl w:val="0"/>
          <w:numId w:val="0"/>
        </w:numPr>
      </w:pPr>
      <w:r>
        <w:t>Streszczenie</w:t>
      </w:r>
      <w:r w:rsidR="00196629">
        <w:t xml:space="preserve"> PRacy</w:t>
      </w:r>
    </w:p>
    <w:p w:rsidR="00196629" w:rsidRDefault="001F1F6C" w:rsidP="004D7ACF">
      <w:r>
        <w:t xml:space="preserve">W niniejszym projekcie dyplomowym </w:t>
      </w:r>
      <w:r w:rsidR="00D465C8">
        <w:t>opracowano</w:t>
      </w:r>
      <w:r>
        <w:t xml:space="preserve"> i </w:t>
      </w:r>
      <w:r w:rsidR="00D465C8">
        <w:t>zrealizowano układ laboratoryjny</w:t>
      </w:r>
      <w:r w:rsidR="003D43B6">
        <w:t xml:space="preserve">, </w:t>
      </w:r>
      <w:r>
        <w:t xml:space="preserve">którego celem jest dokładne wyznaczenie </w:t>
      </w:r>
      <w:r w:rsidR="00856BE3">
        <w:t>wilgotności względnej przy zastosowaniu czujnika pojemnościowego</w:t>
      </w:r>
      <w:r>
        <w:t>.</w:t>
      </w:r>
      <w:r w:rsidR="00883972">
        <w:t xml:space="preserve"> Metoda pomiaru odbywa się w dziedzinie czasu i opiera się na uniwersalnym interfejsie </w:t>
      </w:r>
      <w:r w:rsidR="00FD5BCA">
        <w:t xml:space="preserve">sprzętowym </w:t>
      </w:r>
      <w:r w:rsidR="003A4ED2">
        <w:t>dla mikrokontrolerów z wewnętrznym układem przechwytywania zdarzenia.</w:t>
      </w:r>
      <w:r w:rsidR="004D7ACF">
        <w:t xml:space="preserve"> Układ pomiarowy bazuje na precyzyjnych komparatorach, z zapewnieniem dokładnych napięć </w:t>
      </w:r>
      <w:r w:rsidR="00664F80">
        <w:t>referencyjnych</w:t>
      </w:r>
      <w:r w:rsidR="004D7ACF">
        <w:t>.</w:t>
      </w:r>
    </w:p>
    <w:p w:rsidR="0022636F" w:rsidRDefault="0022636F" w:rsidP="004D7ACF">
      <w:r>
        <w:t>Opracowano i przetestowano prototyp kompletnego rozwiązani</w:t>
      </w:r>
      <w:r w:rsidR="00D92A22">
        <w:t>a kompaktowego, pojemnościowego</w:t>
      </w:r>
      <w:r>
        <w:t xml:space="preserve"> </w:t>
      </w:r>
      <w:r w:rsidR="005D175A">
        <w:t>układu pomiarowego</w:t>
      </w:r>
      <w:r>
        <w:t xml:space="preserve"> opartego na 8-bitowym mikrokontrolerze ATMega32U4.</w:t>
      </w:r>
      <w:r w:rsidR="00E42219">
        <w:t xml:space="preserve"> Przeanalizowano maksymalną możliwą niedokładność pojemności pośrednio mierzalnej, a także przeprowadzono badania eksperymentalne. Wyniki potwierdziły, że</w:t>
      </w:r>
      <w:r w:rsidR="00B0168D">
        <w:t xml:space="preserve"> maksymalny</w:t>
      </w:r>
      <w:r w:rsidR="00E42219">
        <w:t xml:space="preserve"> </w:t>
      </w:r>
      <w:r w:rsidR="00B0168D">
        <w:t>błąd względny</w:t>
      </w:r>
      <w:r w:rsidR="00E42219">
        <w:t xml:space="preserve"> wyznaczenia wartości dla sensora pojemnościowego </w:t>
      </w:r>
      <w:r w:rsidR="00D75077">
        <w:t>wyniósł</w:t>
      </w:r>
      <w:bookmarkStart w:id="0" w:name="_GoBack"/>
      <w:bookmarkEnd w:id="0"/>
      <w:r w:rsidR="00C84B86">
        <w:t xml:space="preserve"> około</w:t>
      </w:r>
      <w:r w:rsidR="00E42219">
        <w:t xml:space="preserve"> </w:t>
      </w:r>
      <w:r w:rsidR="00D92A22">
        <w:t>2</w:t>
      </w:r>
      <w:r w:rsidR="00625323">
        <w:t xml:space="preserve"> </w:t>
      </w:r>
      <w:r w:rsidR="00E42219">
        <w:t xml:space="preserve">%, co odpowiada dokładności pomiaru pojemności mniejszej niż 0,1 pF dla zakresu mierzonych wartości pojemności od 100 pF do </w:t>
      </w:r>
      <w:r w:rsidR="00FE32AC">
        <w:t>300</w:t>
      </w:r>
      <w:r w:rsidR="00E42219">
        <w:t xml:space="preserve"> pF, co z kolei odpowiada co najmniej 0,5% rozdzielczości wilgotności względne</w:t>
      </w:r>
      <w:r w:rsidR="005877D8">
        <w:t xml:space="preserve">j dla komercyjnych czujników RH </w:t>
      </w:r>
      <w:r w:rsidR="002F2EDE">
        <w:t>tj.</w:t>
      </w:r>
      <w:r w:rsidR="005877D8">
        <w:t xml:space="preserve"> HS1101</w:t>
      </w:r>
      <w:r w:rsidR="00880C31">
        <w:t xml:space="preserve"> czy Philips H1</w:t>
      </w:r>
      <w:r w:rsidR="005877D8">
        <w:t>.</w:t>
      </w:r>
      <w:r w:rsidR="00E42219">
        <w:t xml:space="preserve"> </w:t>
      </w:r>
    </w:p>
    <w:p w:rsidR="007E4EEE" w:rsidRDefault="0039180B" w:rsidP="0039180B">
      <w:pPr>
        <w:pStyle w:val="Nagwek2"/>
        <w:numPr>
          <w:ilvl w:val="0"/>
          <w:numId w:val="0"/>
        </w:numPr>
        <w:rPr>
          <w:i w:val="0"/>
        </w:rPr>
      </w:pPr>
      <w:r>
        <w:rPr>
          <w:i w:val="0"/>
        </w:rPr>
        <w:t>Sł</w:t>
      </w:r>
      <w:r w:rsidR="007E4EEE" w:rsidRPr="0039180B">
        <w:rPr>
          <w:i w:val="0"/>
        </w:rPr>
        <w:t xml:space="preserve">owa kluczowe: </w:t>
      </w:r>
    </w:p>
    <w:p w:rsidR="004B2D87" w:rsidRDefault="004B2D87" w:rsidP="008975F1">
      <w:pPr>
        <w:ind w:firstLine="0"/>
      </w:pPr>
      <w:r>
        <w:t>czujnik, układ laboratoryjny, mikrokontroler, układ przechwytywania, pojemność,</w:t>
      </w:r>
      <w:r w:rsidR="00C101D8">
        <w:t xml:space="preserve"> </w:t>
      </w:r>
      <w:r w:rsidR="00C101D8">
        <w:t>wilgotność względna</w:t>
      </w:r>
      <w:r w:rsidR="00C101D8">
        <w:t>,</w:t>
      </w:r>
      <w:r>
        <w:t xml:space="preserve"> ATMega32U4</w:t>
      </w:r>
      <w:r w:rsidR="00C101D8">
        <w:t>, HS1101</w:t>
      </w:r>
    </w:p>
    <w:p w:rsidR="005465D9" w:rsidRDefault="005465D9" w:rsidP="0053195B">
      <w:pPr>
        <w:pStyle w:val="Nagwek2"/>
        <w:numPr>
          <w:ilvl w:val="0"/>
          <w:numId w:val="0"/>
        </w:numPr>
      </w:pPr>
      <w:r>
        <w:t>Dziedzina nauki i techniki, zgodnie z wymaganiami OECD:</w:t>
      </w:r>
    </w:p>
    <w:p w:rsidR="005465D9" w:rsidRDefault="0053195B" w:rsidP="008975F1">
      <w:pPr>
        <w:ind w:firstLine="0"/>
      </w:pPr>
      <w:r>
        <w:t>Nauki inżynieryjne i techniczne</w:t>
      </w:r>
      <w:r w:rsidR="00351B39">
        <w:t>:</w:t>
      </w:r>
      <w:r>
        <w:t xml:space="preserve"> elektrotechnika, elektronika i inżynieria informatyczna</w:t>
      </w: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7421FC">
      <w:pPr>
        <w:pStyle w:val="Nagwek1"/>
        <w:numPr>
          <w:ilvl w:val="0"/>
          <w:numId w:val="0"/>
        </w:numPr>
      </w:pPr>
      <w:r>
        <w:t>ABSTRACT</w:t>
      </w:r>
    </w:p>
    <w:p w:rsidR="007421FC" w:rsidRDefault="007421FC" w:rsidP="009E574B">
      <w:r>
        <w:t>This diploma project presents the development and implementation of a laboratory system, the purpose of which is to accurately determine the capacitance value of capacitive sensors, among others relative humidity sensor. The measurement method takes place in the time domain and is based on a universal sensor-microcontroller interface for microcontrollers with an internal event capture circuit. The measuring system is based on precise comparators, ensuring precise reference voltages.</w:t>
      </w:r>
    </w:p>
    <w:p w:rsidR="007421FC" w:rsidRDefault="007421FC" w:rsidP="009E574B">
      <w:r>
        <w:t>A prototype of a complete solution of a compact, capacitive, intelligent sensor based on the ATMega32U4 8-bit microcontroller was developed and tested. The maximum possible inaccuracy of indirectly measurable capacity was analyzed, and experimental studies were also carried out. The results confirmed that the relative errors in determining the values ​​for the capacitive sensor are less than ......%, which corresponds to a capacitance measurement accuracy of less than 0.1 pF for the range of measured capacitance values ​​from 100 pF to 300 pF, which in turn corresponds to at least 0.5 % RH resolution for commercial RH sensors such as HS1101 or Philips H1.</w:t>
      </w:r>
    </w:p>
    <w:p w:rsidR="008975F1" w:rsidRDefault="008975F1" w:rsidP="009E574B">
      <w:pPr>
        <w:pStyle w:val="Nagwek2"/>
        <w:numPr>
          <w:ilvl w:val="0"/>
          <w:numId w:val="0"/>
        </w:numPr>
      </w:pPr>
      <w:r>
        <w:t>Keywords:</w:t>
      </w:r>
    </w:p>
    <w:p w:rsidR="008975F1" w:rsidRDefault="008975F1" w:rsidP="009E574B">
      <w:pPr>
        <w:ind w:firstLine="0"/>
      </w:pPr>
      <w:r>
        <w:t>sensor, lab</w:t>
      </w:r>
      <w:r w:rsidR="00EA1E6E">
        <w:t>oratory system</w:t>
      </w:r>
      <w:r w:rsidR="007F70C0">
        <w:t>, microcontroller, input capture</w:t>
      </w:r>
      <w:r>
        <w:t>, capacity, ATMega32U4</w:t>
      </w:r>
    </w:p>
    <w:p w:rsidR="008975F1" w:rsidRDefault="008975F1" w:rsidP="009E574B">
      <w:pPr>
        <w:pStyle w:val="Nagwek2"/>
        <w:numPr>
          <w:ilvl w:val="0"/>
          <w:numId w:val="0"/>
        </w:numPr>
      </w:pPr>
      <w:r>
        <w:t>The field of science and technology, in line with the OECD requirements:</w:t>
      </w:r>
    </w:p>
    <w:p w:rsidR="007421FC" w:rsidRDefault="008975F1" w:rsidP="009E574B">
      <w:pPr>
        <w:ind w:firstLine="0"/>
      </w:pPr>
      <w:r>
        <w:t>Engineering and technical sciences: electrical engineering, electronics and information engineering</w:t>
      </w:r>
    </w:p>
    <w:p w:rsidR="007421FC" w:rsidRDefault="007421FC" w:rsidP="004B2D87">
      <w:pPr>
        <w:ind w:firstLine="0"/>
      </w:pPr>
    </w:p>
    <w:p w:rsidR="007421FC" w:rsidRPr="004B2D87" w:rsidRDefault="007421FC" w:rsidP="004B2D87">
      <w:pPr>
        <w:ind w:firstLine="0"/>
      </w:pPr>
    </w:p>
    <w:p w:rsidR="007E4EEE" w:rsidRPr="007E4EEE" w:rsidRDefault="007E4EEE" w:rsidP="007E4EEE"/>
    <w:p w:rsidR="00196629" w:rsidRPr="00196629" w:rsidRDefault="00196629" w:rsidP="00196629"/>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2B69B1" w:rsidRDefault="002B69B1" w:rsidP="002B69B1">
      <w:pPr>
        <w:pStyle w:val="Nagwek1"/>
        <w:numPr>
          <w:ilvl w:val="0"/>
          <w:numId w:val="0"/>
        </w:numPr>
      </w:pPr>
      <w:r>
        <w:t>wykaz ważniejszych oznaczeń i skrótów</w:t>
      </w:r>
    </w:p>
    <w:p w:rsidR="002B69B1" w:rsidRDefault="002B69B1" w:rsidP="002B69B1">
      <w:pPr>
        <w:pStyle w:val="Nagwek2"/>
        <w:numPr>
          <w:ilvl w:val="0"/>
          <w:numId w:val="0"/>
        </w:numPr>
      </w:pPr>
      <w:r>
        <w:t xml:space="preserve">ICP </w:t>
      </w:r>
      <w:r w:rsidR="001D0683">
        <w:tab/>
      </w:r>
      <w:r w:rsidR="001D0683">
        <w:tab/>
      </w:r>
      <w:r>
        <w:t xml:space="preserve">– Input Capture </w:t>
      </w:r>
      <w:r w:rsidR="001D0683">
        <w:tab/>
      </w:r>
      <w:r w:rsidR="001D0683">
        <w:tab/>
      </w:r>
      <w:r w:rsidR="001D0683">
        <w:tab/>
      </w:r>
      <w:r>
        <w:t xml:space="preserve">– </w:t>
      </w:r>
    </w:p>
    <w:p w:rsidR="002B69B1" w:rsidRDefault="002B69B1" w:rsidP="001D0683">
      <w:pPr>
        <w:pStyle w:val="Nagwek2"/>
        <w:numPr>
          <w:ilvl w:val="0"/>
          <w:numId w:val="0"/>
        </w:numPr>
      </w:pPr>
      <w:r>
        <w:t xml:space="preserve">USB </w:t>
      </w:r>
      <w:r w:rsidR="001D0683">
        <w:tab/>
      </w:r>
      <w:r w:rsidR="001D0683">
        <w:tab/>
      </w:r>
      <w:r>
        <w:t xml:space="preserve">– Universal Serial Bus </w:t>
      </w:r>
      <w:r w:rsidR="001D0683">
        <w:tab/>
      </w:r>
      <w:r w:rsidR="001D0683">
        <w:tab/>
      </w:r>
      <w:r>
        <w:t xml:space="preserve">– </w:t>
      </w:r>
    </w:p>
    <w:p w:rsidR="001D0683" w:rsidRPr="001D0683" w:rsidRDefault="002B69B1" w:rsidP="001D0683">
      <w:pPr>
        <w:pStyle w:val="Nagwek2"/>
        <w:numPr>
          <w:ilvl w:val="0"/>
          <w:numId w:val="0"/>
        </w:numPr>
      </w:pPr>
      <w:r>
        <w:t xml:space="preserve">MCU </w:t>
      </w:r>
      <w:r w:rsidR="001D0683">
        <w:tab/>
      </w:r>
      <w:r w:rsidR="001D0683">
        <w:tab/>
      </w:r>
      <w:r>
        <w:t>– Microcontroller Unit</w:t>
      </w:r>
      <w:r w:rsidR="001D0683">
        <w:t xml:space="preserve"> </w:t>
      </w:r>
      <w:r w:rsidR="001D0683">
        <w:tab/>
      </w:r>
      <w:r w:rsidR="001D0683">
        <w:tab/>
      </w:r>
      <w:r w:rsidR="001D0683">
        <w:tab/>
        <w:t xml:space="preserve">– </w:t>
      </w:r>
    </w:p>
    <w:p w:rsidR="002B69B1" w:rsidRDefault="002B69B1" w:rsidP="001D0683">
      <w:pPr>
        <w:pStyle w:val="Nagwek2"/>
        <w:numPr>
          <w:ilvl w:val="0"/>
          <w:numId w:val="0"/>
        </w:numPr>
      </w:pPr>
      <w:r>
        <w:t xml:space="preserve">PC </w:t>
      </w:r>
      <w:r w:rsidR="001D0683">
        <w:tab/>
      </w:r>
      <w:r w:rsidR="001D0683">
        <w:tab/>
      </w:r>
      <w:r>
        <w:t xml:space="preserve">– Personal Computer </w:t>
      </w:r>
      <w:r w:rsidR="001D0683">
        <w:tab/>
      </w:r>
      <w:r w:rsidR="001D0683">
        <w:tab/>
      </w:r>
      <w:r w:rsidR="001D0683">
        <w:tab/>
      </w:r>
      <w:r>
        <w:t xml:space="preserve">– </w:t>
      </w:r>
    </w:p>
    <w:p w:rsidR="002B69B1" w:rsidRDefault="002B69B1" w:rsidP="001D0683">
      <w:pPr>
        <w:pStyle w:val="Nagwek2"/>
        <w:numPr>
          <w:ilvl w:val="0"/>
          <w:numId w:val="0"/>
        </w:numPr>
      </w:pPr>
      <w:r>
        <w:t xml:space="preserve">XOR </w:t>
      </w:r>
      <w:r w:rsidR="001D0683">
        <w:tab/>
      </w:r>
      <w:r w:rsidR="001D0683">
        <w:tab/>
      </w:r>
      <w:r>
        <w:t xml:space="preserve">– Exclusive OR </w:t>
      </w:r>
      <w:r w:rsidR="001D0683">
        <w:tab/>
      </w:r>
      <w:r w:rsidR="001D0683">
        <w:tab/>
      </w:r>
      <w:r w:rsidR="001D0683">
        <w:tab/>
      </w:r>
      <w:r>
        <w:t xml:space="preserve">– </w:t>
      </w:r>
    </w:p>
    <w:p w:rsidR="002B69B1" w:rsidRDefault="002B69B1" w:rsidP="001D0683">
      <w:pPr>
        <w:pStyle w:val="Nagwek2"/>
        <w:numPr>
          <w:ilvl w:val="0"/>
          <w:numId w:val="0"/>
        </w:numPr>
      </w:pPr>
      <w:r>
        <w:t xml:space="preserve">GUI </w:t>
      </w:r>
      <w:r w:rsidR="001D0683">
        <w:tab/>
      </w:r>
      <w:r w:rsidR="001D0683">
        <w:tab/>
      </w:r>
      <w:r>
        <w:t xml:space="preserve">– Graphical User Interface </w:t>
      </w:r>
      <w:r w:rsidR="001D0683">
        <w:tab/>
      </w:r>
      <w:r w:rsidR="001D0683">
        <w:tab/>
      </w:r>
      <w:r>
        <w:t xml:space="preserve">– </w:t>
      </w:r>
    </w:p>
    <w:p w:rsidR="002B69B1" w:rsidRDefault="002B69B1" w:rsidP="001D0683">
      <w:pPr>
        <w:pStyle w:val="Nagwek2"/>
        <w:numPr>
          <w:ilvl w:val="0"/>
          <w:numId w:val="0"/>
        </w:numPr>
      </w:pPr>
      <w:r>
        <w:t>XML</w:t>
      </w:r>
      <w:r w:rsidR="001D0683">
        <w:tab/>
      </w:r>
      <w:r>
        <w:t xml:space="preserve"> </w:t>
      </w:r>
      <w:r w:rsidR="001D0683">
        <w:tab/>
      </w:r>
      <w:r>
        <w:t xml:space="preserve">– Extensible Markup Language </w:t>
      </w:r>
      <w:r w:rsidR="001D0683">
        <w:tab/>
      </w:r>
      <w:r>
        <w:t>– rozszerzalny język znaczników</w:t>
      </w:r>
    </w:p>
    <w:p w:rsidR="002B69B1" w:rsidRDefault="00DA3890" w:rsidP="001D0683">
      <w:pPr>
        <w:pStyle w:val="Nagwek2"/>
        <w:numPr>
          <w:ilvl w:val="0"/>
          <w:numId w:val="0"/>
        </w:numPr>
      </w:pPr>
      <w:r>
        <w:t xml:space="preserve">PCB </w:t>
      </w:r>
      <w:r w:rsidR="001D0683">
        <w:tab/>
      </w:r>
      <w:r w:rsidR="001D0683">
        <w:tab/>
      </w:r>
      <w:r>
        <w:t xml:space="preserve">– Printed Circuit Board </w:t>
      </w:r>
      <w:r w:rsidR="001D0683">
        <w:tab/>
      </w:r>
      <w:r w:rsidR="001D0683">
        <w:tab/>
      </w:r>
      <w:r>
        <w:t>– obwód drukowany</w:t>
      </w:r>
    </w:p>
    <w:p w:rsidR="00DA3890" w:rsidRPr="002B69B1" w:rsidRDefault="00DA3890" w:rsidP="002B69B1">
      <w:pPr>
        <w:ind w:firstLine="0"/>
      </w:pPr>
    </w:p>
    <w:p w:rsidR="002B69B1" w:rsidRDefault="002B69B1" w:rsidP="00FB19C2">
      <w:pPr>
        <w:ind w:firstLine="0"/>
      </w:pPr>
    </w:p>
    <w:p w:rsidR="002B69B1" w:rsidRDefault="002B69B1"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B37A56" w:rsidRDefault="00B37A56" w:rsidP="00FB19C2">
      <w:pPr>
        <w:ind w:firstLine="0"/>
      </w:pPr>
    </w:p>
    <w:p w:rsidR="005E37FB" w:rsidRDefault="00447B37" w:rsidP="00A70A93">
      <w:pPr>
        <w:pStyle w:val="Nagwek1"/>
        <w:numPr>
          <w:ilvl w:val="0"/>
          <w:numId w:val="11"/>
        </w:numPr>
      </w:pPr>
      <w:r>
        <w:t>Wstęp i cel pracy</w:t>
      </w:r>
    </w:p>
    <w:p w:rsidR="00447B37" w:rsidRPr="00447B37" w:rsidRDefault="00A20D4A" w:rsidP="00A20D4A">
      <w:r>
        <w:t xml:space="preserve">Sensory pojemnościowe </w:t>
      </w:r>
      <w:r w:rsidR="007607AC">
        <w:t xml:space="preserve">bazują na konwersji pewnej wielkości fizycznej lub chemicznej na pojemność. </w:t>
      </w:r>
      <w:r w:rsidR="00371457">
        <w:t>Na rynku istnieje duża grupa tego typu czujników, które służą do pomiaru wilgotności, ciśnienia, pozycji, siły czy stężenia dwutlenku węgla.</w:t>
      </w:r>
      <w:r w:rsidR="00E52DCD">
        <w:t xml:space="preserve"> Powyższe cechy są przyczyną dużego popytu, w celu sterowania</w:t>
      </w:r>
      <w:r w:rsidR="00111191">
        <w:t xml:space="preserve"> i monitorowania w czasie rzeczywistym</w:t>
      </w:r>
      <w:r w:rsidR="00E52DCD">
        <w:t>.</w:t>
      </w: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Pr="00FB19C2" w:rsidRDefault="005E37FB" w:rsidP="00FB19C2">
      <w:pPr>
        <w:ind w:firstLine="0"/>
      </w:pPr>
    </w:p>
    <w:sectPr w:rsidR="005E37FB" w:rsidRPr="00FB19C2" w:rsidSect="00A70A93">
      <w:headerReference w:type="default" r:id="rId9"/>
      <w:footerReference w:type="default" r:id="rId10"/>
      <w:headerReference w:type="first" r:id="rId11"/>
      <w:footerReference w:type="first" r:id="rId12"/>
      <w:pgSz w:w="11905" w:h="16837"/>
      <w:pgMar w:top="1418" w:right="1418" w:bottom="1418" w:left="1985" w:header="964" w:footer="289" w:gutter="0"/>
      <w:pgNumType w:start="3"/>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C9F" w:rsidRDefault="00E22C9F" w:rsidP="00FB19C2">
      <w:pPr>
        <w:spacing w:before="0" w:after="0" w:line="240" w:lineRule="auto"/>
      </w:pPr>
      <w:r>
        <w:separator/>
      </w:r>
    </w:p>
  </w:endnote>
  <w:endnote w:type="continuationSeparator" w:id="0">
    <w:p w:rsidR="00E22C9F" w:rsidRDefault="00E22C9F" w:rsidP="00FB19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518286"/>
      <w:docPartObj>
        <w:docPartGallery w:val="Page Numbers (Bottom of Page)"/>
        <w:docPartUnique/>
      </w:docPartObj>
    </w:sdtPr>
    <w:sdtEndPr/>
    <w:sdtContent>
      <w:p w:rsidR="00B37A56" w:rsidRDefault="00B37A56">
        <w:pPr>
          <w:pStyle w:val="Stopka"/>
          <w:jc w:val="center"/>
        </w:pPr>
        <w:r>
          <w:fldChar w:fldCharType="begin"/>
        </w:r>
        <w:r>
          <w:instrText>PAGE   \* MERGEFORMAT</w:instrText>
        </w:r>
        <w:r>
          <w:fldChar w:fldCharType="separate"/>
        </w:r>
        <w:r w:rsidR="00D75077">
          <w:rPr>
            <w:noProof/>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FB" w:rsidRDefault="00E22C9F">
    <w:pPr>
      <w:pStyle w:val="Stopka"/>
    </w:pPr>
    <w:sdt>
      <w:sdtPr>
        <w:id w:val="969400743"/>
        <w:temporary/>
        <w:showingPlcHdr/>
      </w:sdtPr>
      <w:sdtEndPr/>
      <w:sdtContent>
        <w:r w:rsidR="00A70A93">
          <w:t>[Wpisz tekst]</w:t>
        </w:r>
      </w:sdtContent>
    </w:sdt>
    <w:r w:rsidR="00A70A93">
      <w:ptab w:relativeTo="margin" w:alignment="center" w:leader="none"/>
    </w:r>
    <w:sdt>
      <w:sdtPr>
        <w:id w:val="969400748"/>
        <w:temporary/>
        <w:showingPlcHdr/>
      </w:sdtPr>
      <w:sdtEndPr/>
      <w:sdtContent>
        <w:r w:rsidR="00A70A93">
          <w:t>[Wpisz tekst]</w:t>
        </w:r>
      </w:sdtContent>
    </w:sdt>
    <w:r w:rsidR="00A70A93">
      <w:ptab w:relativeTo="margin" w:alignment="right" w:leader="none"/>
    </w:r>
    <w:sdt>
      <w:sdtPr>
        <w:id w:val="969400753"/>
        <w:temporary/>
        <w:showingPlcHdr/>
      </w:sdtPr>
      <w:sdtEndPr/>
      <w:sdtContent>
        <w:r w:rsidR="00A70A93">
          <w:t>[Wpisz tekst]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C9F" w:rsidRDefault="00E22C9F" w:rsidP="00FB19C2">
      <w:pPr>
        <w:spacing w:before="0" w:after="0" w:line="240" w:lineRule="auto"/>
      </w:pPr>
      <w:r>
        <w:separator/>
      </w:r>
    </w:p>
  </w:footnote>
  <w:footnote w:type="continuationSeparator" w:id="0">
    <w:p w:rsidR="00E22C9F" w:rsidRDefault="00E22C9F" w:rsidP="00FB19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CB0" w:rsidRDefault="00991985">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A70A93" w:rsidRDefault="00A70A93">
        <w:pPr>
          <w:pStyle w:val="Nagwek"/>
        </w:pPr>
        <w:r>
          <w:t>[Wpisz tekst]</w:t>
        </w:r>
      </w:p>
    </w:sdtContent>
  </w:sdt>
  <w:p w:rsidR="00E91963" w:rsidRDefault="00E9196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4EA"/>
    <w:multiLevelType w:val="hybridMultilevel"/>
    <w:tmpl w:val="038A342E"/>
    <w:lvl w:ilvl="0" w:tplc="CB8C69D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FB08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2B48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655CC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504CBE"/>
    <w:multiLevelType w:val="multilevel"/>
    <w:tmpl w:val="B052D994"/>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nsid w:val="50A50C45"/>
    <w:multiLevelType w:val="hybridMultilevel"/>
    <w:tmpl w:val="AEA477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5AB2C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FD476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C74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B61B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7"/>
  </w:num>
  <w:num w:numId="4">
    <w:abstractNumId w:val="2"/>
  </w:num>
  <w:num w:numId="5">
    <w:abstractNumId w:val="0"/>
  </w:num>
  <w:num w:numId="6">
    <w:abstractNumId w:val="1"/>
  </w:num>
  <w:num w:numId="7">
    <w:abstractNumId w:val="9"/>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F7"/>
    <w:rsid w:val="0005684C"/>
    <w:rsid w:val="000C4389"/>
    <w:rsid w:val="00111191"/>
    <w:rsid w:val="00196629"/>
    <w:rsid w:val="001D0683"/>
    <w:rsid w:val="001F1F6C"/>
    <w:rsid w:val="0022636F"/>
    <w:rsid w:val="002B69B1"/>
    <w:rsid w:val="002F2EDE"/>
    <w:rsid w:val="0034241A"/>
    <w:rsid w:val="00351B39"/>
    <w:rsid w:val="00371457"/>
    <w:rsid w:val="0039180B"/>
    <w:rsid w:val="003A4ED2"/>
    <w:rsid w:val="003D43B6"/>
    <w:rsid w:val="00447B37"/>
    <w:rsid w:val="004B2D87"/>
    <w:rsid w:val="004D7ACF"/>
    <w:rsid w:val="004E435C"/>
    <w:rsid w:val="0053195B"/>
    <w:rsid w:val="005465D9"/>
    <w:rsid w:val="00577CB0"/>
    <w:rsid w:val="005877D8"/>
    <w:rsid w:val="00587FC3"/>
    <w:rsid w:val="00592260"/>
    <w:rsid w:val="005D175A"/>
    <w:rsid w:val="005E37FB"/>
    <w:rsid w:val="00625323"/>
    <w:rsid w:val="00655FFE"/>
    <w:rsid w:val="00664F80"/>
    <w:rsid w:val="006B079B"/>
    <w:rsid w:val="006C3A5C"/>
    <w:rsid w:val="007421FC"/>
    <w:rsid w:val="007607AC"/>
    <w:rsid w:val="007A501F"/>
    <w:rsid w:val="007E4EEE"/>
    <w:rsid w:val="007F70C0"/>
    <w:rsid w:val="00856BE3"/>
    <w:rsid w:val="00880C31"/>
    <w:rsid w:val="00883972"/>
    <w:rsid w:val="00896661"/>
    <w:rsid w:val="008975F1"/>
    <w:rsid w:val="00910BE8"/>
    <w:rsid w:val="00930C72"/>
    <w:rsid w:val="00946906"/>
    <w:rsid w:val="00991985"/>
    <w:rsid w:val="009E574B"/>
    <w:rsid w:val="00A20D4A"/>
    <w:rsid w:val="00A535A1"/>
    <w:rsid w:val="00A62328"/>
    <w:rsid w:val="00A70A93"/>
    <w:rsid w:val="00B0168D"/>
    <w:rsid w:val="00B37A56"/>
    <w:rsid w:val="00B85491"/>
    <w:rsid w:val="00C101D8"/>
    <w:rsid w:val="00C84B86"/>
    <w:rsid w:val="00C93DF7"/>
    <w:rsid w:val="00CA6502"/>
    <w:rsid w:val="00D41DC8"/>
    <w:rsid w:val="00D465C8"/>
    <w:rsid w:val="00D75077"/>
    <w:rsid w:val="00D92A22"/>
    <w:rsid w:val="00DA3890"/>
    <w:rsid w:val="00DB6734"/>
    <w:rsid w:val="00DD4635"/>
    <w:rsid w:val="00E22C9F"/>
    <w:rsid w:val="00E42219"/>
    <w:rsid w:val="00E52DCD"/>
    <w:rsid w:val="00E843C0"/>
    <w:rsid w:val="00E91963"/>
    <w:rsid w:val="00EA1E6E"/>
    <w:rsid w:val="00F22A65"/>
    <w:rsid w:val="00FA3EDF"/>
    <w:rsid w:val="00FB19C2"/>
    <w:rsid w:val="00FD5BCA"/>
    <w:rsid w:val="00FE32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0D4A"/>
    <w:pPr>
      <w:spacing w:before="240" w:after="120" w:line="360" w:lineRule="auto"/>
      <w:ind w:firstLine="709"/>
      <w:jc w:val="both"/>
    </w:pPr>
    <w:rPr>
      <w:rFonts w:ascii="Arial" w:hAnsi="Arial"/>
      <w:sz w:val="20"/>
    </w:rPr>
  </w:style>
  <w:style w:type="paragraph" w:styleId="Nagwek1">
    <w:name w:val="heading 1"/>
    <w:basedOn w:val="Normalny"/>
    <w:next w:val="Normalny"/>
    <w:link w:val="Nagwek1Znak"/>
    <w:uiPriority w:val="9"/>
    <w:qFormat/>
    <w:rsid w:val="00930C72"/>
    <w:pPr>
      <w:keepNext/>
      <w:keepLines/>
      <w:numPr>
        <w:numId w:val="10"/>
      </w:numPr>
      <w:ind w:left="0" w:firstLine="0"/>
      <w:outlineLvl w:val="0"/>
    </w:pPr>
    <w:rPr>
      <w:rFonts w:eastAsiaTheme="majorEastAsia" w:cstheme="majorBidi"/>
      <w:b/>
      <w:bCs/>
      <w:caps/>
      <w:sz w:val="24"/>
      <w:szCs w:val="28"/>
    </w:rPr>
  </w:style>
  <w:style w:type="paragraph" w:styleId="Nagwek2">
    <w:name w:val="heading 2"/>
    <w:basedOn w:val="Nagwek1"/>
    <w:next w:val="Normalny"/>
    <w:link w:val="Nagwek2Znak"/>
    <w:uiPriority w:val="9"/>
    <w:unhideWhenUsed/>
    <w:qFormat/>
    <w:rsid w:val="00910BE8"/>
    <w:pPr>
      <w:numPr>
        <w:ilvl w:val="1"/>
      </w:numPr>
      <w:outlineLvl w:val="1"/>
    </w:pPr>
    <w:rPr>
      <w:bCs w:val="0"/>
      <w:i/>
      <w:caps w:val="0"/>
      <w:sz w:val="20"/>
      <w:szCs w:val="26"/>
    </w:rPr>
  </w:style>
  <w:style w:type="paragraph" w:styleId="Nagwek3">
    <w:name w:val="heading 3"/>
    <w:basedOn w:val="Nagwek2"/>
    <w:next w:val="Normalny"/>
    <w:link w:val="Nagwek3Znak"/>
    <w:uiPriority w:val="9"/>
    <w:unhideWhenUsed/>
    <w:qFormat/>
    <w:rsid w:val="00910BE8"/>
    <w:pPr>
      <w:numPr>
        <w:ilvl w:val="2"/>
      </w:numPr>
      <w:outlineLvl w:val="2"/>
    </w:pPr>
    <w:rPr>
      <w:b w:val="0"/>
      <w:bCs/>
    </w:rPr>
  </w:style>
  <w:style w:type="paragraph" w:styleId="Nagwek4">
    <w:name w:val="heading 4"/>
    <w:basedOn w:val="Normalny"/>
    <w:next w:val="Normalny"/>
    <w:link w:val="Nagwek4Znak"/>
    <w:uiPriority w:val="9"/>
    <w:semiHidden/>
    <w:unhideWhenUsed/>
    <w:qFormat/>
    <w:rsid w:val="005922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5922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5922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5922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9226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5922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30C72"/>
    <w:rPr>
      <w:rFonts w:ascii="Arial" w:eastAsiaTheme="majorEastAsia" w:hAnsi="Arial" w:cstheme="majorBidi"/>
      <w:b/>
      <w:bCs/>
      <w:caps/>
      <w:sz w:val="24"/>
      <w:szCs w:val="28"/>
    </w:rPr>
  </w:style>
  <w:style w:type="character" w:customStyle="1" w:styleId="Nagwek2Znak">
    <w:name w:val="Nagłówek 2 Znak"/>
    <w:basedOn w:val="Domylnaczcionkaakapitu"/>
    <w:link w:val="Nagwek2"/>
    <w:uiPriority w:val="9"/>
    <w:rsid w:val="00D41DC8"/>
    <w:rPr>
      <w:rFonts w:ascii="Arial" w:eastAsiaTheme="majorEastAsia" w:hAnsi="Arial" w:cstheme="majorBidi"/>
      <w:b/>
      <w:i/>
      <w:sz w:val="20"/>
      <w:szCs w:val="26"/>
    </w:rPr>
  </w:style>
  <w:style w:type="character" w:customStyle="1" w:styleId="Nagwek3Znak">
    <w:name w:val="Nagłówek 3 Znak"/>
    <w:basedOn w:val="Domylnaczcionkaakapitu"/>
    <w:link w:val="Nagwek3"/>
    <w:uiPriority w:val="9"/>
    <w:rsid w:val="00D41DC8"/>
    <w:rPr>
      <w:rFonts w:ascii="Arial" w:eastAsiaTheme="majorEastAsia" w:hAnsi="Arial" w:cstheme="majorBidi"/>
      <w:bCs/>
      <w:i/>
      <w:sz w:val="20"/>
      <w:szCs w:val="26"/>
    </w:rPr>
  </w:style>
  <w:style w:type="character" w:customStyle="1" w:styleId="Nagwek4Znak">
    <w:name w:val="Nagłówek 4 Znak"/>
    <w:basedOn w:val="Domylnaczcionkaakapitu"/>
    <w:link w:val="Nagwek4"/>
    <w:uiPriority w:val="9"/>
    <w:semiHidden/>
    <w:rsid w:val="00592260"/>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592260"/>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semiHidden/>
    <w:rsid w:val="00592260"/>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592260"/>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59226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9226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DB673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34"/>
    <w:rPr>
      <w:rFonts w:ascii="Tahoma" w:hAnsi="Tahoma" w:cs="Tahoma"/>
      <w:sz w:val="16"/>
      <w:szCs w:val="16"/>
    </w:rPr>
  </w:style>
  <w:style w:type="paragraph" w:styleId="Nagwek">
    <w:name w:val="header"/>
    <w:basedOn w:val="Normalny"/>
    <w:link w:val="NagwekZnak"/>
    <w:uiPriority w:val="99"/>
    <w:unhideWhenUsed/>
    <w:rsid w:val="00FB19C2"/>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B19C2"/>
    <w:rPr>
      <w:rFonts w:ascii="Arial" w:hAnsi="Arial"/>
      <w:sz w:val="20"/>
    </w:rPr>
  </w:style>
  <w:style w:type="paragraph" w:styleId="Stopka">
    <w:name w:val="footer"/>
    <w:basedOn w:val="Normalny"/>
    <w:link w:val="StopkaZnak"/>
    <w:uiPriority w:val="99"/>
    <w:unhideWhenUsed/>
    <w:rsid w:val="00FB19C2"/>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B19C2"/>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0D4A"/>
    <w:pPr>
      <w:spacing w:before="240" w:after="120" w:line="360" w:lineRule="auto"/>
      <w:ind w:firstLine="709"/>
      <w:jc w:val="both"/>
    </w:pPr>
    <w:rPr>
      <w:rFonts w:ascii="Arial" w:hAnsi="Arial"/>
      <w:sz w:val="20"/>
    </w:rPr>
  </w:style>
  <w:style w:type="paragraph" w:styleId="Nagwek1">
    <w:name w:val="heading 1"/>
    <w:basedOn w:val="Normalny"/>
    <w:next w:val="Normalny"/>
    <w:link w:val="Nagwek1Znak"/>
    <w:uiPriority w:val="9"/>
    <w:qFormat/>
    <w:rsid w:val="00930C72"/>
    <w:pPr>
      <w:keepNext/>
      <w:keepLines/>
      <w:numPr>
        <w:numId w:val="10"/>
      </w:numPr>
      <w:ind w:left="0" w:firstLine="0"/>
      <w:outlineLvl w:val="0"/>
    </w:pPr>
    <w:rPr>
      <w:rFonts w:eastAsiaTheme="majorEastAsia" w:cstheme="majorBidi"/>
      <w:b/>
      <w:bCs/>
      <w:caps/>
      <w:sz w:val="24"/>
      <w:szCs w:val="28"/>
    </w:rPr>
  </w:style>
  <w:style w:type="paragraph" w:styleId="Nagwek2">
    <w:name w:val="heading 2"/>
    <w:basedOn w:val="Nagwek1"/>
    <w:next w:val="Normalny"/>
    <w:link w:val="Nagwek2Znak"/>
    <w:uiPriority w:val="9"/>
    <w:unhideWhenUsed/>
    <w:qFormat/>
    <w:rsid w:val="00910BE8"/>
    <w:pPr>
      <w:numPr>
        <w:ilvl w:val="1"/>
      </w:numPr>
      <w:outlineLvl w:val="1"/>
    </w:pPr>
    <w:rPr>
      <w:bCs w:val="0"/>
      <w:i/>
      <w:caps w:val="0"/>
      <w:sz w:val="20"/>
      <w:szCs w:val="26"/>
    </w:rPr>
  </w:style>
  <w:style w:type="paragraph" w:styleId="Nagwek3">
    <w:name w:val="heading 3"/>
    <w:basedOn w:val="Nagwek2"/>
    <w:next w:val="Normalny"/>
    <w:link w:val="Nagwek3Znak"/>
    <w:uiPriority w:val="9"/>
    <w:unhideWhenUsed/>
    <w:qFormat/>
    <w:rsid w:val="00910BE8"/>
    <w:pPr>
      <w:numPr>
        <w:ilvl w:val="2"/>
      </w:numPr>
      <w:outlineLvl w:val="2"/>
    </w:pPr>
    <w:rPr>
      <w:b w:val="0"/>
      <w:bCs/>
    </w:rPr>
  </w:style>
  <w:style w:type="paragraph" w:styleId="Nagwek4">
    <w:name w:val="heading 4"/>
    <w:basedOn w:val="Normalny"/>
    <w:next w:val="Normalny"/>
    <w:link w:val="Nagwek4Znak"/>
    <w:uiPriority w:val="9"/>
    <w:semiHidden/>
    <w:unhideWhenUsed/>
    <w:qFormat/>
    <w:rsid w:val="005922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5922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5922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5922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9226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5922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30C72"/>
    <w:rPr>
      <w:rFonts w:ascii="Arial" w:eastAsiaTheme="majorEastAsia" w:hAnsi="Arial" w:cstheme="majorBidi"/>
      <w:b/>
      <w:bCs/>
      <w:caps/>
      <w:sz w:val="24"/>
      <w:szCs w:val="28"/>
    </w:rPr>
  </w:style>
  <w:style w:type="character" w:customStyle="1" w:styleId="Nagwek2Znak">
    <w:name w:val="Nagłówek 2 Znak"/>
    <w:basedOn w:val="Domylnaczcionkaakapitu"/>
    <w:link w:val="Nagwek2"/>
    <w:uiPriority w:val="9"/>
    <w:rsid w:val="00D41DC8"/>
    <w:rPr>
      <w:rFonts w:ascii="Arial" w:eastAsiaTheme="majorEastAsia" w:hAnsi="Arial" w:cstheme="majorBidi"/>
      <w:b/>
      <w:i/>
      <w:sz w:val="20"/>
      <w:szCs w:val="26"/>
    </w:rPr>
  </w:style>
  <w:style w:type="character" w:customStyle="1" w:styleId="Nagwek3Znak">
    <w:name w:val="Nagłówek 3 Znak"/>
    <w:basedOn w:val="Domylnaczcionkaakapitu"/>
    <w:link w:val="Nagwek3"/>
    <w:uiPriority w:val="9"/>
    <w:rsid w:val="00D41DC8"/>
    <w:rPr>
      <w:rFonts w:ascii="Arial" w:eastAsiaTheme="majorEastAsia" w:hAnsi="Arial" w:cstheme="majorBidi"/>
      <w:bCs/>
      <w:i/>
      <w:sz w:val="20"/>
      <w:szCs w:val="26"/>
    </w:rPr>
  </w:style>
  <w:style w:type="character" w:customStyle="1" w:styleId="Nagwek4Znak">
    <w:name w:val="Nagłówek 4 Znak"/>
    <w:basedOn w:val="Domylnaczcionkaakapitu"/>
    <w:link w:val="Nagwek4"/>
    <w:uiPriority w:val="9"/>
    <w:semiHidden/>
    <w:rsid w:val="00592260"/>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592260"/>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semiHidden/>
    <w:rsid w:val="00592260"/>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592260"/>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59226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9226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DB673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34"/>
    <w:rPr>
      <w:rFonts w:ascii="Tahoma" w:hAnsi="Tahoma" w:cs="Tahoma"/>
      <w:sz w:val="16"/>
      <w:szCs w:val="16"/>
    </w:rPr>
  </w:style>
  <w:style w:type="paragraph" w:styleId="Nagwek">
    <w:name w:val="header"/>
    <w:basedOn w:val="Normalny"/>
    <w:link w:val="NagwekZnak"/>
    <w:uiPriority w:val="99"/>
    <w:unhideWhenUsed/>
    <w:rsid w:val="00FB19C2"/>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B19C2"/>
    <w:rPr>
      <w:rFonts w:ascii="Arial" w:hAnsi="Arial"/>
      <w:sz w:val="20"/>
    </w:rPr>
  </w:style>
  <w:style w:type="paragraph" w:styleId="Stopka">
    <w:name w:val="footer"/>
    <w:basedOn w:val="Normalny"/>
    <w:link w:val="StopkaZnak"/>
    <w:uiPriority w:val="99"/>
    <w:unhideWhenUsed/>
    <w:rsid w:val="00FB19C2"/>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B19C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17ABF-0057-49F8-AADA-6F89A4FB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515</Words>
  <Characters>3093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61</cp:revision>
  <dcterms:created xsi:type="dcterms:W3CDTF">2022-08-09T11:30:00Z</dcterms:created>
  <dcterms:modified xsi:type="dcterms:W3CDTF">2022-10-08T16:33:00Z</dcterms:modified>
</cp:coreProperties>
</file>