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экспертных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/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AF6BD6" w:rsidRDefault="00AF6BD6" w:rsidP="00AF6BD6"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Тема: “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Алгоритм кластеризации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FC</w:t>
      </w:r>
      <w:r w:rsidRPr="00AF6BD6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-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means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”</w:t>
      </w:r>
    </w:p>
    <w:p w:rsidR="00AF6BD6" w:rsidRDefault="00AF6BD6" w:rsidP="00AF6BD6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 работы: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Набор данных с информацией о коэффициентах атаки и защиты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Кластеризация исходного набора данных по принадлежности к разному типу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CE53A4" w:rsidRDefault="00CE53A4" w:rsidP="001337F3">
      <w:pPr>
        <w:ind w:firstLine="709"/>
        <w:rPr>
          <w:rFonts w:ascii="Times New Roman" w:hAnsi="Times New Roman" w:cs="Times New Roman"/>
          <w:sz w:val="28"/>
        </w:rPr>
      </w:pPr>
    </w:p>
    <w:p w:rsidR="00F66F82" w:rsidRDefault="00576D38" w:rsidP="00F66F8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76D38">
        <w:rPr>
          <w:rFonts w:ascii="Times New Roman" w:hAnsi="Times New Roman" w:cs="Times New Roman"/>
          <w:b/>
          <w:sz w:val="28"/>
          <w:lang w:val="en-US"/>
        </w:rPr>
        <w:t>FC</w:t>
      </w:r>
      <w:r w:rsidRPr="00576D38">
        <w:rPr>
          <w:rFonts w:ascii="Times New Roman" w:hAnsi="Times New Roman" w:cs="Times New Roman"/>
          <w:b/>
          <w:sz w:val="28"/>
        </w:rPr>
        <w:t>-</w:t>
      </w:r>
      <w:r w:rsidRPr="00576D38">
        <w:rPr>
          <w:rFonts w:ascii="Times New Roman" w:hAnsi="Times New Roman" w:cs="Times New Roman"/>
          <w:b/>
          <w:sz w:val="28"/>
          <w:lang w:val="en-US"/>
        </w:rPr>
        <w:t>means</w:t>
      </w:r>
      <w:r>
        <w:rPr>
          <w:rFonts w:ascii="Times New Roman" w:hAnsi="Times New Roman" w:cs="Times New Roman"/>
          <w:sz w:val="28"/>
        </w:rPr>
        <w:t xml:space="preserve"> – нечеткий алгоритм кластеризации. Данный алгоритм предусматривает в качестве ответа о принадл</w:t>
      </w:r>
      <w:r w:rsidR="0058102C">
        <w:rPr>
          <w:rFonts w:ascii="Times New Roman" w:hAnsi="Times New Roman" w:cs="Times New Roman"/>
          <w:sz w:val="28"/>
        </w:rPr>
        <w:t xml:space="preserve">ежности к какому-либо кластеру вероятность принадлежность. Таким образом, с помощью данного алгоритма можно получить более четкое представление о принадлежности одного объекта к какому-либо кластеру. </w:t>
      </w:r>
      <w:r w:rsidR="0058102C">
        <w:rPr>
          <w:rFonts w:ascii="Times New Roman" w:hAnsi="Times New Roman" w:cs="Times New Roman"/>
          <w:sz w:val="28"/>
        </w:rPr>
        <w:br/>
      </w:r>
      <w:r w:rsidR="0058102C">
        <w:rPr>
          <w:rFonts w:ascii="Times New Roman" w:hAnsi="Times New Roman" w:cs="Times New Roman"/>
          <w:sz w:val="28"/>
        </w:rPr>
        <w:tab/>
        <w:t>Для выполнения алгоритма в момент инициализации случайным образом задаются центры кластеров. При добавлении новой точки в прост</w:t>
      </w:r>
      <w:r w:rsidR="00F66F82">
        <w:rPr>
          <w:rFonts w:ascii="Times New Roman" w:hAnsi="Times New Roman" w:cs="Times New Roman"/>
          <w:sz w:val="28"/>
        </w:rPr>
        <w:t>ранстве данных</w:t>
      </w:r>
      <w:r w:rsidR="0058102C">
        <w:rPr>
          <w:rFonts w:ascii="Times New Roman" w:hAnsi="Times New Roman" w:cs="Times New Roman"/>
          <w:sz w:val="28"/>
        </w:rPr>
        <w:t xml:space="preserve"> необхо</w:t>
      </w:r>
      <w:r w:rsidR="00F66F82">
        <w:rPr>
          <w:rFonts w:ascii="Times New Roman" w:hAnsi="Times New Roman" w:cs="Times New Roman"/>
          <w:sz w:val="28"/>
        </w:rPr>
        <w:t>димо:</w:t>
      </w:r>
    </w:p>
    <w:p w:rsidR="00F66F82" w:rsidRDefault="00F66F82" w:rsidP="00F6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66F82">
        <w:rPr>
          <w:rFonts w:ascii="Times New Roman" w:hAnsi="Times New Roman" w:cs="Times New Roman"/>
          <w:sz w:val="28"/>
        </w:rPr>
        <w:t>уточнить центр</w:t>
      </w:r>
      <w:r>
        <w:rPr>
          <w:rFonts w:ascii="Times New Roman" w:hAnsi="Times New Roman" w:cs="Times New Roman"/>
          <w:sz w:val="28"/>
        </w:rPr>
        <w:t>ы</w:t>
      </w:r>
      <w:r w:rsidRPr="00F66F82">
        <w:rPr>
          <w:rFonts w:ascii="Times New Roman" w:hAnsi="Times New Roman" w:cs="Times New Roman"/>
          <w:sz w:val="28"/>
        </w:rPr>
        <w:t xml:space="preserve"> кластеров по степеням прина</w:t>
      </w:r>
      <w:r>
        <w:rPr>
          <w:rFonts w:ascii="Times New Roman" w:hAnsi="Times New Roman" w:cs="Times New Roman"/>
          <w:sz w:val="28"/>
        </w:rPr>
        <w:t>длежности.</w:t>
      </w:r>
    </w:p>
    <w:p w:rsidR="00F66F82" w:rsidRDefault="00F66F82" w:rsidP="00F6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66F82">
        <w:rPr>
          <w:rFonts w:ascii="Times New Roman" w:hAnsi="Times New Roman" w:cs="Times New Roman"/>
          <w:sz w:val="28"/>
        </w:rPr>
        <w:t>Вычислить расстояние между новыми центрами кластеров и точками данных.</w:t>
      </w:r>
    </w:p>
    <w:p w:rsidR="00576D38" w:rsidRDefault="00F66F82" w:rsidP="00F6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66F82">
        <w:rPr>
          <w:rFonts w:ascii="Times New Roman" w:hAnsi="Times New Roman" w:cs="Times New Roman"/>
          <w:sz w:val="28"/>
        </w:rPr>
        <w:t xml:space="preserve">Пересчитать степени принадлежности объектов к кластерам. </w:t>
      </w:r>
    </w:p>
    <w:p w:rsidR="00F66F82" w:rsidRDefault="00F66F82" w:rsidP="00F66F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операции выполняются до тех пор, пока центры кластеров относительно предыдущей итерации изменили свое положение в пространстве данных меньше чем заданная точность.</w:t>
      </w:r>
    </w:p>
    <w:p w:rsidR="00685E63" w:rsidRDefault="00685E63" w:rsidP="00F66F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Итогом работы алгоритма, является матрица меры принадлежности объектов к каждому кластеру. </w:t>
      </w:r>
    </w:p>
    <w:p w:rsidR="00685E63" w:rsidRDefault="00685E63" w:rsidP="00F66F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программе, для упрощения идентификации кластеров. Нача</w:t>
      </w:r>
      <w:r w:rsidR="00FE58A7">
        <w:rPr>
          <w:rFonts w:ascii="Times New Roman" w:hAnsi="Times New Roman" w:cs="Times New Roman"/>
          <w:sz w:val="28"/>
        </w:rPr>
        <w:t>льные центры задаются в программе</w:t>
      </w:r>
      <w:r>
        <w:rPr>
          <w:rFonts w:ascii="Times New Roman" w:hAnsi="Times New Roman" w:cs="Times New Roman"/>
          <w:sz w:val="28"/>
        </w:rPr>
        <w:t xml:space="preserve"> и </w:t>
      </w:r>
      <w:r w:rsidR="00FE58A7">
        <w:rPr>
          <w:rFonts w:ascii="Times New Roman" w:hAnsi="Times New Roman" w:cs="Times New Roman"/>
          <w:sz w:val="28"/>
        </w:rPr>
        <w:t>соответствуют одному из кластеров урона.</w:t>
      </w:r>
    </w:p>
    <w:p w:rsidR="00FE58A7" w:rsidRDefault="00FE58A7" w:rsidP="00F66F8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Точка информации в пространстве данных задается двумя параметрами: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атаки (Вещественное число от 0 до 100)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защиты (Вещественное число от 0 до 100)</w:t>
      </w:r>
    </w:p>
    <w:p w:rsidR="00FE58A7" w:rsidRDefault="00FE58A7" w:rsidP="00FE58A7">
      <w:pPr>
        <w:jc w:val="both"/>
        <w:rPr>
          <w:rFonts w:ascii="Times New Roman" w:hAnsi="Times New Roman" w:cs="Times New Roman"/>
          <w:sz w:val="28"/>
        </w:rPr>
      </w:pPr>
    </w:p>
    <w:p w:rsidR="00DC56A0" w:rsidRDefault="00FE58A7" w:rsidP="00FE58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 программе предусмотрено 5 кластеров обо</w:t>
      </w:r>
      <w:r w:rsidR="00DC56A0">
        <w:rPr>
          <w:rFonts w:ascii="Times New Roman" w:hAnsi="Times New Roman" w:cs="Times New Roman"/>
          <w:sz w:val="28"/>
        </w:rPr>
        <w:t>значающих урон: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«нет урона»</w:t>
      </w:r>
      <w:r w:rsidR="00DC56A0">
        <w:rPr>
          <w:rFonts w:ascii="Times New Roman" w:hAnsi="Times New Roman" w:cs="Times New Roman"/>
          <w:sz w:val="28"/>
        </w:rPr>
        <w:t xml:space="preserve"> - зеленый.</w:t>
      </w:r>
      <w:r w:rsidRPr="00DC56A0">
        <w:rPr>
          <w:rFonts w:ascii="Times New Roman" w:hAnsi="Times New Roman" w:cs="Times New Roman"/>
          <w:sz w:val="28"/>
        </w:rPr>
        <w:t xml:space="preserve"> 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«очень маленький урон»</w:t>
      </w:r>
      <w:r w:rsidR="00DC56A0">
        <w:rPr>
          <w:rFonts w:ascii="Times New Roman" w:hAnsi="Times New Roman" w:cs="Times New Roman"/>
          <w:sz w:val="28"/>
        </w:rPr>
        <w:t xml:space="preserve"> - красный.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«незначительный»</w:t>
      </w:r>
      <w:r w:rsidR="00DC56A0">
        <w:rPr>
          <w:rFonts w:ascii="Times New Roman" w:hAnsi="Times New Roman" w:cs="Times New Roman"/>
          <w:sz w:val="28"/>
        </w:rPr>
        <w:t xml:space="preserve"> - синий.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«средний»</w:t>
      </w:r>
      <w:r w:rsidR="00DC56A0">
        <w:rPr>
          <w:rFonts w:ascii="Times New Roman" w:hAnsi="Times New Roman" w:cs="Times New Roman"/>
          <w:sz w:val="28"/>
        </w:rPr>
        <w:t xml:space="preserve"> - коричневый.</w:t>
      </w:r>
    </w:p>
    <w:p w:rsidR="00FE58A7" w:rsidRP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«высокий</w:t>
      </w:r>
      <w:r w:rsidR="00DC56A0">
        <w:rPr>
          <w:rFonts w:ascii="Times New Roman" w:hAnsi="Times New Roman" w:cs="Times New Roman"/>
          <w:sz w:val="28"/>
        </w:rPr>
        <w:t>» - темно-зеленый</w:t>
      </w:r>
      <w:r w:rsidRPr="00DC56A0">
        <w:rPr>
          <w:rFonts w:ascii="Times New Roman" w:hAnsi="Times New Roman" w:cs="Times New Roman"/>
          <w:sz w:val="28"/>
        </w:rPr>
        <w:t>.</w:t>
      </w:r>
    </w:p>
    <w:p w:rsidR="00FE58A7" w:rsidRPr="00FE58A7" w:rsidRDefault="00FE58A7" w:rsidP="00FE58A7">
      <w:pPr>
        <w:jc w:val="both"/>
        <w:rPr>
          <w:rFonts w:ascii="Times New Roman" w:hAnsi="Times New Roman" w:cs="Times New Roman"/>
          <w:sz w:val="28"/>
        </w:rPr>
      </w:pPr>
    </w:p>
    <w:p w:rsidR="00FE58A7" w:rsidRDefault="00FE58A7" w:rsidP="00FE58A7">
      <w:pPr>
        <w:keepNext/>
        <w:ind w:firstLine="708"/>
        <w:jc w:val="both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E641F" wp14:editId="10B3A566">
            <wp:extent cx="44291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A7" w:rsidRPr="00FE58A7" w:rsidRDefault="00FE58A7" w:rsidP="00FE58A7">
      <w:pPr>
        <w:pStyle w:val="a6"/>
        <w:jc w:val="center"/>
        <w:rPr>
          <w:rFonts w:ascii="Times New Roman" w:hAnsi="Times New Roman" w:cs="Times New Roman"/>
          <w:color w:val="auto"/>
          <w:sz w:val="32"/>
        </w:rPr>
      </w:pPr>
      <w:r w:rsidRPr="00FE58A7">
        <w:rPr>
          <w:color w:val="auto"/>
          <w:sz w:val="20"/>
        </w:rPr>
        <w:t xml:space="preserve">Рисунок </w:t>
      </w:r>
      <w:r w:rsidRPr="00FE58A7">
        <w:rPr>
          <w:color w:val="auto"/>
          <w:sz w:val="20"/>
        </w:rPr>
        <w:fldChar w:fldCharType="begin"/>
      </w:r>
      <w:r w:rsidRPr="00FE58A7">
        <w:rPr>
          <w:color w:val="auto"/>
          <w:sz w:val="20"/>
        </w:rPr>
        <w:instrText xml:space="preserve"> SEQ Рисунок \* ARABIC </w:instrText>
      </w:r>
      <w:r w:rsidRPr="00FE58A7">
        <w:rPr>
          <w:color w:val="auto"/>
          <w:sz w:val="20"/>
        </w:rPr>
        <w:fldChar w:fldCharType="separate"/>
      </w:r>
      <w:r w:rsidRPr="00FE58A7">
        <w:rPr>
          <w:noProof/>
          <w:color w:val="auto"/>
          <w:sz w:val="20"/>
        </w:rPr>
        <w:t>1</w:t>
      </w:r>
      <w:r w:rsidRPr="00FE58A7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Результат работы программы.</w:t>
      </w:r>
    </w:p>
    <w:p w:rsidR="00FE58A7" w:rsidRDefault="00FE58A7" w:rsidP="00F66F82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C56A0" w:rsidRDefault="00FE58A7" w:rsidP="00DC56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 на тестовом наборе точек, представле</w:t>
      </w:r>
      <w:r w:rsidR="00DC56A0">
        <w:rPr>
          <w:rFonts w:ascii="Times New Roman" w:hAnsi="Times New Roman" w:cs="Times New Roman"/>
          <w:sz w:val="28"/>
        </w:rPr>
        <w:t>н на рис.1</w:t>
      </w:r>
      <w:r w:rsidR="00DC56A0" w:rsidRPr="00DC56A0">
        <w:rPr>
          <w:rFonts w:ascii="Times New Roman" w:hAnsi="Times New Roman" w:cs="Times New Roman"/>
          <w:sz w:val="28"/>
        </w:rPr>
        <w:t xml:space="preserve">, </w:t>
      </w:r>
      <w:r w:rsidR="00DC56A0">
        <w:rPr>
          <w:rFonts w:ascii="Times New Roman" w:hAnsi="Times New Roman" w:cs="Times New Roman"/>
          <w:sz w:val="28"/>
        </w:rPr>
        <w:t xml:space="preserve">где </w:t>
      </w:r>
      <w:r w:rsidR="00DC56A0" w:rsidRPr="00DC56A0">
        <w:rPr>
          <w:rFonts w:ascii="Times New Roman" w:hAnsi="Times New Roman" w:cs="Times New Roman"/>
          <w:b/>
          <w:sz w:val="28"/>
          <w:lang w:val="en-US"/>
        </w:rPr>
        <w:t>AR</w:t>
      </w:r>
      <w:r w:rsidR="00DC56A0" w:rsidRPr="00DC56A0">
        <w:rPr>
          <w:rFonts w:ascii="Times New Roman" w:hAnsi="Times New Roman" w:cs="Times New Roman"/>
          <w:sz w:val="28"/>
        </w:rPr>
        <w:t>-</w:t>
      </w:r>
      <w:r w:rsidR="00DC56A0">
        <w:rPr>
          <w:rFonts w:ascii="Times New Roman" w:hAnsi="Times New Roman" w:cs="Times New Roman"/>
          <w:sz w:val="28"/>
        </w:rPr>
        <w:t xml:space="preserve"> обозначает коэффициент атаки, </w:t>
      </w:r>
      <w:r w:rsidR="00DC56A0" w:rsidRPr="00DC56A0">
        <w:rPr>
          <w:rFonts w:ascii="Times New Roman" w:hAnsi="Times New Roman" w:cs="Times New Roman"/>
          <w:b/>
          <w:sz w:val="28"/>
          <w:lang w:val="en-US"/>
        </w:rPr>
        <w:t>DR</w:t>
      </w:r>
      <w:r w:rsidR="00DC56A0">
        <w:rPr>
          <w:rFonts w:ascii="Times New Roman" w:hAnsi="Times New Roman" w:cs="Times New Roman"/>
          <w:b/>
          <w:sz w:val="28"/>
        </w:rPr>
        <w:t xml:space="preserve"> –</w:t>
      </w:r>
      <w:r w:rsidR="00DC56A0">
        <w:rPr>
          <w:rFonts w:ascii="Times New Roman" w:hAnsi="Times New Roman" w:cs="Times New Roman"/>
          <w:sz w:val="28"/>
        </w:rPr>
        <w:t xml:space="preserve"> коэффициент защиты. </w:t>
      </w:r>
    </w:p>
    <w:p w:rsidR="0065070E" w:rsidRPr="00DC56A0" w:rsidRDefault="00421ECC" w:rsidP="00DC56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прикреплен к письму в архиве «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4».</w:t>
      </w:r>
      <w:bookmarkStart w:id="0" w:name="_GoBack"/>
      <w:bookmarkEnd w:id="0"/>
    </w:p>
    <w:sectPr w:rsidR="0065070E" w:rsidRPr="00DC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55B"/>
    <w:multiLevelType w:val="hybridMultilevel"/>
    <w:tmpl w:val="D61818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8640EBA"/>
    <w:multiLevelType w:val="hybridMultilevel"/>
    <w:tmpl w:val="5B38D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6420A"/>
    <w:multiLevelType w:val="hybridMultilevel"/>
    <w:tmpl w:val="7166EF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2C4AE3"/>
    <w:multiLevelType w:val="hybridMultilevel"/>
    <w:tmpl w:val="54780F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F3"/>
    <w:rsid w:val="0003375D"/>
    <w:rsid w:val="001337F3"/>
    <w:rsid w:val="00290204"/>
    <w:rsid w:val="002B3AFE"/>
    <w:rsid w:val="002C2435"/>
    <w:rsid w:val="003C0A99"/>
    <w:rsid w:val="00410FED"/>
    <w:rsid w:val="00421ECC"/>
    <w:rsid w:val="00492D7F"/>
    <w:rsid w:val="00576D38"/>
    <w:rsid w:val="0058102C"/>
    <w:rsid w:val="0065070E"/>
    <w:rsid w:val="00685E63"/>
    <w:rsid w:val="006E39B5"/>
    <w:rsid w:val="006F5893"/>
    <w:rsid w:val="007357F6"/>
    <w:rsid w:val="007A15F7"/>
    <w:rsid w:val="007E5AF3"/>
    <w:rsid w:val="007E7B1D"/>
    <w:rsid w:val="007F1F3E"/>
    <w:rsid w:val="00846758"/>
    <w:rsid w:val="0088621C"/>
    <w:rsid w:val="008C7BE6"/>
    <w:rsid w:val="009350C9"/>
    <w:rsid w:val="0097246A"/>
    <w:rsid w:val="009803BC"/>
    <w:rsid w:val="009F67CF"/>
    <w:rsid w:val="00A5298D"/>
    <w:rsid w:val="00A56B7F"/>
    <w:rsid w:val="00A8018F"/>
    <w:rsid w:val="00AB17D9"/>
    <w:rsid w:val="00AF6BD6"/>
    <w:rsid w:val="00BA4288"/>
    <w:rsid w:val="00BE7950"/>
    <w:rsid w:val="00C008F8"/>
    <w:rsid w:val="00C31572"/>
    <w:rsid w:val="00C540FA"/>
    <w:rsid w:val="00CC70EF"/>
    <w:rsid w:val="00CE53A4"/>
    <w:rsid w:val="00D32478"/>
    <w:rsid w:val="00DC56A0"/>
    <w:rsid w:val="00DD505E"/>
    <w:rsid w:val="00F66F82"/>
    <w:rsid w:val="00FB0081"/>
    <w:rsid w:val="00FB2C64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48F6-5BD7-41C5-B0BD-855CF444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 Pavel</dc:creator>
  <cp:lastModifiedBy>Fedorov Pavel</cp:lastModifiedBy>
  <cp:revision>4</cp:revision>
  <dcterms:created xsi:type="dcterms:W3CDTF">2018-11-19T19:38:00Z</dcterms:created>
  <dcterms:modified xsi:type="dcterms:W3CDTF">2018-11-19T20:58:00Z</dcterms:modified>
</cp:coreProperties>
</file>