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ru-RU"/>
        </w:rPr>
      </w:pPr>
      <w:bookmarkStart w:id="0" w:name="_Toc28577"/>
      <w:bookmarkStart w:id="1" w:name="_Toc19605"/>
      <w:r>
        <w:rPr>
          <w:rFonts w:hint="default"/>
          <w:lang w:val="ru-RU"/>
        </w:rPr>
        <w:t>Техническое задание к проекту «Список рекомендаций»</w:t>
      </w:r>
      <w:bookmarkEnd w:id="0"/>
      <w:bookmarkEnd w:id="1"/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55858"/>
        <w:showingPlcHdr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sz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hint="default" w:ascii="Times New Roman" w:hAnsi="Times New Roman" w:eastAsia="SimSun" w:cs="Times New Roman"/>
              <w:sz w:val="24"/>
              <w:szCs w:val="24"/>
              <w:lang w:val="ru-RU"/>
            </w:rPr>
            <w:t>СОДЕРЖАНИЕ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_Toc28577 </w:instrText>
          </w:r>
          <w:r>
            <w:fldChar w:fldCharType="separate"/>
          </w:r>
          <w:r>
            <w:rPr>
              <w:rFonts w:hint="default"/>
              <w:lang w:val="ru-RU"/>
            </w:rPr>
            <w:t>Техническое задание к проекту «Список рекомендаций»</w:t>
          </w:r>
          <w:r>
            <w:tab/>
          </w:r>
          <w:r>
            <w:fldChar w:fldCharType="begin"/>
          </w:r>
          <w:r>
            <w:instrText xml:space="preserve"> PAGEREF _Toc28577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_Toc32413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_Toc32413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_Toc10886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Cs w:val="28"/>
              <w:lang w:val="ru-RU"/>
            </w:rPr>
            <w:t xml:space="preserve">1. </w:t>
          </w:r>
          <w:r>
            <w:rPr>
              <w:rFonts w:hint="default" w:ascii="Times New Roman" w:hAnsi="Times New Roman" w:cs="Times New Roman"/>
              <w:bCs w:val="0"/>
              <w:i/>
              <w:iCs/>
              <w:szCs w:val="28"/>
              <w:lang w:val="ru-RU"/>
            </w:rPr>
            <w:t>Цель</w:t>
          </w:r>
          <w:r>
            <w:tab/>
          </w:r>
          <w:r>
            <w:fldChar w:fldCharType="begin"/>
          </w:r>
          <w:r>
            <w:instrText xml:space="preserve"> PAGEREF _Toc10886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_Toc1825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Cs w:val="28"/>
              <w:lang w:val="ru-RU"/>
            </w:rPr>
            <w:t xml:space="preserve">2. </w:t>
          </w:r>
          <w:r>
            <w:rPr>
              <w:rFonts w:hint="default" w:ascii="Times New Roman" w:hAnsi="Times New Roman" w:cs="Times New Roman"/>
              <w:bCs w:val="0"/>
              <w:i/>
              <w:iCs/>
              <w:szCs w:val="28"/>
              <w:lang w:val="ru-RU"/>
            </w:rPr>
            <w:t>Краткая сводка возможностей</w:t>
          </w:r>
          <w:r>
            <w:tab/>
          </w:r>
          <w:r>
            <w:fldChar w:fldCharType="begin"/>
          </w:r>
          <w:r>
            <w:instrText xml:space="preserve"> PAGEREF _Toc1825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_Toc20351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Cs w:val="28"/>
              <w:lang w:val="ru-RU"/>
            </w:rPr>
            <w:t xml:space="preserve">3. </w:t>
          </w:r>
          <w:r>
            <w:rPr>
              <w:rFonts w:hint="default" w:ascii="Times New Roman" w:hAnsi="Times New Roman" w:cs="Times New Roman"/>
              <w:bCs w:val="0"/>
              <w:i/>
              <w:iCs/>
              <w:szCs w:val="28"/>
              <w:lang w:val="ru-RU"/>
            </w:rPr>
            <w:t>Определения, акронимы и сокращения</w:t>
          </w:r>
          <w:r>
            <w:tab/>
          </w:r>
          <w:r>
            <w:fldChar w:fldCharType="begin"/>
          </w:r>
          <w:r>
            <w:instrText xml:space="preserve"> PAGEREF _Toc20351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_Toc7755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Cs w:val="28"/>
              <w:lang w:val="ru-RU"/>
            </w:rPr>
            <w:t xml:space="preserve">4. </w:t>
          </w:r>
          <w:r>
            <w:rPr>
              <w:rFonts w:hint="default" w:ascii="Times New Roman" w:hAnsi="Times New Roman" w:cs="Times New Roman"/>
              <w:bCs w:val="0"/>
              <w:i/>
              <w:iCs/>
              <w:szCs w:val="28"/>
              <w:lang w:val="ru-RU"/>
            </w:rPr>
            <w:t>Краткое содержание</w:t>
          </w:r>
          <w:r>
            <w:tab/>
          </w:r>
          <w:r>
            <w:fldChar w:fldCharType="begin"/>
          </w:r>
          <w:r>
            <w:instrText xml:space="preserve"> PAGEREF _Toc7755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_Toc13027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Cs w:val="28"/>
              <w:lang w:val="ru-RU"/>
            </w:rPr>
            <w:t>ОБЗОР СИСТЕМЫ</w:t>
          </w:r>
          <w:r>
            <w:tab/>
          </w:r>
          <w:r>
            <w:fldChar w:fldCharType="begin"/>
          </w:r>
          <w:r>
            <w:instrText xml:space="preserve"> PAGEREF _Toc13027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_Toc18453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Cs w:val="28"/>
              <w:lang w:val="ru-RU"/>
            </w:rPr>
            <w:t xml:space="preserve">1. </w:t>
          </w:r>
          <w:r>
            <w:rPr>
              <w:rFonts w:hint="default" w:ascii="Times New Roman" w:hAnsi="Times New Roman" w:cs="Times New Roman"/>
              <w:bCs w:val="0"/>
              <w:i/>
              <w:iCs/>
              <w:szCs w:val="28"/>
              <w:lang w:val="ru-RU"/>
            </w:rPr>
            <w:t>Типы пользователей системы</w:t>
          </w:r>
          <w:r>
            <w:tab/>
          </w:r>
          <w:r>
            <w:fldChar w:fldCharType="begin"/>
          </w:r>
          <w:r>
            <w:instrText xml:space="preserve"> PAGEREF _Toc18453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_Toc19906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Cs w:val="28"/>
              <w:lang w:val="ru-RU"/>
            </w:rPr>
            <w:t xml:space="preserve">2. </w:t>
          </w:r>
          <w:r>
            <w:rPr>
              <w:rFonts w:hint="default" w:ascii="Times New Roman" w:hAnsi="Times New Roman" w:cs="Times New Roman"/>
              <w:bCs w:val="0"/>
              <w:i/>
              <w:iCs/>
              <w:szCs w:val="28"/>
              <w:lang w:val="ru-RU"/>
            </w:rPr>
            <w:t>Окружение системы</w:t>
          </w:r>
          <w:r>
            <w:tab/>
          </w:r>
          <w:r>
            <w:fldChar w:fldCharType="begin"/>
          </w:r>
          <w:r>
            <w:instrText xml:space="preserve"> PAGEREF _Toc19906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_Toc29283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Cs w:val="28"/>
              <w:lang w:val="ru-RU"/>
            </w:rPr>
            <w:t xml:space="preserve">3. </w:t>
          </w:r>
          <w:r>
            <w:rPr>
              <w:rFonts w:hint="default" w:ascii="Times New Roman" w:hAnsi="Times New Roman" w:cs="Times New Roman"/>
              <w:bCs w:val="0"/>
              <w:i/>
              <w:iCs/>
              <w:szCs w:val="28"/>
              <w:lang w:val="ru-RU"/>
            </w:rPr>
            <w:t>Обзор вариантов использований</w:t>
          </w:r>
          <w:r>
            <w:tab/>
          </w:r>
          <w:r>
            <w:fldChar w:fldCharType="begin"/>
          </w:r>
          <w:r>
            <w:instrText xml:space="preserve"> PAGEREF _Toc29283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_Toc4919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Cs w:val="28"/>
              <w:lang w:val="ru-RU"/>
            </w:rPr>
            <w:t xml:space="preserve">4. </w:t>
          </w:r>
          <w:r>
            <w:rPr>
              <w:rFonts w:hint="default" w:ascii="Times New Roman" w:hAnsi="Times New Roman" w:cs="Times New Roman"/>
              <w:bCs w:val="0"/>
              <w:i/>
              <w:iCs/>
              <w:szCs w:val="28"/>
              <w:lang w:val="ru-RU"/>
            </w:rPr>
            <w:t>Нефункциональные требования</w:t>
          </w:r>
          <w:r>
            <w:tab/>
          </w:r>
          <w:r>
            <w:fldChar w:fldCharType="begin"/>
          </w:r>
          <w:r>
            <w:instrText xml:space="preserve"> PAGEREF _Toc4919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_Toc13699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>ДЕТАЛЬНЫЕ ТРЕБОВАНИЯ</w:t>
          </w:r>
          <w:r>
            <w:tab/>
          </w:r>
          <w:r>
            <w:fldChar w:fldCharType="begin"/>
          </w:r>
          <w:r>
            <w:instrText xml:space="preserve"> PAGEREF _Toc13699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_Toc28020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 w:val="0"/>
              <w:szCs w:val="28"/>
              <w:lang w:val="ru-RU"/>
            </w:rPr>
            <w:t>ВЛОЖЕНИЕ</w:t>
          </w:r>
          <w:r>
            <w:tab/>
          </w:r>
          <w:r>
            <w:fldChar w:fldCharType="begin"/>
          </w:r>
          <w:r>
            <w:instrText xml:space="preserve"> PAGEREF _Toc28020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_Toc8599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szCs w:val="28"/>
              <w:lang w:val="ru-RU"/>
            </w:rPr>
            <w:t>Рисунок 1</w:t>
          </w:r>
          <w:r>
            <w:tab/>
          </w:r>
          <w:r>
            <w:fldChar w:fldCharType="begin"/>
          </w:r>
          <w:r>
            <w:instrText xml:space="preserve"> PAGEREF _Toc8599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_Toc2043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szCs w:val="28"/>
              <w:lang w:val="ru-RU"/>
            </w:rPr>
            <w:t>Рисунок 2</w:t>
          </w:r>
          <w:r>
            <w:tab/>
          </w:r>
          <w:r>
            <w:fldChar w:fldCharType="begin"/>
          </w:r>
          <w:r>
            <w:instrText xml:space="preserve"> PAGEREF _Toc2043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_Toc18517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4"/>
              <w:lang w:val="ru-RU"/>
            </w:rPr>
            <w:t>Рисунок 3</w:t>
          </w:r>
          <w:r>
            <w:tab/>
          </w:r>
          <w:r>
            <w:fldChar w:fldCharType="begin"/>
          </w:r>
          <w:r>
            <w:instrText xml:space="preserve"> PAGEREF _Toc18517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_Toc30950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4"/>
              <w:lang w:val="ru-RU"/>
            </w:rPr>
            <w:t>Рисунок 4</w:t>
          </w:r>
          <w:r>
            <w:tab/>
          </w:r>
          <w:r>
            <w:fldChar w:fldCharType="begin"/>
          </w:r>
          <w:r>
            <w:instrText xml:space="preserve"> PAGEREF _Toc30950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_Toc28099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4"/>
              <w:lang w:val="ru-RU"/>
            </w:rPr>
            <w:t>Рисунок 5</w:t>
          </w:r>
          <w:r>
            <w:tab/>
          </w:r>
          <w:r>
            <w:fldChar w:fldCharType="begin"/>
          </w:r>
          <w:r>
            <w:instrText xml:space="preserve"> PAGEREF _Toc28099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_Toc10543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4"/>
              <w:lang w:val="ru-RU"/>
            </w:rPr>
            <w:t>Рисунок 6</w:t>
          </w:r>
          <w:r>
            <w:tab/>
          </w:r>
          <w:r>
            <w:fldChar w:fldCharType="begin"/>
          </w:r>
          <w:r>
            <w:instrText xml:space="preserve"> PAGEREF _Toc10543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jc w:val="center"/>
            <w:outlineLvl w:val="0"/>
            <w:rPr>
              <w:rFonts w:ascii="SimSun" w:hAnsi="SimSun" w:eastAsia="SimSun" w:cstheme="minorBidi"/>
              <w:sz w:val="21"/>
              <w:lang w:val="en-US" w:eastAsia="zh-CN" w:bidi="ar-SA"/>
            </w:rPr>
          </w:pPr>
          <w:r>
            <w:fldChar w:fldCharType="end"/>
          </w:r>
        </w:p>
      </w:sdtContent>
    </w:sdt>
    <w:p>
      <w:pPr>
        <w:jc w:val="center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/>
          <w:lang w:val="ru-RU"/>
        </w:rPr>
        <w:br w:type="page"/>
      </w:r>
      <w:r>
        <w:rPr>
          <w:rFonts w:hint="default"/>
          <w:lang w:val="ru-RU"/>
        </w:rPr>
        <w:tab/>
      </w:r>
      <w:bookmarkStart w:id="2" w:name="_Toc32413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ВВЕДЕНИЕ</w:t>
      </w:r>
      <w:bookmarkEnd w:id="2"/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numPr>
          <w:ilvl w:val="0"/>
          <w:numId w:val="1"/>
        </w:numPr>
        <w:outlineLvl w:val="0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bookmarkStart w:id="3" w:name="_Toc10886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Цель</w:t>
      </w:r>
      <w:bookmarkEnd w:id="3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Создать программу «Список рекомендаций» по теме «Недвижимость». Данное приложение позволяет пользователю найти подходящий вариант недвижимости по установленным характеристикам.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bookmarkStart w:id="4" w:name="_Toc1825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Краткая сводка возможностей</w:t>
      </w:r>
      <w:bookmarkEnd w:id="4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2"/>
        </w:numPr>
        <w:ind w:leftChars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Регистрация/авторизация</w:t>
      </w:r>
    </w:p>
    <w:p>
      <w:pPr>
        <w:numPr>
          <w:ilvl w:val="0"/>
          <w:numId w:val="2"/>
        </w:numPr>
        <w:ind w:leftChars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Редактирование личного кабинет</w:t>
      </w:r>
    </w:p>
    <w:p>
      <w:pPr>
        <w:numPr>
          <w:ilvl w:val="0"/>
          <w:numId w:val="2"/>
        </w:numPr>
        <w:ind w:leftChars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Просмотр предложений</w:t>
      </w: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 </w:t>
      </w:r>
    </w:p>
    <w:p>
      <w:pPr>
        <w:numPr>
          <w:ilvl w:val="0"/>
          <w:numId w:val="2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Изменение характеристик, по которым происходит подбор предложений</w:t>
      </w:r>
    </w:p>
    <w:p>
      <w:pPr>
        <w:numPr>
          <w:ilvl w:val="0"/>
          <w:numId w:val="2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Добавление предложений в «Избранное»</w:t>
      </w:r>
    </w:p>
    <w:p>
      <w:pPr>
        <w:numPr>
          <w:ilvl w:val="0"/>
          <w:numId w:val="2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Добавление собственных вариантов предложений пользователем</w:t>
      </w:r>
    </w:p>
    <w:p>
      <w:pPr>
        <w:numPr>
          <w:ilvl w:val="0"/>
          <w:numId w:val="2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Создание собственных подборок предложений</w:t>
      </w:r>
    </w:p>
    <w:p>
      <w:pPr>
        <w:numPr>
          <w:ilvl w:val="0"/>
          <w:numId w:val="2"/>
        </w:numPr>
        <w:ind w:leftChars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Выставление оценок предложениям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bookmarkStart w:id="5" w:name="_Toc20351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Определения, акронимы и сокращения</w:t>
      </w:r>
      <w:bookmarkEnd w:id="5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БД - база данных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СУБД - Система Управления Базами Данных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6" w:name="_Toc7755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Краткое содержание</w:t>
      </w:r>
      <w:bookmarkEnd w:id="6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Далее в документе будут описаны тип пользователя системы,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User Stories,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схема БД,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UML-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диаграмма программы и дизайн приложения.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br w:type="page"/>
      </w:r>
    </w:p>
    <w:p>
      <w:pPr>
        <w:numPr>
          <w:ilvl w:val="0"/>
          <w:numId w:val="0"/>
        </w:numPr>
        <w:jc w:val="center"/>
        <w:outlineLvl w:val="0"/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</w:pPr>
      <w:bookmarkStart w:id="7" w:name="_Toc13027"/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  <w:t>ОБЗОР СИСТЕМЫ</w:t>
      </w:r>
      <w:bookmarkEnd w:id="7"/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</w:pPr>
    </w:p>
    <w:p>
      <w:pPr>
        <w:numPr>
          <w:ilvl w:val="0"/>
          <w:numId w:val="3"/>
        </w:numPr>
        <w:ind w:left="7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bookmarkStart w:id="8" w:name="_Toc18453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Типы пользователей системы</w:t>
      </w:r>
      <w:bookmarkEnd w:id="8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В системе существует лишь один общий тип пользователя. Общий пользователь имеет возможность: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Редактировать свой личный кабинет 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Выбирать характеристики для поиска подходящих предложений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Просматривать предложения 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Выставлять оценку предложениям 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Добавлять предложения в подборку «Избранное»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Создавать свои собственные подборки с предложениями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</w:p>
    <w:p>
      <w:pPr>
        <w:numPr>
          <w:ilvl w:val="0"/>
          <w:numId w:val="3"/>
        </w:numPr>
        <w:ind w:left="7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9" w:name="_Toc19906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Окружение системы</w:t>
      </w:r>
      <w:bookmarkEnd w:id="9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 </w:t>
      </w:r>
    </w:p>
    <w:p>
      <w:pPr>
        <w:numPr>
          <w:ilvl w:val="0"/>
          <w:numId w:val="0"/>
        </w:numPr>
        <w:ind w:left="70" w:leftChars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>
      <w:pPr>
        <w:numPr>
          <w:ilvl w:val="0"/>
          <w:numId w:val="0"/>
        </w:numPr>
        <w:ind w:left="70"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См во Вложение. Рисунок 1</w:t>
      </w:r>
    </w:p>
    <w:p>
      <w:pPr>
        <w:numPr>
          <w:ilvl w:val="0"/>
          <w:numId w:val="0"/>
        </w:numPr>
        <w:ind w:left="70" w:leftChars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>
      <w:pPr>
        <w:numPr>
          <w:ilvl w:val="0"/>
          <w:numId w:val="3"/>
        </w:numPr>
        <w:ind w:left="7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0" w:name="_Toc29283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Обзор вариантов использований</w:t>
      </w:r>
      <w:bookmarkEnd w:id="10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 </w:t>
      </w:r>
    </w:p>
    <w:p>
      <w:pPr>
        <w:numPr>
          <w:ilvl w:val="0"/>
          <w:numId w:val="0"/>
        </w:numPr>
        <w:ind w:left="70"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70"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User Stories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:</w:t>
      </w:r>
    </w:p>
    <w:p>
      <w:pPr>
        <w:numPr>
          <w:ilvl w:val="0"/>
          <w:numId w:val="5"/>
        </w:numPr>
        <w:ind w:left="70"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Я, как пользователь, хочу иметь возможность добавлять объект в папку «Избранное», чтобы хранить понравившиеся мне варианты недвижимости в одном месте.</w:t>
      </w:r>
    </w:p>
    <w:p>
      <w:pPr>
        <w:numPr>
          <w:ilvl w:val="0"/>
          <w:numId w:val="5"/>
        </w:numPr>
        <w:ind w:left="70"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Я, как пользователь, хочу иметь возможность добавлять объекты в папку «Чёрный список», чтобы приложение больше не включало эти варианты в подборку рекомендаций.</w:t>
      </w:r>
    </w:p>
    <w:p>
      <w:pPr>
        <w:numPr>
          <w:ilvl w:val="0"/>
          <w:numId w:val="5"/>
        </w:numPr>
        <w:ind w:left="70"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Я, как пользователь, хочу иметь возможность создавать свои собственные подборки, чтобы группировать объекты по удобному мне принципу.</w:t>
      </w:r>
    </w:p>
    <w:p>
      <w:pPr>
        <w:numPr>
          <w:ilvl w:val="0"/>
          <w:numId w:val="5"/>
        </w:numPr>
        <w:ind w:left="70"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Я, как пользователь, хочу иметь возможность проходить опрос, чтобы программа могла автоматически составить подборку рекомендаций для меня, исходя из выбранных мною вариантов ответа. </w:t>
      </w:r>
    </w:p>
    <w:p>
      <w:pPr>
        <w:numPr>
          <w:ilvl w:val="0"/>
          <w:numId w:val="5"/>
        </w:numPr>
        <w:ind w:left="70"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Я, как пользователь, хочу иметь безопасный личный кабинет, чтобы не произошла утечка моих персональных данных</w:t>
      </w:r>
    </w:p>
    <w:p>
      <w:pPr>
        <w:numPr>
          <w:ilvl w:val="0"/>
          <w:numId w:val="5"/>
        </w:numPr>
        <w:ind w:left="70"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Я, как пользователь, хочу иметь возможность редактировать данные в своём личном кабинете, чтобы добавлять актуальную информацию о себе.</w:t>
      </w:r>
    </w:p>
    <w:p>
      <w:pPr>
        <w:numPr>
          <w:ilvl w:val="0"/>
          <w:numId w:val="0"/>
        </w:numPr>
        <w:ind w:left="70" w:leftChars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p>
      <w:pPr>
        <w:numPr>
          <w:ilvl w:val="0"/>
          <w:numId w:val="3"/>
        </w:numPr>
        <w:ind w:left="70" w:leftChars="0" w:firstLine="0" w:firstLineChars="0"/>
        <w:outlineLvl w:val="0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bookmarkStart w:id="11" w:name="_Toc4919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Нефункциональные требования</w:t>
      </w:r>
      <w:bookmarkEnd w:id="11"/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  <w:t xml:space="preserve">Язык: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C#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  <w:t xml:space="preserve">Среда: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Visual Studio 2022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  <w:t xml:space="preserve">СУБД: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SQLite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br w:type="page"/>
      </w:r>
    </w:p>
    <w:p>
      <w:pPr>
        <w:pStyle w:val="2"/>
        <w:bidi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2" w:name="_Toc13699"/>
      <w:r>
        <w:rPr>
          <w:rFonts w:hint="default" w:ascii="Times New Roman" w:hAnsi="Times New Roman" w:cs="Times New Roman"/>
          <w:sz w:val="28"/>
          <w:szCs w:val="28"/>
          <w:lang w:val="ru-RU"/>
        </w:rPr>
        <w:t>ДЕТАЛЬНЫЕ ТРЕБОВАНИЯ</w:t>
      </w:r>
      <w:bookmarkEnd w:id="12"/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6"/>
        </w:numPr>
        <w:rPr>
          <w:rFonts w:hint="default"/>
          <w:lang w:val="ru-RU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ru-RU"/>
        </w:rPr>
        <w:t>Функциональные требования</w:t>
      </w:r>
      <w:r>
        <w:rPr>
          <w:rFonts w:hint="default"/>
          <w:lang w:val="ru-RU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  <w:t>Имя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  <w:t>Регистрация/авторизация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  <w:t>Приоритет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  <w:t xml:space="preserve">1 - 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Must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  <w:t xml:space="preserve">Область действия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  <w:t>Окно «Регистрация/Авторизация»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  <w:t>Описание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7"/>
              </w:numPr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  <w:t xml:space="preserve">При запуске приложения открывается окно с выбором: авторизация или регистрация </w:t>
            </w:r>
          </w:p>
          <w:p>
            <w:pPr>
              <w:widowControl w:val="0"/>
              <w:numPr>
                <w:ilvl w:val="0"/>
                <w:numId w:val="7"/>
              </w:numPr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  <w:t>При нажатии на кнопку «Зарегистрироваться» открывается окно регистрации с полями «Имя», «Электронная почта», «Пароль». Если все поля заполнены корректно, то программа вносит данные пользователя в БД и открывается форма «Главное окно». Если что-то пошло не так, то выводится сообщение об ошибке.</w:t>
            </w:r>
          </w:p>
          <w:p>
            <w:pPr>
              <w:widowControl w:val="0"/>
              <w:numPr>
                <w:ilvl w:val="0"/>
                <w:numId w:val="7"/>
              </w:numPr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  <w:t>Если у пользователя уже есть аккаунт, то он выбирает вход в этот аккаунт. На форме, открывшейся при запуске программы, имеются поля «Электронная почта» и «Пароль». Если введённые данные совпадают с уже имеющимися данным в БД, то открывается форма «Главное окно». Если что-то пошло не так, то выводится сообщение об ошибке.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  <w:t>Результат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ru-RU"/>
              </w:rPr>
              <w:t>Пользователь зарегистрирован/авторизован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ru-RU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Имя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Редактирование личного кабинета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Приоритет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1 - 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Must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Область действия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Окно «Личный кабинет»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Описание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При нажатии на кнопку «Личный кабинет» пользователь попадает на соответствующее окно. В окне присутствуют такие поля, как «Имя», «Электронная почта», а также кнопка «Редактировать». при нажатии на данную кнопку у пользователя появляется возможность изменить текст в данных полях, также появляется кнопка сохранить. После внесения изменений пользователь нажимает на кнопку «Сохранить» и новые данные вносятся в БД.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Результат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Просмотр и редактирование личного профиля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Имя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Добавление объекта в «Избранное»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Приоритет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2 - 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Should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Область действия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Окно «Главное окно»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Описание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На главной форме пользователю демонстрируются карточки объектов, которые могут удовлетворить его запрос. На каждой карточке объекта есть кнопка в виде сердца. При нажатии пользователем этой кнопки, появляется сообщение о том, что объект перемещён в папку «Избранное». Информация о данном объекте записывается в таблицу «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favourite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» в БД. После этого пользователь может найти понравившийся объект в папке «Избранное»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Результат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Объект добавляется в папку «Избранное»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Имя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Добавление объекта в папку «Чёрный список»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Приоритет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2 - 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Could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Область действия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Окно «Главное окно»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Описание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На главной форме пользователю демонстрируются карточки объектов, которые могут удовлетворить его запрос. На каждой карточке объекта есть кнопка в виде помойного ведра. При нажатии пользователем на эту кнопку объект перемещается в папку «Чёрный список». Информация о данном объекте записывается в таблицу «» в БД. После этого данный объект больше не будет попадаться в рекомендациях пользователя.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Результат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Объект добавляется в папку «Чёрный список» 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Имя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Создание новой подборки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Приоритет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2 - 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Should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Область действия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Окно «Создать новую подборку»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Описание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На форме «Создать новую подборку» есть поля «Название подборки»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и кнопка «Создать новую подборку». При заполнении поля «Название» и нажатии на кнопку «Создать новую подборку» создаётся, собственно, новая подборка.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Результат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Создание собственной подборки пользователем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Имя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Добавление элемента в подборку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Приоритет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2 - Should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Область действия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Окно «Главное окно»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Описание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На карточке с информацией об объекте находится кнопка в виде плюса. При нажатии появляется форма с выбором добавления в уже существующую подборку. При выборе подборок и нажатии на кнопку «Добавить» элемент добавляется в подборку.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Результат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Объект добавляется в созданную ранее подборку.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Имя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Формирование рекомендаций пользователя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Приоритет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1 - 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Must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Область действия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Формы «Главное окно», «Формирование списка рекомендация»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Описание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На форме «Главное окно» находится кнопка «СФОРМИРОВАТЬ МОИ РЕКОМЕНДАЦИИ». Когда пользователь нажимает на неё, то появляется окно с тремя вопросами, в котором он должен выбрать один из трёх вариантов ответа. Далее в окне показывается 10 карточек, подходящих под предыдущие ответы пользователя. Из них пользователь выбирает как минимум 5 понравившихся ему вариантов. На основе этого выбора формируется определённый список характеристик, удовлетворяющих запросу пользователя. С помощью этого списка система составляет рекомендации пользователя (в БД находит варианты. Которые удовлетворяют данным характеристикам)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Результат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Формируется список рекомендаций пользователя на основе индивидуальных предпочтений</w:t>
            </w:r>
          </w:p>
        </w:tc>
      </w:tr>
    </w:tbl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  <w:br w:type="page"/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Имя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Выставление оценки элементов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Приоритет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3 - </w:t>
            </w: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Could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Область действия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Форма «Выставление оценки»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Описание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В карточке объекта есть кнопка «ОЦЕНИТЬ». Пользователь нажимает на неё, появляется окно для выставления оценки по 5-балльной шкале: 5 звёзд - отлично, 1 звезда  - плохо. Чем выше оценка, тем чаще данный вариант показывается в списке рекомендаций пользователя.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 xml:space="preserve">Результат 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  <w:t>Объекту выставляется оценка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ru-RU"/>
        </w:rPr>
        <w:t>Требования к пользовательскому интерфейсу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  <w:t>См. Во Вложение. Рисунок 2-5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ru-RU"/>
        </w:rPr>
        <w:t>Требования к структуре БД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  <w:t>Схема таблиц БД во Вложение. Рисунок 6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  <w:t>Пользователь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Id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name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email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INT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TEXT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TEXT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TEXT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  <w:t>«Избранное»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Id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id_Realty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INT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INT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  <w:t>«Чёрный список»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 xml:space="preserve">Id 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id_Realty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INT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INT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  <w:t xml:space="preserve">Новая подборка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 xml:space="preserve">Id 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id_Realty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INT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INT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VARCHAR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  <w:t xml:space="preserve">Объект недвижимости </w:t>
      </w:r>
    </w:p>
    <w:tbl>
      <w:tblPr>
        <w:tblStyle w:val="6"/>
        <w:tblW w:w="91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"/>
        <w:gridCol w:w="1409"/>
        <w:gridCol w:w="960"/>
        <w:gridCol w:w="850"/>
        <w:gridCol w:w="1370"/>
        <w:gridCol w:w="1400"/>
        <w:gridCol w:w="830"/>
        <w:gridCol w:w="16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6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 xml:space="preserve">Id </w:t>
            </w:r>
          </w:p>
        </w:tc>
        <w:tc>
          <w:tcPr>
            <w:tcW w:w="140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nameRealty</w:t>
            </w:r>
          </w:p>
        </w:tc>
        <w:tc>
          <w:tcPr>
            <w:tcW w:w="9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address</w:t>
            </w:r>
          </w:p>
        </w:tc>
        <w:tc>
          <w:tcPr>
            <w:tcW w:w="8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square</w:t>
            </w:r>
          </w:p>
        </w:tc>
        <w:tc>
          <w:tcPr>
            <w:tcW w:w="137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price</w:t>
            </w:r>
          </w:p>
        </w:tc>
        <w:tc>
          <w:tcPr>
            <w:tcW w:w="14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photoRealty</w:t>
            </w:r>
          </w:p>
        </w:tc>
        <w:tc>
          <w:tcPr>
            <w:tcW w:w="8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mark</w:t>
            </w:r>
          </w:p>
        </w:tc>
        <w:tc>
          <w:tcPr>
            <w:tcW w:w="16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floor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6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INT</w:t>
            </w:r>
          </w:p>
        </w:tc>
        <w:tc>
          <w:tcPr>
            <w:tcW w:w="140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TEXT</w:t>
            </w:r>
          </w:p>
        </w:tc>
        <w:tc>
          <w:tcPr>
            <w:tcW w:w="9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TEXT</w:t>
            </w:r>
          </w:p>
        </w:tc>
        <w:tc>
          <w:tcPr>
            <w:tcW w:w="8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INT</w:t>
            </w:r>
          </w:p>
        </w:tc>
        <w:tc>
          <w:tcPr>
            <w:tcW w:w="137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DECIMAL</w:t>
            </w:r>
          </w:p>
        </w:tc>
        <w:tc>
          <w:tcPr>
            <w:tcW w:w="14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BLOB</w:t>
            </w:r>
          </w:p>
        </w:tc>
        <w:tc>
          <w:tcPr>
            <w:tcW w:w="8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INT</w:t>
            </w:r>
          </w:p>
        </w:tc>
        <w:tc>
          <w:tcPr>
            <w:tcW w:w="16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/>
              </w:rPr>
              <w:t>INT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ru-RU"/>
        </w:rPr>
        <w:t>Логика составления подборок рекомендаций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/>
          <w:iCs/>
          <w:sz w:val="24"/>
          <w:szCs w:val="24"/>
          <w:lang w:val="ru-RU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  <w:t>Для того, чтобы составить подборку рекомендаций, пользователю предлагается пройти небольшой опрос. Сначала он выбирает варианты ответов на вопросы о городе, типе недвижимости и целей поиска, далее переходит в окно с фотографиями жилья и выбирает как минимум 5 понравившихся вариантов. Каждое жильё обладает своими характеристиками (цена, адрес, площадь), которые пользователь может просмотреть. На основе выбора пользователя система учитывает, какими характеристиками обладает понравившиеся ему варианты недвижимости, и продвигает варианты с похожими характеристиками в писок рекомендаций.</w:t>
      </w:r>
      <w:bookmarkStart w:id="20" w:name="_GoBack"/>
      <w:bookmarkEnd w:id="20"/>
    </w:p>
    <w:p>
      <w:pPr>
        <w:numPr>
          <w:ilvl w:val="0"/>
          <w:numId w:val="6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  <w:lang w:val="ru-RU"/>
        </w:rPr>
        <w:br w:type="page"/>
      </w:r>
    </w:p>
    <w:p>
      <w:pPr>
        <w:pStyle w:val="2"/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bookmarkStart w:id="13" w:name="_Toc28020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ВЛОЖЕНИЕ</w:t>
      </w:r>
      <w:bookmarkEnd w:id="13"/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320665" cy="2711450"/>
            <wp:effectExtent l="0" t="0" r="0" b="0"/>
            <wp:docPr id="1" name="Изображение 1" descr="Untitled 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Untitled Workspa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outlineLvl w:val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bookmarkStart w:id="14" w:name="_Toc8599"/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Рисунок 1</w:t>
      </w:r>
      <w:bookmarkEnd w:id="14"/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drawing>
          <wp:inline distT="0" distB="0" distL="114300" distR="114300">
            <wp:extent cx="3112770" cy="4154805"/>
            <wp:effectExtent l="0" t="0" r="11430" b="5715"/>
            <wp:docPr id="3" name="Изображение 3" descr="Снимок экрана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(10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jc w:val="center"/>
        <w:outlineLvl w:val="0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bookmarkStart w:id="15" w:name="_Toc2043"/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Рисунок 2</w:t>
      </w:r>
      <w:bookmarkEnd w:id="15"/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055620" cy="4126230"/>
            <wp:effectExtent l="0" t="0" r="7620" b="3810"/>
            <wp:docPr id="5" name="Изображение 5" descr="Снимок экрана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(10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outlineLvl w:val="0"/>
        <w:rPr>
          <w:rFonts w:hint="default" w:ascii="Times New Roman" w:hAnsi="Times New Roman" w:cs="Times New Roman"/>
          <w:sz w:val="24"/>
          <w:szCs w:val="24"/>
          <w:lang w:val="ru-RU"/>
        </w:rPr>
      </w:pPr>
      <w:bookmarkStart w:id="16" w:name="_Toc18517"/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 3</w:t>
      </w:r>
      <w:bookmarkEnd w:id="16"/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3054985" cy="4082415"/>
            <wp:effectExtent l="0" t="0" r="8255" b="1905"/>
            <wp:docPr id="6" name="Изображение 6" descr="Снимок экрана (1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(10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outlineLvl w:val="0"/>
        <w:rPr>
          <w:rFonts w:hint="default" w:ascii="Times New Roman" w:hAnsi="Times New Roman" w:cs="Times New Roman"/>
          <w:sz w:val="24"/>
          <w:szCs w:val="24"/>
          <w:lang w:val="ru-RU"/>
        </w:rPr>
      </w:pPr>
      <w:bookmarkStart w:id="17" w:name="_Toc30950"/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 4</w:t>
      </w:r>
      <w:bookmarkEnd w:id="17"/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290570" cy="4351020"/>
            <wp:effectExtent l="0" t="0" r="1270" b="7620"/>
            <wp:docPr id="7" name="Изображение 7" descr="Снимок экрана (1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(10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outlineLvl w:val="0"/>
        <w:rPr>
          <w:rFonts w:hint="default" w:ascii="Times New Roman" w:hAnsi="Times New Roman" w:cs="Times New Roman"/>
          <w:sz w:val="24"/>
          <w:szCs w:val="24"/>
          <w:lang w:val="ru-RU"/>
        </w:rPr>
      </w:pPr>
      <w:bookmarkStart w:id="18" w:name="_Toc28099"/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 5</w:t>
      </w:r>
      <w:bookmarkEnd w:id="18"/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3546475" cy="3940810"/>
            <wp:effectExtent l="0" t="0" r="4445" b="6350"/>
            <wp:docPr id="8" name="Изображение 8" descr="схемаБ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хемаБД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outlineLvl w:val="0"/>
        <w:rPr>
          <w:rFonts w:hint="default"/>
          <w:lang w:val="ru-RU"/>
        </w:rPr>
      </w:pPr>
      <w:bookmarkStart w:id="19" w:name="_Toc10543"/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 6</w:t>
      </w:r>
      <w:bookmarkEnd w:id="19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1E25816"/>
    <w:multiLevelType w:val="singleLevel"/>
    <w:tmpl w:val="F1E25816"/>
    <w:lvl w:ilvl="0" w:tentative="0">
      <w:start w:val="1"/>
      <w:numFmt w:val="decimal"/>
      <w:suff w:val="space"/>
      <w:lvlText w:val="%1)"/>
      <w:lvlJc w:val="left"/>
      <w:rPr>
        <w:rFonts w:hint="default" w:ascii="Times New Roman" w:hAnsi="Times New Roman" w:cs="Times New Roman"/>
        <w:i w:val="0"/>
        <w:iCs w:val="0"/>
        <w:sz w:val="28"/>
        <w:szCs w:val="28"/>
      </w:rPr>
    </w:lvl>
  </w:abstractNum>
  <w:abstractNum w:abstractNumId="1">
    <w:nsid w:val="0500B20F"/>
    <w:multiLevelType w:val="singleLevel"/>
    <w:tmpl w:val="0500B20F"/>
    <w:lvl w:ilvl="0" w:tentative="0">
      <w:start w:val="1"/>
      <w:numFmt w:val="decimal"/>
      <w:suff w:val="space"/>
      <w:lvlText w:val="%1."/>
      <w:lvlJc w:val="left"/>
      <w:pPr>
        <w:ind w:left="70" w:leftChars="0" w:firstLine="0" w:firstLineChars="0"/>
      </w:pPr>
      <w:rPr>
        <w:rFonts w:hint="default"/>
        <w:b/>
        <w:bCs/>
        <w:i w:val="0"/>
        <w:iCs w:val="0"/>
      </w:rPr>
    </w:lvl>
  </w:abstractNum>
  <w:abstractNum w:abstractNumId="2">
    <w:nsid w:val="4505202A"/>
    <w:multiLevelType w:val="singleLevel"/>
    <w:tmpl w:val="4505202A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/>
        <w:bCs/>
        <w:i w:val="0"/>
        <w:iCs w:val="0"/>
        <w:sz w:val="28"/>
        <w:szCs w:val="28"/>
      </w:rPr>
    </w:lvl>
  </w:abstractNum>
  <w:abstractNum w:abstractNumId="3">
    <w:nsid w:val="4C143FEE"/>
    <w:multiLevelType w:val="singleLevel"/>
    <w:tmpl w:val="4C143FEE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  <w:i w:val="0"/>
        <w:iCs w:val="0"/>
      </w:rPr>
    </w:lvl>
  </w:abstractNum>
  <w:abstractNum w:abstractNumId="4">
    <w:nsid w:val="4FAEA4FB"/>
    <w:multiLevelType w:val="singleLevel"/>
    <w:tmpl w:val="4FAEA4FB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4F3139D"/>
    <w:multiLevelType w:val="singleLevel"/>
    <w:tmpl w:val="54F3139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F02A2C3"/>
    <w:multiLevelType w:val="singleLevel"/>
    <w:tmpl w:val="5F02A2C3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075D73"/>
    <w:rsid w:val="005B0A6B"/>
    <w:rsid w:val="0CC43518"/>
    <w:rsid w:val="18D87C85"/>
    <w:rsid w:val="32075D73"/>
    <w:rsid w:val="33597973"/>
    <w:rsid w:val="37193BC5"/>
    <w:rsid w:val="41CE47B3"/>
    <w:rsid w:val="4E1C65DF"/>
    <w:rsid w:val="58BB5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table" w:styleId="6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3240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2024-04-08T14:03:00Z</dcterms:created>
  <dc:creator>Admin</dc:creator>
  <cp:lastModifiedBy>Admin</cp:lastModifiedBy>
  <dcterms:modified xsi:type="dcterms:W3CDTF">2024-04-18T16:09:26Z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2804E3E90576484DBF4DACEFE84F86B7_11</vt:lpwstr>
  </property>
</Properties>
</file>