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120" w:line="360" w:lineRule="auto"/>
        <w:ind w:left="-15" w:firstLine="0"/>
        <w:rPr>
          <w:rFonts w:ascii="Times New Roman" w:cs="Times New Roman" w:eastAsia="Times New Roman" w:hAnsi="Times New Roman"/>
          <w:color w:val="000000"/>
          <w:sz w:val="32"/>
          <w:szCs w:val="32"/>
        </w:rPr>
      </w:pPr>
      <w:bookmarkStart w:colFirst="0" w:colLast="0" w:name="_9is7m3fd9g59" w:id="0"/>
      <w:bookmarkEnd w:id="0"/>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5168900</wp:posOffset>
            </wp:positionH>
            <wp:positionV relativeFrom="paragraph">
              <wp:posOffset>117475</wp:posOffset>
            </wp:positionV>
            <wp:extent cx="1362075" cy="1362075"/>
            <wp:effectExtent b="0" l="0" r="0" t="0"/>
            <wp:wrapNone/>
            <wp:docPr id="7"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362075" cy="1362075"/>
                    </a:xfrm>
                    <a:prstGeom prst="rect"/>
                    <a:ln/>
                  </pic:spPr>
                </pic:pic>
              </a:graphicData>
            </a:graphic>
          </wp:anchor>
        </w:drawing>
      </w:r>
      <w:r w:rsidDel="00000000" w:rsidR="00000000" w:rsidRPr="00000000">
        <w:drawing>
          <wp:anchor allowOverlap="1" behindDoc="1" distB="114300" distT="114300" distL="114300" distR="114300" hidden="0" layoutInCell="1" locked="0" relativeHeight="0" simplePos="0">
            <wp:simplePos x="0" y="0"/>
            <wp:positionH relativeFrom="column">
              <wp:posOffset>-419099</wp:posOffset>
            </wp:positionH>
            <wp:positionV relativeFrom="paragraph">
              <wp:posOffset>114300</wp:posOffset>
            </wp:positionV>
            <wp:extent cx="1384300" cy="1416493"/>
            <wp:effectExtent b="0" l="0" r="0" t="0"/>
            <wp:wrapNone/>
            <wp:docPr id="6"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1384300" cy="1416493"/>
                    </a:xfrm>
                    <a:prstGeom prst="rect"/>
                    <a:ln/>
                  </pic:spPr>
                </pic:pic>
              </a:graphicData>
            </a:graphic>
          </wp:anchor>
        </w:drawing>
      </w:r>
    </w:p>
    <w:p w:rsidR="00000000" w:rsidDel="00000000" w:rsidP="00000000" w:rsidRDefault="00000000" w:rsidRPr="00000000" w14:paraId="00000002">
      <w:pPr>
        <w:pStyle w:val="Heading1"/>
        <w:keepNext w:val="0"/>
        <w:keepLines w:val="0"/>
        <w:spacing w:before="120" w:line="276" w:lineRule="auto"/>
        <w:ind w:left="-15" w:firstLine="0"/>
        <w:rPr>
          <w:rFonts w:ascii="Times New Roman" w:cs="Times New Roman" w:eastAsia="Times New Roman" w:hAnsi="Times New Roman"/>
          <w:color w:val="000000"/>
          <w:sz w:val="24"/>
          <w:szCs w:val="24"/>
        </w:rPr>
      </w:pPr>
      <w:bookmarkStart w:colFirst="0" w:colLast="0" w:name="_cs2l5xtaoptg" w:id="1"/>
      <w:bookmarkEnd w:id="1"/>
      <w:r w:rsidDel="00000000" w:rsidR="00000000" w:rsidRPr="00000000">
        <w:rPr>
          <w:rtl w:val="0"/>
        </w:rPr>
      </w:r>
    </w:p>
    <w:p w:rsidR="00000000" w:rsidDel="00000000" w:rsidP="00000000" w:rsidRDefault="00000000" w:rsidRPr="00000000" w14:paraId="00000003">
      <w:pPr>
        <w:pStyle w:val="Heading1"/>
        <w:keepNext w:val="0"/>
        <w:keepLines w:val="0"/>
        <w:spacing w:before="120" w:line="276" w:lineRule="auto"/>
        <w:ind w:left="-15" w:firstLine="0"/>
        <w:jc w:val="center"/>
        <w:rPr>
          <w:rFonts w:ascii="Times New Roman" w:cs="Times New Roman" w:eastAsia="Times New Roman" w:hAnsi="Times New Roman"/>
          <w:color w:val="000000"/>
        </w:rPr>
      </w:pPr>
      <w:bookmarkStart w:colFirst="0" w:colLast="0" w:name="_pv7okokk8t4o" w:id="2"/>
      <w:bookmarkEnd w:id="2"/>
      <w:r w:rsidDel="00000000" w:rsidR="00000000" w:rsidRPr="00000000">
        <w:rPr>
          <w:rFonts w:ascii="Times New Roman" w:cs="Times New Roman" w:eastAsia="Times New Roman" w:hAnsi="Times New Roman"/>
          <w:color w:val="000000"/>
          <w:rtl w:val="0"/>
        </w:rPr>
        <w:t xml:space="preserve">The Royal University of Phnom Penh</w:t>
      </w:r>
    </w:p>
    <w:p w:rsidR="00000000" w:rsidDel="00000000" w:rsidP="00000000" w:rsidRDefault="00000000" w:rsidRPr="00000000" w14:paraId="00000004">
      <w:pPr>
        <w:pStyle w:val="Heading1"/>
        <w:keepNext w:val="0"/>
        <w:keepLines w:val="0"/>
        <w:spacing w:before="120" w:line="276" w:lineRule="auto"/>
        <w:ind w:left="-15" w:firstLine="0"/>
        <w:jc w:val="center"/>
        <w:rPr>
          <w:rFonts w:ascii="Times New Roman" w:cs="Times New Roman" w:eastAsia="Times New Roman" w:hAnsi="Times New Roman"/>
          <w:color w:val="000000"/>
        </w:rPr>
      </w:pPr>
      <w:bookmarkStart w:colFirst="0" w:colLast="0" w:name="_h72rvflffp02" w:id="3"/>
      <w:bookmarkEnd w:id="3"/>
      <w:r w:rsidDel="00000000" w:rsidR="00000000" w:rsidRPr="00000000">
        <w:rPr>
          <w:rFonts w:ascii="Times New Roman" w:cs="Times New Roman" w:eastAsia="Times New Roman" w:hAnsi="Times New Roman"/>
          <w:color w:val="000000"/>
          <w:rtl w:val="0"/>
        </w:rPr>
        <w:t xml:space="preserve"> Faculty of Engineering </w:t>
      </w:r>
    </w:p>
    <w:p w:rsidR="00000000" w:rsidDel="00000000" w:rsidP="00000000" w:rsidRDefault="00000000" w:rsidRPr="00000000" w14:paraId="00000005">
      <w:pPr>
        <w:pStyle w:val="Heading1"/>
        <w:keepNext w:val="0"/>
        <w:keepLines w:val="0"/>
        <w:spacing w:before="120" w:line="276" w:lineRule="auto"/>
        <w:ind w:left="-15" w:firstLine="0"/>
        <w:jc w:val="center"/>
        <w:rPr>
          <w:rFonts w:ascii="Times New Roman" w:cs="Times New Roman" w:eastAsia="Times New Roman" w:hAnsi="Times New Roman"/>
          <w:color w:val="000000"/>
        </w:rPr>
      </w:pPr>
      <w:bookmarkStart w:colFirst="0" w:colLast="0" w:name="_o01uhm6kt804" w:id="4"/>
      <w:bookmarkEnd w:id="4"/>
      <w:r w:rsidDel="00000000" w:rsidR="00000000" w:rsidRPr="00000000">
        <w:rPr>
          <w:rFonts w:ascii="Times New Roman" w:cs="Times New Roman" w:eastAsia="Times New Roman" w:hAnsi="Times New Roman"/>
          <w:color w:val="000000"/>
          <w:rtl w:val="0"/>
        </w:rPr>
        <w:t xml:space="preserve">Department of Data Science and Engineering</w:t>
      </w:r>
    </w:p>
    <w:p w:rsidR="00000000" w:rsidDel="00000000" w:rsidP="00000000" w:rsidRDefault="00000000" w:rsidRPr="00000000" w14:paraId="00000006">
      <w:pPr>
        <w:spacing w:after="0" w:before="200" w:line="360" w:lineRule="auto"/>
        <w:ind w:left="-1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spacing w:after="240" w:before="24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spacing w:after="240" w:before="240"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spacing w:after="240" w:before="240" w:line="276"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Course</w:t>
        <w:tab/>
        <w:tab/>
        <w:tab/>
        <w:t xml:space="preserve">: </w:t>
        <w:tab/>
      </w:r>
      <w:r w:rsidDel="00000000" w:rsidR="00000000" w:rsidRPr="00000000">
        <w:rPr>
          <w:rFonts w:ascii="Times New Roman" w:cs="Times New Roman" w:eastAsia="Times New Roman" w:hAnsi="Times New Roman"/>
          <w:sz w:val="32"/>
          <w:szCs w:val="32"/>
          <w:rtl w:val="0"/>
        </w:rPr>
        <w:t xml:space="preserve">Data Analytics (DA)</w:t>
      </w:r>
    </w:p>
    <w:p w:rsidR="00000000" w:rsidDel="00000000" w:rsidP="00000000" w:rsidRDefault="00000000" w:rsidRPr="00000000" w14:paraId="0000000A">
      <w:pPr>
        <w:spacing w:after="240" w:before="240" w:line="276"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2"/>
          <w:szCs w:val="32"/>
          <w:rtl w:val="0"/>
        </w:rPr>
        <w:t xml:space="preserve">Topic</w:t>
        <w:tab/>
        <w:tab/>
        <w:tab/>
        <w:t xml:space="preserve">:</w:t>
        <w:tab/>
        <w:t xml:space="preserve">Customer Segmentation Using RFM</w:t>
      </w:r>
      <w:r w:rsidDel="00000000" w:rsidR="00000000" w:rsidRPr="00000000">
        <w:rPr>
          <w:rtl w:val="0"/>
        </w:rPr>
      </w:r>
    </w:p>
    <w:p w:rsidR="00000000" w:rsidDel="00000000" w:rsidP="00000000" w:rsidRDefault="00000000" w:rsidRPr="00000000" w14:paraId="0000000B">
      <w:pPr>
        <w:spacing w:after="240" w:before="240" w:line="276"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Lecturer</w:t>
      </w:r>
      <w:r w:rsidDel="00000000" w:rsidR="00000000" w:rsidRPr="00000000">
        <w:rPr>
          <w:rFonts w:ascii="Times New Roman" w:cs="Times New Roman" w:eastAsia="Times New Roman" w:hAnsi="Times New Roman"/>
          <w:sz w:val="32"/>
          <w:szCs w:val="32"/>
          <w:rtl w:val="0"/>
        </w:rPr>
        <w:t xml:space="preserve">                 </w:t>
        <w:tab/>
        <w:t xml:space="preserve">:       </w:t>
        <w:tab/>
        <w:t xml:space="preserve">Mr. CHAP CHAN PISETH</w:t>
      </w:r>
    </w:p>
    <w:p w:rsidR="00000000" w:rsidDel="00000000" w:rsidP="00000000" w:rsidRDefault="00000000" w:rsidRPr="00000000" w14:paraId="0000000C">
      <w:pPr>
        <w:spacing w:after="240" w:before="240" w:line="276"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Prepared By</w:t>
      </w:r>
      <w:r w:rsidDel="00000000" w:rsidR="00000000" w:rsidRPr="00000000">
        <w:rPr>
          <w:rFonts w:ascii="Times New Roman" w:cs="Times New Roman" w:eastAsia="Times New Roman" w:hAnsi="Times New Roman"/>
          <w:sz w:val="32"/>
          <w:szCs w:val="32"/>
          <w:rtl w:val="0"/>
        </w:rPr>
        <w:t xml:space="preserve">          </w:t>
        <w:tab/>
        <w:t xml:space="preserve">:       </w:t>
        <w:tab/>
        <w:t xml:space="preserve">ROP BOROM</w:t>
      </w:r>
    </w:p>
    <w:p w:rsidR="00000000" w:rsidDel="00000000" w:rsidP="00000000" w:rsidRDefault="00000000" w:rsidRPr="00000000" w14:paraId="0000000D">
      <w:pPr>
        <w:spacing w:after="240" w:before="240" w:line="276" w:lineRule="auto"/>
        <w:ind w:left="2880" w:firstLine="72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VARN CHORRATTANAK</w:t>
        <w:tab/>
      </w:r>
    </w:p>
    <w:p w:rsidR="00000000" w:rsidDel="00000000" w:rsidP="00000000" w:rsidRDefault="00000000" w:rsidRPr="00000000" w14:paraId="0000000E">
      <w:pPr>
        <w:spacing w:after="240" w:before="240" w:line="276" w:lineRule="auto"/>
        <w:ind w:left="216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pStyle w:val="Title"/>
        <w:pBdr>
          <w:bottom w:color="auto" w:space="0" w:sz="0" w:val="none"/>
        </w:pBdr>
        <w:spacing w:after="0" w:before="120" w:lineRule="auto"/>
        <w:ind w:firstLine="15"/>
        <w:rPr>
          <w:rFonts w:ascii="Times New Roman" w:cs="Times New Roman" w:eastAsia="Times New Roman" w:hAnsi="Times New Roman"/>
          <w:color w:val="000000"/>
          <w:sz w:val="60"/>
          <w:szCs w:val="60"/>
        </w:rPr>
      </w:pPr>
      <w:bookmarkStart w:colFirst="0" w:colLast="0" w:name="_ouw51zvj31bj" w:id="5"/>
      <w:bookmarkEnd w:id="5"/>
      <w:r w:rsidDel="00000000" w:rsidR="00000000" w:rsidRPr="00000000">
        <w:rPr>
          <w:rtl w:val="0"/>
        </w:rPr>
      </w:r>
    </w:p>
    <w:p w:rsidR="00000000" w:rsidDel="00000000" w:rsidP="00000000" w:rsidRDefault="00000000" w:rsidRPr="00000000" w14:paraId="00000010">
      <w:pPr>
        <w:spacing w:after="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spacing w:after="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spacing w:after="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spacing w:after="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spacing w:after="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spacing w:after="0" w:before="200" w:line="360" w:lineRule="auto"/>
        <w:ind w:left="-15"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pStyle w:val="Heading2"/>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Academic Year: 2024-2025</w:t>
      </w:r>
      <w:r w:rsidDel="00000000" w:rsidR="00000000" w:rsidRPr="00000000">
        <w:br w:type="page"/>
      </w:r>
      <w:r w:rsidDel="00000000" w:rsidR="00000000" w:rsidRPr="00000000">
        <w:rPr>
          <w:rtl w:val="0"/>
        </w:rPr>
      </w:r>
    </w:p>
    <w:p w:rsidR="00000000" w:rsidDel="00000000" w:rsidP="00000000" w:rsidRDefault="00000000" w:rsidRPr="00000000" w14:paraId="00000017">
      <w:pPr>
        <w:pStyle w:val="Heading1"/>
        <w:rPr>
          <w:rFonts w:ascii="Times New Roman" w:cs="Times New Roman" w:eastAsia="Times New Roman" w:hAnsi="Times New Roman"/>
        </w:rPr>
      </w:pPr>
      <w:bookmarkStart w:colFirst="0" w:colLast="0" w:name="_mzse8sfc0sjf" w:id="6"/>
      <w:bookmarkEnd w:id="6"/>
      <w:r w:rsidDel="00000000" w:rsidR="00000000" w:rsidRPr="00000000">
        <w:rPr>
          <w:rFonts w:ascii="Times New Roman" w:cs="Times New Roman" w:eastAsia="Times New Roman" w:hAnsi="Times New Roman"/>
          <w:rtl w:val="0"/>
        </w:rPr>
        <w:t xml:space="preserve">Abstract</w:t>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Customer segmentation is a critical aspect of business strategy that enables organizations to target customers more effectively. This project applies the RFM (Recency, Frequency, and Monetary) model to segment customers based on their purchasing behavior. The study explores how businesses can utilize RFM analysis to improve customer retention, personalize marketing strategies, and optimize revenue. The results highlight different customer segments and their potential impact on business decisions.</w:t>
      </w:r>
    </w:p>
    <w:p w:rsidR="00000000" w:rsidDel="00000000" w:rsidP="00000000" w:rsidRDefault="00000000" w:rsidRPr="00000000" w14:paraId="00000019">
      <w:pPr>
        <w:pStyle w:val="Heading1"/>
        <w:rPr>
          <w:rFonts w:ascii="Times New Roman" w:cs="Times New Roman" w:eastAsia="Times New Roman" w:hAnsi="Times New Roman"/>
        </w:rPr>
      </w:pPr>
      <w:bookmarkStart w:colFirst="0" w:colLast="0" w:name="_yl0d4zqki5ho" w:id="7"/>
      <w:bookmarkEnd w:id="7"/>
      <w:r w:rsidDel="00000000" w:rsidR="00000000" w:rsidRPr="00000000">
        <w:rPr>
          <w:rFonts w:ascii="Times New Roman" w:cs="Times New Roman" w:eastAsia="Times New Roman" w:hAnsi="Times New Roman"/>
          <w:rtl w:val="0"/>
        </w:rPr>
        <w:t xml:space="preserve">1. Introduction</w:t>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Customer segmentation helps businesses categorize customers into meaningful groups for personalized engagement. The RFM model is a widely used method that assesses:</w:t>
        <w:br w:type="textWrapping"/>
        <w:t xml:space="preserve">- </w:t>
      </w:r>
      <w:r w:rsidDel="00000000" w:rsidR="00000000" w:rsidRPr="00000000">
        <w:rPr>
          <w:rFonts w:ascii="Times New Roman" w:cs="Times New Roman" w:eastAsia="Times New Roman" w:hAnsi="Times New Roman"/>
          <w:b w:val="1"/>
          <w:rtl w:val="0"/>
        </w:rPr>
        <w:t xml:space="preserve">Recency (R): </w:t>
      </w:r>
      <w:r w:rsidDel="00000000" w:rsidR="00000000" w:rsidRPr="00000000">
        <w:rPr>
          <w:rFonts w:ascii="Times New Roman" w:cs="Times New Roman" w:eastAsia="Times New Roman" w:hAnsi="Times New Roman"/>
          <w:rtl w:val="0"/>
        </w:rPr>
        <w:t xml:space="preserve">How recently a customer made a purchase.</w:t>
        <w:br w:type="textWrapping"/>
        <w:t xml:space="preserve">- </w:t>
      </w:r>
      <w:r w:rsidDel="00000000" w:rsidR="00000000" w:rsidRPr="00000000">
        <w:rPr>
          <w:rFonts w:ascii="Times New Roman" w:cs="Times New Roman" w:eastAsia="Times New Roman" w:hAnsi="Times New Roman"/>
          <w:b w:val="1"/>
          <w:rtl w:val="0"/>
        </w:rPr>
        <w:t xml:space="preserve">Frequency (F):</w:t>
      </w:r>
      <w:r w:rsidDel="00000000" w:rsidR="00000000" w:rsidRPr="00000000">
        <w:rPr>
          <w:rFonts w:ascii="Times New Roman" w:cs="Times New Roman" w:eastAsia="Times New Roman" w:hAnsi="Times New Roman"/>
          <w:rtl w:val="0"/>
        </w:rPr>
        <w:t xml:space="preserve"> How often a customer makes purchases.</w:t>
        <w:br w:type="textWrapping"/>
        <w:t xml:space="preserve">- </w:t>
      </w:r>
      <w:r w:rsidDel="00000000" w:rsidR="00000000" w:rsidRPr="00000000">
        <w:rPr>
          <w:rFonts w:ascii="Times New Roman" w:cs="Times New Roman" w:eastAsia="Times New Roman" w:hAnsi="Times New Roman"/>
          <w:b w:val="1"/>
          <w:rtl w:val="0"/>
        </w:rPr>
        <w:t xml:space="preserve">Monetary (M):</w:t>
      </w:r>
      <w:r w:rsidDel="00000000" w:rsidR="00000000" w:rsidRPr="00000000">
        <w:rPr>
          <w:rFonts w:ascii="Times New Roman" w:cs="Times New Roman" w:eastAsia="Times New Roman" w:hAnsi="Times New Roman"/>
          <w:rtl w:val="0"/>
        </w:rPr>
        <w:t xml:space="preserve"> The total spending of a customer.</w:t>
        <w:br w:type="textWrapping"/>
        <w:br w:type="textWrapping"/>
        <w:t xml:space="preserve">This study applies RFM analysis to a dataset containing 4,905 orders from 995 unique customers, evaluating customer behavior and segmentation for strategic decision-making.</w:t>
      </w:r>
    </w:p>
    <w:p w:rsidR="00000000" w:rsidDel="00000000" w:rsidP="00000000" w:rsidRDefault="00000000" w:rsidRPr="00000000" w14:paraId="0000001B">
      <w:pPr>
        <w:pStyle w:val="Heading1"/>
        <w:rPr>
          <w:rFonts w:ascii="Times New Roman" w:cs="Times New Roman" w:eastAsia="Times New Roman" w:hAnsi="Times New Roman"/>
        </w:rPr>
      </w:pPr>
      <w:bookmarkStart w:colFirst="0" w:colLast="0" w:name="_8m2n2uutfmhp" w:id="8"/>
      <w:bookmarkEnd w:id="8"/>
      <w:r w:rsidDel="00000000" w:rsidR="00000000" w:rsidRPr="00000000">
        <w:rPr>
          <w:rFonts w:ascii="Times New Roman" w:cs="Times New Roman" w:eastAsia="Times New Roman" w:hAnsi="Times New Roman"/>
          <w:rtl w:val="0"/>
        </w:rPr>
        <w:t xml:space="preserve">2. Methodology</w:t>
      </w:r>
    </w:p>
    <w:p w:rsidR="00000000" w:rsidDel="00000000" w:rsidP="00000000" w:rsidRDefault="00000000" w:rsidRPr="00000000" w14:paraId="0000001C">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 Data Collection</w:t>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dataset consists of 4,905 transaction records, including:</w:t>
        <w:br w:type="textWrapping"/>
        <w:t xml:space="preserve">- Customer ID</w:t>
        <w:br w:type="textWrapping"/>
        <w:t xml:space="preserve">- Order Date</w:t>
        <w:br w:type="textWrapping"/>
        <w:t xml:space="preserve">- Revenue per transaction</w:t>
      </w:r>
    </w:p>
    <w:p w:rsidR="00000000" w:rsidDel="00000000" w:rsidP="00000000" w:rsidRDefault="00000000" w:rsidRPr="00000000" w14:paraId="0000001E">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 Data Preprocessing</w:t>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Fixed column names and removed unnecessary columns.</w:t>
        <w:br w:type="textWrapping"/>
        <w:t xml:space="preserve">- Converted order dates to datetime format for accurate analysis.</w:t>
        <w:br w:type="textWrapping"/>
        <w:t xml:space="preserve">- Filtered out erroneous early year data (before 2004).</w:t>
        <w:br w:type="textWrapping"/>
        <w:t xml:space="preserve">- Checked for missing values (none found) and handled duplicate records (none found).</w:t>
        <w:br w:type="textWrapping"/>
        <w:t xml:space="preserve">- Analyzed revenue distribution and detected outliers, finding no extreme values impacting analysis.</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766763</wp:posOffset>
            </wp:positionV>
            <wp:extent cx="2328863" cy="2009775"/>
            <wp:effectExtent b="0" l="0" r="0" t="0"/>
            <wp:wrapTopAndBottom distB="114300" distT="114300"/>
            <wp:docPr id="1"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2328863" cy="200977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2800350</wp:posOffset>
            </wp:positionH>
            <wp:positionV relativeFrom="paragraph">
              <wp:posOffset>811337</wp:posOffset>
            </wp:positionV>
            <wp:extent cx="2095500" cy="1798513"/>
            <wp:effectExtent b="0" l="0" r="0" t="0"/>
            <wp:wrapTopAndBottom distB="114300" distT="11430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095500" cy="1798513"/>
                    </a:xfrm>
                    <a:prstGeom prst="rect"/>
                    <a:ln/>
                  </pic:spPr>
                </pic:pic>
              </a:graphicData>
            </a:graphic>
          </wp:anchor>
        </w:drawing>
      </w:r>
    </w:p>
    <w:p w:rsidR="00000000" w:rsidDel="00000000" w:rsidP="00000000" w:rsidRDefault="00000000" w:rsidRPr="00000000" w14:paraId="00000020">
      <w:pPr>
        <w:pStyle w:val="Heading2"/>
        <w:rPr>
          <w:rFonts w:ascii="Times New Roman" w:cs="Times New Roman" w:eastAsia="Times New Roman" w:hAnsi="Times New Roman"/>
        </w:rPr>
      </w:pPr>
      <w:bookmarkStart w:colFirst="0" w:colLast="0" w:name="_k0ob08zftp8t" w:id="9"/>
      <w:bookmarkEnd w:id="9"/>
      <w:r w:rsidDel="00000000" w:rsidR="00000000" w:rsidRPr="00000000">
        <w:rPr>
          <w:rFonts w:ascii="Times New Roman" w:cs="Times New Roman" w:eastAsia="Times New Roman" w:hAnsi="Times New Roman"/>
          <w:rtl w:val="0"/>
        </w:rPr>
        <w:t xml:space="preserve">2.3 RFM Scoring</w:t>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Recency:</w:t>
      </w:r>
      <w:r w:rsidDel="00000000" w:rsidR="00000000" w:rsidRPr="00000000">
        <w:rPr>
          <w:rFonts w:ascii="Times New Roman" w:cs="Times New Roman" w:eastAsia="Times New Roman" w:hAnsi="Times New Roman"/>
          <w:rtl w:val="0"/>
        </w:rPr>
        <w:t xml:space="preserve"> Days since last purchase (relative to 30th Dec 2006, the latest order date).</w:t>
        <w:br w:type="textWrapping"/>
      </w:r>
      <w:r w:rsidDel="00000000" w:rsidR="00000000" w:rsidRPr="00000000">
        <w:rPr>
          <w:rFonts w:ascii="Times New Roman" w:cs="Times New Roman" w:eastAsia="Times New Roman" w:hAnsi="Times New Roman"/>
          <w:b w:val="1"/>
          <w:rtl w:val="0"/>
        </w:rPr>
        <w:t xml:space="preserve">- Frequency: </w:t>
      </w:r>
      <w:r w:rsidDel="00000000" w:rsidR="00000000" w:rsidRPr="00000000">
        <w:rPr>
          <w:rFonts w:ascii="Times New Roman" w:cs="Times New Roman" w:eastAsia="Times New Roman" w:hAnsi="Times New Roman"/>
          <w:rtl w:val="0"/>
        </w:rPr>
        <w:t xml:space="preserve">Total number of orders per customer.</w:t>
        <w:br w:type="textWrapping"/>
      </w:r>
      <w:r w:rsidDel="00000000" w:rsidR="00000000" w:rsidRPr="00000000">
        <w:rPr>
          <w:rFonts w:ascii="Times New Roman" w:cs="Times New Roman" w:eastAsia="Times New Roman" w:hAnsi="Times New Roman"/>
          <w:b w:val="1"/>
          <w:rtl w:val="0"/>
        </w:rPr>
        <w:t xml:space="preserve">- Monetary: </w:t>
      </w:r>
      <w:r w:rsidDel="00000000" w:rsidR="00000000" w:rsidRPr="00000000">
        <w:rPr>
          <w:rFonts w:ascii="Times New Roman" w:cs="Times New Roman" w:eastAsia="Times New Roman" w:hAnsi="Times New Roman"/>
          <w:rtl w:val="0"/>
        </w:rPr>
        <w:t xml:space="preserve">Total spending per customer.</w:t>
        <w:br w:type="textWrapping"/>
      </w:r>
      <w:r w:rsidDel="00000000" w:rsidR="00000000" w:rsidRPr="00000000">
        <w:rPr>
          <w:rFonts w:ascii="Times New Roman" w:cs="Times New Roman" w:eastAsia="Times New Roman" w:hAnsi="Times New Roman"/>
          <w:b w:val="1"/>
          <w:rtl w:val="0"/>
        </w:rPr>
        <w:t xml:space="preserve">- Quintile scoring</w:t>
      </w:r>
      <w:r w:rsidDel="00000000" w:rsidR="00000000" w:rsidRPr="00000000">
        <w:rPr>
          <w:rFonts w:ascii="Times New Roman" w:cs="Times New Roman" w:eastAsia="Times New Roman" w:hAnsi="Times New Roman"/>
          <w:rtl w:val="0"/>
        </w:rPr>
        <w:t xml:space="preserve"> (1-5) was applied to each metric to classify customers.</w:t>
      </w:r>
    </w:p>
    <w:p w:rsidR="00000000" w:rsidDel="00000000" w:rsidP="00000000" w:rsidRDefault="00000000" w:rsidRPr="00000000" w14:paraId="0000002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486400" cy="1816100"/>
            <wp:effectExtent b="0" l="0" r="0" t="0"/>
            <wp:docPr id="8"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486400" cy="18161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pStyle w:val="Heading1"/>
        <w:rPr>
          <w:rFonts w:ascii="Times New Roman" w:cs="Times New Roman" w:eastAsia="Times New Roman" w:hAnsi="Times New Roman"/>
        </w:rPr>
      </w:pPr>
      <w:bookmarkStart w:colFirst="0" w:colLast="0" w:name="_t4n2wy8fajg3" w:id="10"/>
      <w:bookmarkEnd w:id="10"/>
      <w:r w:rsidDel="00000000" w:rsidR="00000000" w:rsidRPr="00000000">
        <w:rPr>
          <w:rFonts w:ascii="Times New Roman" w:cs="Times New Roman" w:eastAsia="Times New Roman" w:hAnsi="Times New Roman"/>
          <w:rtl w:val="0"/>
        </w:rPr>
        <w:t xml:space="preserve">2.4 Customer Segmentation</w:t>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Based on RFM scores, customers were grouped into:</w:t>
        <w:br w:type="textWrapping"/>
      </w:r>
      <w:r w:rsidDel="00000000" w:rsidR="00000000" w:rsidRPr="00000000">
        <w:rPr>
          <w:rFonts w:ascii="Times New Roman" w:cs="Times New Roman" w:eastAsia="Times New Roman" w:hAnsi="Times New Roman"/>
          <w:b w:val="1"/>
          <w:rtl w:val="0"/>
        </w:rPr>
        <w:t xml:space="preserve">- Champions</w:t>
      </w:r>
      <w:r w:rsidDel="00000000" w:rsidR="00000000" w:rsidRPr="00000000">
        <w:rPr>
          <w:rFonts w:ascii="Times New Roman" w:cs="Times New Roman" w:eastAsia="Times New Roman" w:hAnsi="Times New Roman"/>
          <w:rtl w:val="0"/>
        </w:rPr>
        <w:t xml:space="preserve"> (Highly engaged, frequent, and high-spending customers)</w:t>
        <w:br w:type="textWrapping"/>
      </w:r>
      <w:r w:rsidDel="00000000" w:rsidR="00000000" w:rsidRPr="00000000">
        <w:rPr>
          <w:rFonts w:ascii="Times New Roman" w:cs="Times New Roman" w:eastAsia="Times New Roman" w:hAnsi="Times New Roman"/>
          <w:b w:val="1"/>
          <w:rtl w:val="0"/>
        </w:rPr>
        <w:t xml:space="preserve">- Loyal Customers</w:t>
      </w:r>
      <w:r w:rsidDel="00000000" w:rsidR="00000000" w:rsidRPr="00000000">
        <w:rPr>
          <w:rFonts w:ascii="Times New Roman" w:cs="Times New Roman" w:eastAsia="Times New Roman" w:hAnsi="Times New Roman"/>
          <w:rtl w:val="0"/>
        </w:rPr>
        <w:t xml:space="preserve"> (Consistent shoppers with strong purchase history)</w:t>
        <w:br w:type="textWrapping"/>
      </w:r>
      <w:r w:rsidDel="00000000" w:rsidR="00000000" w:rsidRPr="00000000">
        <w:rPr>
          <w:rFonts w:ascii="Times New Roman" w:cs="Times New Roman" w:eastAsia="Times New Roman" w:hAnsi="Times New Roman"/>
          <w:b w:val="1"/>
          <w:rtl w:val="0"/>
        </w:rPr>
        <w:t xml:space="preserve">- Potential Loyalists</w:t>
      </w:r>
      <w:r w:rsidDel="00000000" w:rsidR="00000000" w:rsidRPr="00000000">
        <w:rPr>
          <w:rFonts w:ascii="Times New Roman" w:cs="Times New Roman" w:eastAsia="Times New Roman" w:hAnsi="Times New Roman"/>
          <w:rtl w:val="0"/>
        </w:rPr>
        <w:t xml:space="preserve"> (New but engaged customers with high potential)</w:t>
        <w:br w:type="textWrapping"/>
      </w:r>
      <w:r w:rsidDel="00000000" w:rsidR="00000000" w:rsidRPr="00000000">
        <w:rPr>
          <w:rFonts w:ascii="Times New Roman" w:cs="Times New Roman" w:eastAsia="Times New Roman" w:hAnsi="Times New Roman"/>
          <w:b w:val="1"/>
          <w:rtl w:val="0"/>
        </w:rPr>
        <w:t xml:space="preserve">- At-Risk Customers</w:t>
      </w:r>
      <w:r w:rsidDel="00000000" w:rsidR="00000000" w:rsidRPr="00000000">
        <w:rPr>
          <w:rFonts w:ascii="Times New Roman" w:cs="Times New Roman" w:eastAsia="Times New Roman" w:hAnsi="Times New Roman"/>
          <w:rtl w:val="0"/>
        </w:rPr>
        <w:t xml:space="preserve"> (Previously active but showing signs of disengagement)</w:t>
        <w:br w:type="textWrapping"/>
      </w:r>
      <w:r w:rsidDel="00000000" w:rsidR="00000000" w:rsidRPr="00000000">
        <w:rPr>
          <w:rFonts w:ascii="Times New Roman" w:cs="Times New Roman" w:eastAsia="Times New Roman" w:hAnsi="Times New Roman"/>
          <w:b w:val="1"/>
          <w:rtl w:val="0"/>
        </w:rPr>
        <w:t xml:space="preserve">- Lost Customers</w:t>
      </w:r>
      <w:r w:rsidDel="00000000" w:rsidR="00000000" w:rsidRPr="00000000">
        <w:rPr>
          <w:rFonts w:ascii="Times New Roman" w:cs="Times New Roman" w:eastAsia="Times New Roman" w:hAnsi="Times New Roman"/>
          <w:rtl w:val="0"/>
        </w:rPr>
        <w:t xml:space="preserve"> (No recent purchases, high risk of churn)</w:t>
      </w:r>
    </w:p>
    <w:p w:rsidR="00000000" w:rsidDel="00000000" w:rsidP="00000000" w:rsidRDefault="00000000" w:rsidRPr="00000000" w14:paraId="0000002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967038" cy="2644533"/>
            <wp:effectExtent b="0" l="0" r="0" t="0"/>
            <wp:docPr id="3"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2967038" cy="2644533"/>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Data Analysis and Results</w:t>
      </w:r>
    </w:p>
    <w:p w:rsidR="00000000" w:rsidDel="00000000" w:rsidP="00000000" w:rsidRDefault="00000000" w:rsidRPr="00000000" w14:paraId="00000027">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 Key Business Metrics</w:t>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Total Revenue:</w:t>
      </w:r>
      <w:r w:rsidDel="00000000" w:rsidR="00000000" w:rsidRPr="00000000">
        <w:rPr>
          <w:rFonts w:ascii="Times New Roman" w:cs="Times New Roman" w:eastAsia="Times New Roman" w:hAnsi="Times New Roman"/>
          <w:rtl w:val="0"/>
        </w:rPr>
        <w:t xml:space="preserve"> $463,980</w:t>
        <w:br w:type="textWrapping"/>
      </w:r>
      <w:r w:rsidDel="00000000" w:rsidR="00000000" w:rsidRPr="00000000">
        <w:rPr>
          <w:rFonts w:ascii="Times New Roman" w:cs="Times New Roman" w:eastAsia="Times New Roman" w:hAnsi="Times New Roman"/>
          <w:b w:val="1"/>
          <w:rtl w:val="0"/>
        </w:rPr>
        <w:t xml:space="preserve">- Number of Orders:</w:t>
      </w:r>
      <w:r w:rsidDel="00000000" w:rsidR="00000000" w:rsidRPr="00000000">
        <w:rPr>
          <w:rFonts w:ascii="Times New Roman" w:cs="Times New Roman" w:eastAsia="Times New Roman" w:hAnsi="Times New Roman"/>
          <w:rtl w:val="0"/>
        </w:rPr>
        <w:t xml:space="preserve"> 4,905</w:t>
        <w:br w:type="textWrapping"/>
      </w:r>
      <w:r w:rsidDel="00000000" w:rsidR="00000000" w:rsidRPr="00000000">
        <w:rPr>
          <w:rFonts w:ascii="Times New Roman" w:cs="Times New Roman" w:eastAsia="Times New Roman" w:hAnsi="Times New Roman"/>
          <w:b w:val="1"/>
          <w:rtl w:val="0"/>
        </w:rPr>
        <w:t xml:space="preserve">- Number of Unique Customers: </w:t>
      </w:r>
      <w:r w:rsidDel="00000000" w:rsidR="00000000" w:rsidRPr="00000000">
        <w:rPr>
          <w:rFonts w:ascii="Times New Roman" w:cs="Times New Roman" w:eastAsia="Times New Roman" w:hAnsi="Times New Roman"/>
          <w:rtl w:val="0"/>
        </w:rPr>
        <w:t xml:space="preserve">995</w:t>
        <w:br w:type="textWrapping"/>
      </w:r>
      <w:r w:rsidDel="00000000" w:rsidR="00000000" w:rsidRPr="00000000">
        <w:rPr>
          <w:rFonts w:ascii="Times New Roman" w:cs="Times New Roman" w:eastAsia="Times New Roman" w:hAnsi="Times New Roman"/>
          <w:b w:val="1"/>
          <w:rtl w:val="0"/>
        </w:rPr>
        <w:t xml:space="preserve">- Average Order Value:</w:t>
      </w:r>
      <w:r w:rsidDel="00000000" w:rsidR="00000000" w:rsidRPr="00000000">
        <w:rPr>
          <w:rFonts w:ascii="Times New Roman" w:cs="Times New Roman" w:eastAsia="Times New Roman" w:hAnsi="Times New Roman"/>
          <w:rtl w:val="0"/>
        </w:rPr>
        <w:t xml:space="preserve"> $94.59</w:t>
        <w:br w:type="textWrapping"/>
      </w:r>
      <w:r w:rsidDel="00000000" w:rsidR="00000000" w:rsidRPr="00000000">
        <w:rPr>
          <w:rFonts w:ascii="Times New Roman" w:cs="Times New Roman" w:eastAsia="Times New Roman" w:hAnsi="Times New Roman"/>
          <w:b w:val="1"/>
          <w:rtl w:val="0"/>
        </w:rPr>
        <w:t xml:space="preserve">- Average Orders per Customer:</w:t>
      </w:r>
      <w:r w:rsidDel="00000000" w:rsidR="00000000" w:rsidRPr="00000000">
        <w:rPr>
          <w:rFonts w:ascii="Times New Roman" w:cs="Times New Roman" w:eastAsia="Times New Roman" w:hAnsi="Times New Roman"/>
          <w:rtl w:val="0"/>
        </w:rPr>
        <w:t xml:space="preserve"> 4.93</w:t>
        <w:br w:type="textWrapping"/>
      </w:r>
      <w:r w:rsidDel="00000000" w:rsidR="00000000" w:rsidRPr="00000000">
        <w:rPr>
          <w:rFonts w:ascii="Times New Roman" w:cs="Times New Roman" w:eastAsia="Times New Roman" w:hAnsi="Times New Roman"/>
          <w:b w:val="1"/>
          <w:rtl w:val="0"/>
        </w:rPr>
        <w:t xml:space="preserve">- Average Revenue per Customer:</w:t>
      </w:r>
      <w:r w:rsidDel="00000000" w:rsidR="00000000" w:rsidRPr="00000000">
        <w:rPr>
          <w:rFonts w:ascii="Times New Roman" w:cs="Times New Roman" w:eastAsia="Times New Roman" w:hAnsi="Times New Roman"/>
          <w:rtl w:val="0"/>
        </w:rPr>
        <w:t xml:space="preserve"> $466.31</w:t>
      </w:r>
    </w:p>
    <w:p w:rsidR="00000000" w:rsidDel="00000000" w:rsidP="00000000" w:rsidRDefault="00000000" w:rsidRPr="00000000" w14:paraId="00000029">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 RFM Segmentation Results</w:t>
      </w:r>
    </w:p>
    <w:p w:rsidR="00000000" w:rsidDel="00000000" w:rsidP="00000000" w:rsidRDefault="00000000" w:rsidRPr="00000000" w14:paraId="0000002A">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138613" cy="2471671"/>
            <wp:effectExtent b="0" l="0" r="0" t="0"/>
            <wp:docPr id="2"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4138613" cy="2471671"/>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Discussion</w:t>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Revenue distribution showed no significant outliers, indicating consistent customer spending.</w:t>
        <w:br w:type="textWrapping"/>
      </w:r>
      <w:r w:rsidDel="00000000" w:rsidR="00000000" w:rsidRPr="00000000">
        <w:rPr>
          <w:rFonts w:ascii="Times New Roman" w:cs="Times New Roman" w:eastAsia="Times New Roman" w:hAnsi="Times New Roman"/>
          <w:b w:val="1"/>
          <w:rtl w:val="0"/>
        </w:rPr>
        <w:t xml:space="preserve">- Churn Rate:</w:t>
      </w:r>
      <w:r w:rsidDel="00000000" w:rsidR="00000000" w:rsidRPr="00000000">
        <w:rPr>
          <w:rFonts w:ascii="Times New Roman" w:cs="Times New Roman" w:eastAsia="Times New Roman" w:hAnsi="Times New Roman"/>
          <w:rtl w:val="0"/>
        </w:rPr>
        <w:t xml:space="preserve"> 59.4% of customers have not purchased in the last 180 days.</w:t>
        <w:br w:type="textWrapping"/>
      </w:r>
      <w:r w:rsidDel="00000000" w:rsidR="00000000" w:rsidRPr="00000000">
        <w:rPr>
          <w:rFonts w:ascii="Times New Roman" w:cs="Times New Roman" w:eastAsia="Times New Roman" w:hAnsi="Times New Roman"/>
          <w:b w:val="1"/>
          <w:rtl w:val="0"/>
        </w:rPr>
        <w:t xml:space="preserve">- Key Segments:</w:t>
      </w:r>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b w:val="1"/>
          <w:rtl w:val="0"/>
        </w:rPr>
        <w:t xml:space="preserve">  - Champions (15.98%)</w:t>
      </w:r>
      <w:r w:rsidDel="00000000" w:rsidR="00000000" w:rsidRPr="00000000">
        <w:rPr>
          <w:rFonts w:ascii="Times New Roman" w:cs="Times New Roman" w:eastAsia="Times New Roman" w:hAnsi="Times New Roman"/>
          <w:rtl w:val="0"/>
        </w:rPr>
        <w:t xml:space="preserve"> drive the highest revenue and should be nurtured with VIP benefits.</w:t>
        <w:br w:type="textWrapping"/>
      </w:r>
      <w:r w:rsidDel="00000000" w:rsidR="00000000" w:rsidRPr="00000000">
        <w:rPr>
          <w:rFonts w:ascii="Times New Roman" w:cs="Times New Roman" w:eastAsia="Times New Roman" w:hAnsi="Times New Roman"/>
          <w:b w:val="1"/>
          <w:rtl w:val="0"/>
        </w:rPr>
        <w:t xml:space="preserve">  - At-Risk (14.87%) &amp; Lost (7.64%)</w:t>
      </w:r>
      <w:r w:rsidDel="00000000" w:rsidR="00000000" w:rsidRPr="00000000">
        <w:rPr>
          <w:rFonts w:ascii="Times New Roman" w:cs="Times New Roman" w:eastAsia="Times New Roman" w:hAnsi="Times New Roman"/>
          <w:rtl w:val="0"/>
        </w:rPr>
        <w:t xml:space="preserve"> customers need re-engagement campaigns.</w:t>
        <w:br w:type="textWrapping"/>
      </w:r>
      <w:r w:rsidDel="00000000" w:rsidR="00000000" w:rsidRPr="00000000">
        <w:rPr>
          <w:rFonts w:ascii="Times New Roman" w:cs="Times New Roman" w:eastAsia="Times New Roman" w:hAnsi="Times New Roman"/>
          <w:b w:val="1"/>
          <w:rtl w:val="0"/>
        </w:rPr>
        <w:t xml:space="preserve">  - Potential Loyalists (27.84%)</w:t>
      </w:r>
      <w:r w:rsidDel="00000000" w:rsidR="00000000" w:rsidRPr="00000000">
        <w:rPr>
          <w:rFonts w:ascii="Times New Roman" w:cs="Times New Roman" w:eastAsia="Times New Roman" w:hAnsi="Times New Roman"/>
          <w:rtl w:val="0"/>
        </w:rPr>
        <w:t xml:space="preserve"> should be incentivized with loyalty programs.</w:t>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rPr>
        <w:drawing>
          <wp:inline distB="114300" distT="114300" distL="114300" distR="114300">
            <wp:extent cx="4100513" cy="2448917"/>
            <wp:effectExtent b="0" l="0" r="0" t="0"/>
            <wp:docPr id="5"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4100513" cy="2448917"/>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Conclusion and Recommendations</w:t>
      </w:r>
    </w:p>
    <w:p w:rsidR="00000000" w:rsidDel="00000000" w:rsidP="00000000" w:rsidRDefault="00000000" w:rsidRPr="00000000" w14:paraId="00000030">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5.1 Conclusion</w:t>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study successfully applied RFM analysis to segment customers based on their purchasing behavior. The insights provide actionable data to enhance customer relationships, boost retention, and optimize marketing strategies.</w:t>
      </w:r>
    </w:p>
    <w:p w:rsidR="00000000" w:rsidDel="00000000" w:rsidP="00000000" w:rsidRDefault="00000000" w:rsidRPr="00000000" w14:paraId="00000032">
      <w:pPr>
        <w:pStyle w:val="Heading3"/>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5.2 Recommendations</w:t>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1. Retention Efforts: </w:t>
      </w:r>
      <w:r w:rsidDel="00000000" w:rsidR="00000000" w:rsidRPr="00000000">
        <w:rPr>
          <w:rFonts w:ascii="Times New Roman" w:cs="Times New Roman" w:eastAsia="Times New Roman" w:hAnsi="Times New Roman"/>
          <w:rtl w:val="0"/>
        </w:rPr>
        <w:t xml:space="preserve">Target high-value, at-risk customers with personalized offers.</w:t>
        <w:br w:type="textWrapping"/>
      </w:r>
      <w:r w:rsidDel="00000000" w:rsidR="00000000" w:rsidRPr="00000000">
        <w:rPr>
          <w:rFonts w:ascii="Times New Roman" w:cs="Times New Roman" w:eastAsia="Times New Roman" w:hAnsi="Times New Roman"/>
          <w:b w:val="1"/>
          <w:rtl w:val="0"/>
        </w:rPr>
        <w:t xml:space="preserve">2. Loyalty Programs: </w:t>
      </w:r>
      <w:r w:rsidDel="00000000" w:rsidR="00000000" w:rsidRPr="00000000">
        <w:rPr>
          <w:rFonts w:ascii="Times New Roman" w:cs="Times New Roman" w:eastAsia="Times New Roman" w:hAnsi="Times New Roman"/>
          <w:rtl w:val="0"/>
        </w:rPr>
        <w:t xml:space="preserve">Incentivize potential loyalists to become champions.</w:t>
        <w:br w:type="textWrapping"/>
      </w:r>
      <w:r w:rsidDel="00000000" w:rsidR="00000000" w:rsidRPr="00000000">
        <w:rPr>
          <w:rFonts w:ascii="Times New Roman" w:cs="Times New Roman" w:eastAsia="Times New Roman" w:hAnsi="Times New Roman"/>
          <w:b w:val="1"/>
          <w:rtl w:val="0"/>
        </w:rPr>
        <w:t xml:space="preserve">3. Win-Back Campaigns: </w:t>
      </w:r>
      <w:r w:rsidDel="00000000" w:rsidR="00000000" w:rsidRPr="00000000">
        <w:rPr>
          <w:rFonts w:ascii="Times New Roman" w:cs="Times New Roman" w:eastAsia="Times New Roman" w:hAnsi="Times New Roman"/>
          <w:rtl w:val="0"/>
        </w:rPr>
        <w:t xml:space="preserve">Engage lost and at-risk customers through discounts and reactivation emails.</w:t>
        <w:br w:type="textWrapping"/>
      </w:r>
      <w:r w:rsidDel="00000000" w:rsidR="00000000" w:rsidRPr="00000000">
        <w:rPr>
          <w:rFonts w:ascii="Times New Roman" w:cs="Times New Roman" w:eastAsia="Times New Roman" w:hAnsi="Times New Roman"/>
          <w:b w:val="1"/>
          <w:rtl w:val="0"/>
        </w:rPr>
        <w:t xml:space="preserve">4. Seasonal Promotions: </w:t>
      </w:r>
      <w:r w:rsidDel="00000000" w:rsidR="00000000" w:rsidRPr="00000000">
        <w:rPr>
          <w:rFonts w:ascii="Times New Roman" w:cs="Times New Roman" w:eastAsia="Times New Roman" w:hAnsi="Times New Roman"/>
          <w:rtl w:val="0"/>
        </w:rPr>
        <w:t xml:space="preserve">Utilize monthly trends to maximize revenue in peak months.</w:t>
        <w:br w:type="textWrapping"/>
      </w:r>
      <w:r w:rsidDel="00000000" w:rsidR="00000000" w:rsidRPr="00000000">
        <w:rPr>
          <w:rFonts w:ascii="Times New Roman" w:cs="Times New Roman" w:eastAsia="Times New Roman" w:hAnsi="Times New Roman"/>
          <w:b w:val="1"/>
          <w:rtl w:val="0"/>
        </w:rPr>
        <w:t xml:space="preserve">5. Data-Driven Marketing: </w:t>
      </w:r>
      <w:r w:rsidDel="00000000" w:rsidR="00000000" w:rsidRPr="00000000">
        <w:rPr>
          <w:rFonts w:ascii="Times New Roman" w:cs="Times New Roman" w:eastAsia="Times New Roman" w:hAnsi="Times New Roman"/>
          <w:rtl w:val="0"/>
        </w:rPr>
        <w:t xml:space="preserve">Leverage customer segmentation for personalized engagement strategies.</w:t>
      </w:r>
    </w:p>
    <w:p w:rsidR="00000000" w:rsidDel="00000000" w:rsidP="00000000" w:rsidRDefault="00000000" w:rsidRPr="00000000" w14:paraId="00000034">
      <w:pPr>
        <w:pStyle w:val="Heading2"/>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 References</w:t>
      </w:r>
    </w:p>
    <w:p w:rsidR="00000000" w:rsidDel="00000000" w:rsidP="00000000" w:rsidRDefault="00000000" w:rsidRPr="00000000" w14:paraId="00000035">
      <w:pPr>
        <w:spacing w:after="240" w:before="240" w:lineRule="auto"/>
        <w:rPr>
          <w:rFonts w:ascii="Times New Roman" w:cs="Times New Roman" w:eastAsia="Times New Roman" w:hAnsi="Times New Roman"/>
          <w:color w:val="1155cc"/>
          <w:u w:val="single"/>
        </w:rPr>
      </w:pPr>
      <w:r w:rsidDel="00000000" w:rsidR="00000000" w:rsidRPr="00000000">
        <w:rPr>
          <w:rFonts w:ascii="Times New Roman" w:cs="Times New Roman" w:eastAsia="Times New Roman" w:hAnsi="Times New Roman"/>
          <w:rtl w:val="0"/>
        </w:rPr>
        <w:t xml:space="preserve">1/</w:t>
      </w:r>
      <w:hyperlink r:id="rId14">
        <w:r w:rsidDel="00000000" w:rsidR="00000000" w:rsidRPr="00000000">
          <w:rPr>
            <w:rFonts w:ascii="Times New Roman" w:cs="Times New Roman" w:eastAsia="Times New Roman" w:hAnsi="Times New Roman"/>
            <w:rtl w:val="0"/>
          </w:rPr>
          <w:t xml:space="preserve"> </w:t>
        </w:r>
      </w:hyperlink>
      <w:hyperlink r:id="rId15">
        <w:r w:rsidDel="00000000" w:rsidR="00000000" w:rsidRPr="00000000">
          <w:rPr>
            <w:rFonts w:ascii="Times New Roman" w:cs="Times New Roman" w:eastAsia="Times New Roman" w:hAnsi="Times New Roman"/>
            <w:color w:val="1155cc"/>
            <w:u w:val="single"/>
            <w:rtl w:val="0"/>
          </w:rPr>
          <w:t xml:space="preserve">What is RFM Analysis (Recency, Frequency &amp; Monetary Value)? | Marketing91</w:t>
        </w:r>
      </w:hyperlink>
      <w:r w:rsidDel="00000000" w:rsidR="00000000" w:rsidRPr="00000000">
        <w:rPr>
          <w:rtl w:val="0"/>
        </w:rPr>
      </w:r>
    </w:p>
    <w:p w:rsidR="00000000" w:rsidDel="00000000" w:rsidP="00000000" w:rsidRDefault="00000000" w:rsidRPr="00000000" w14:paraId="00000036">
      <w:pPr>
        <w:spacing w:after="240" w:before="240" w:lineRule="auto"/>
        <w:rPr>
          <w:rFonts w:ascii="Times New Roman" w:cs="Times New Roman" w:eastAsia="Times New Roman" w:hAnsi="Times New Roman"/>
          <w:color w:val="1155cc"/>
          <w:u w:val="single"/>
        </w:rPr>
      </w:pPr>
      <w:r w:rsidDel="00000000" w:rsidR="00000000" w:rsidRPr="00000000">
        <w:rPr>
          <w:rFonts w:ascii="Times New Roman" w:cs="Times New Roman" w:eastAsia="Times New Roman" w:hAnsi="Times New Roman"/>
          <w:rtl w:val="0"/>
        </w:rPr>
        <w:t xml:space="preserve">2/</w:t>
      </w:r>
      <w:hyperlink r:id="rId16">
        <w:r w:rsidDel="00000000" w:rsidR="00000000" w:rsidRPr="00000000">
          <w:rPr>
            <w:rFonts w:ascii="Times New Roman" w:cs="Times New Roman" w:eastAsia="Times New Roman" w:hAnsi="Times New Roman"/>
            <w:rtl w:val="0"/>
          </w:rPr>
          <w:t xml:space="preserve"> </w:t>
        </w:r>
      </w:hyperlink>
      <w:hyperlink r:id="rId17">
        <w:r w:rsidDel="00000000" w:rsidR="00000000" w:rsidRPr="00000000">
          <w:rPr>
            <w:rFonts w:ascii="Times New Roman" w:cs="Times New Roman" w:eastAsia="Times New Roman" w:hAnsi="Times New Roman"/>
            <w:color w:val="1155cc"/>
            <w:u w:val="single"/>
            <w:rtl w:val="0"/>
          </w:rPr>
          <w:t xml:space="preserve">Customer Segmentation using RFM Analysis - Rsquared Academy Blog - Explore Discover Learn</w:t>
        </w:r>
      </w:hyperlink>
      <w:r w:rsidDel="00000000" w:rsidR="00000000" w:rsidRPr="00000000">
        <w:rPr>
          <w:rtl w:val="0"/>
        </w:rPr>
      </w:r>
    </w:p>
    <w:p w:rsidR="00000000" w:rsidDel="00000000" w:rsidP="00000000" w:rsidRDefault="00000000" w:rsidRPr="00000000" w14:paraId="00000037">
      <w:pPr>
        <w:spacing w:after="240" w:before="240" w:lineRule="auto"/>
        <w:rPr>
          <w:rFonts w:ascii="Times New Roman" w:cs="Times New Roman" w:eastAsia="Times New Roman" w:hAnsi="Times New Roman"/>
          <w:color w:val="1155cc"/>
          <w:u w:val="single"/>
        </w:rPr>
      </w:pPr>
      <w:r w:rsidDel="00000000" w:rsidR="00000000" w:rsidRPr="00000000">
        <w:rPr>
          <w:rFonts w:ascii="Times New Roman" w:cs="Times New Roman" w:eastAsia="Times New Roman" w:hAnsi="Times New Roman"/>
          <w:rtl w:val="0"/>
        </w:rPr>
        <w:t xml:space="preserve">3/</w:t>
      </w:r>
      <w:hyperlink r:id="rId18">
        <w:r w:rsidDel="00000000" w:rsidR="00000000" w:rsidRPr="00000000">
          <w:rPr>
            <w:rFonts w:ascii="Times New Roman" w:cs="Times New Roman" w:eastAsia="Times New Roman" w:hAnsi="Times New Roman"/>
            <w:rtl w:val="0"/>
          </w:rPr>
          <w:t xml:space="preserve"> </w:t>
        </w:r>
      </w:hyperlink>
      <w:hyperlink r:id="rId19">
        <w:r w:rsidDel="00000000" w:rsidR="00000000" w:rsidRPr="00000000">
          <w:rPr>
            <w:rFonts w:ascii="Times New Roman" w:cs="Times New Roman" w:eastAsia="Times New Roman" w:hAnsi="Times New Roman"/>
            <w:color w:val="1155cc"/>
            <w:u w:val="single"/>
            <w:rtl w:val="0"/>
          </w:rPr>
          <w:t xml:space="preserve">RFM - Customer Level Data • rfm</w:t>
        </w:r>
      </w:hyperlink>
      <w:r w:rsidDel="00000000" w:rsidR="00000000" w:rsidRPr="00000000">
        <w:rPr>
          <w:rtl w:val="0"/>
        </w:rPr>
      </w:r>
    </w:p>
    <w:p w:rsidR="00000000" w:rsidDel="00000000" w:rsidP="00000000" w:rsidRDefault="00000000" w:rsidRPr="00000000" w14:paraId="00000038">
      <w:pPr>
        <w:spacing w:after="240" w:before="240" w:lineRule="auto"/>
        <w:rPr>
          <w:rFonts w:ascii="Times New Roman" w:cs="Times New Roman" w:eastAsia="Times New Roman" w:hAnsi="Times New Roman"/>
          <w:color w:val="1155cc"/>
          <w:u w:val="single"/>
        </w:rPr>
      </w:pPr>
      <w:r w:rsidDel="00000000" w:rsidR="00000000" w:rsidRPr="00000000">
        <w:rPr>
          <w:rFonts w:ascii="Times New Roman" w:cs="Times New Roman" w:eastAsia="Times New Roman" w:hAnsi="Times New Roman"/>
          <w:rtl w:val="0"/>
        </w:rPr>
        <w:t xml:space="preserve">4/</w:t>
      </w:r>
      <w:hyperlink r:id="rId20">
        <w:r w:rsidDel="00000000" w:rsidR="00000000" w:rsidRPr="00000000">
          <w:rPr>
            <w:rFonts w:ascii="Times New Roman" w:cs="Times New Roman" w:eastAsia="Times New Roman" w:hAnsi="Times New Roman"/>
            <w:rtl w:val="0"/>
          </w:rPr>
          <w:t xml:space="preserve"> </w:t>
        </w:r>
      </w:hyperlink>
      <w:hyperlink r:id="rId21">
        <w:r w:rsidDel="00000000" w:rsidR="00000000" w:rsidRPr="00000000">
          <w:rPr>
            <w:rFonts w:ascii="Times New Roman" w:cs="Times New Roman" w:eastAsia="Times New Roman" w:hAnsi="Times New Roman"/>
            <w:color w:val="1155cc"/>
            <w:u w:val="single"/>
            <w:rtl w:val="0"/>
          </w:rPr>
          <w:t xml:space="preserve">An RFM Customer Segmentation with Python | Towards Data Science</w:t>
        </w:r>
      </w:hyperlink>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Fonts w:ascii="Calibri" w:cs="Calibri" w:eastAsia="Calibri" w:hAnsi="Calibri"/>
          <w:rtl w:val="0"/>
        </w:rPr>
        <w:t xml:space="preserve">5/</w:t>
      </w:r>
      <w:hyperlink r:id="rId22">
        <w:r w:rsidDel="00000000" w:rsidR="00000000" w:rsidRPr="00000000">
          <w:rPr>
            <w:rFonts w:ascii="Calibri" w:cs="Calibri" w:eastAsia="Calibri" w:hAnsi="Calibri"/>
            <w:rtl w:val="0"/>
          </w:rPr>
          <w:t xml:space="preserve"> </w:t>
        </w:r>
      </w:hyperlink>
      <w:hyperlink r:id="rId23">
        <w:r w:rsidDel="00000000" w:rsidR="00000000" w:rsidRPr="00000000">
          <w:rPr>
            <w:rFonts w:ascii="Calibri" w:cs="Calibri" w:eastAsia="Calibri" w:hAnsi="Calibri"/>
            <w:color w:val="1155cc"/>
            <w:u w:val="single"/>
            <w:rtl w:val="0"/>
          </w:rPr>
          <w:t xml:space="preserve">RFM Analysis. What is RFM Analysis? | by Adi Saputra | Medium</w:t>
        </w:r>
      </w:hyperlink>
      <w:r w:rsidDel="00000000" w:rsidR="00000000" w:rsidRPr="00000000">
        <w:rPr>
          <w:rtl w:val="0"/>
        </w:rPr>
      </w:r>
    </w:p>
    <w:sectPr>
      <w:headerReference r:id="rId24" w:type="default"/>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20" Type="http://schemas.openxmlformats.org/officeDocument/2006/relationships/hyperlink" Target="https://towardsdatascience.com/an-rfm-customer-segmentation-with-python-cf7be647733d/" TargetMode="External"/><Relationship Id="rId11" Type="http://schemas.openxmlformats.org/officeDocument/2006/relationships/image" Target="media/image7.png"/><Relationship Id="rId22" Type="http://schemas.openxmlformats.org/officeDocument/2006/relationships/hyperlink" Target="https://medium.com/@adisaputralim2412/rfm-analysis-934e0f04a7ac" TargetMode="External"/><Relationship Id="rId10" Type="http://schemas.openxmlformats.org/officeDocument/2006/relationships/image" Target="media/image4.png"/><Relationship Id="rId21" Type="http://schemas.openxmlformats.org/officeDocument/2006/relationships/hyperlink" Target="https://towardsdatascience.com/an-rfm-customer-segmentation-with-python-cf7be647733d/" TargetMode="External"/><Relationship Id="rId13" Type="http://schemas.openxmlformats.org/officeDocument/2006/relationships/image" Target="media/image8.png"/><Relationship Id="rId24" Type="http://schemas.openxmlformats.org/officeDocument/2006/relationships/header" Target="header1.xml"/><Relationship Id="rId12" Type="http://schemas.openxmlformats.org/officeDocument/2006/relationships/image" Target="media/image1.png"/><Relationship Id="rId23" Type="http://schemas.openxmlformats.org/officeDocument/2006/relationships/hyperlink" Target="https://medium.com/@adisaputralim2412/rfm-analysis-934e0f04a7ac"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yperlink" Target="https://www.marketing91.com/what-is-rfm-model/" TargetMode="External"/><Relationship Id="rId14" Type="http://schemas.openxmlformats.org/officeDocument/2006/relationships/hyperlink" Target="https://www.marketing91.com/what-is-rfm-model/" TargetMode="External"/><Relationship Id="rId17" Type="http://schemas.openxmlformats.org/officeDocument/2006/relationships/hyperlink" Target="https://blog.rsquaredacademy.com/customer-segmentation-using-rfm-analysis/" TargetMode="External"/><Relationship Id="rId16" Type="http://schemas.openxmlformats.org/officeDocument/2006/relationships/hyperlink" Target="https://blog.rsquaredacademy.com/customer-segmentation-using-rfm-analysis/" TargetMode="External"/><Relationship Id="rId5" Type="http://schemas.openxmlformats.org/officeDocument/2006/relationships/styles" Target="styles.xml"/><Relationship Id="rId19" Type="http://schemas.openxmlformats.org/officeDocument/2006/relationships/hyperlink" Target="https://rfm.rsquaredacademy.com/articles/rfm-customer-level-data.html" TargetMode="External"/><Relationship Id="rId6" Type="http://schemas.openxmlformats.org/officeDocument/2006/relationships/image" Target="media/image3.png"/><Relationship Id="rId18" Type="http://schemas.openxmlformats.org/officeDocument/2006/relationships/hyperlink" Target="https://rfm.rsquaredacademy.com/articles/rfm-customer-level-data.html" TargetMode="External"/><Relationship Id="rId7" Type="http://schemas.openxmlformats.org/officeDocument/2006/relationships/image" Target="media/image5.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