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E85" w:rsidRDefault="006E7E85" w:rsidP="006E7E85">
      <w:pPr>
        <w:jc w:val="center"/>
        <w:rPr>
          <w:rFonts w:ascii="Verdana" w:hAnsi="Verdana"/>
          <w:sz w:val="48"/>
        </w:rPr>
      </w:pPr>
      <w:r w:rsidRPr="006E7E85">
        <w:rPr>
          <w:rFonts w:ascii="Verdana" w:hAnsi="Verdana"/>
          <w:sz w:val="48"/>
        </w:rPr>
        <w:t>Università degli Studi di Padova</w:t>
      </w:r>
    </w:p>
    <w:p w:rsidR="001847CB" w:rsidRPr="006E7E85" w:rsidRDefault="001847CB" w:rsidP="006E7E85">
      <w:pPr>
        <w:jc w:val="center"/>
        <w:rPr>
          <w:rFonts w:ascii="Verdana" w:hAnsi="Verdana"/>
          <w:sz w:val="44"/>
        </w:rPr>
      </w:pPr>
    </w:p>
    <w:p w:rsidR="006E7E85" w:rsidRPr="006E7E85" w:rsidRDefault="006E7E85" w:rsidP="006E7E85">
      <w:pPr>
        <w:jc w:val="center"/>
        <w:rPr>
          <w:rFonts w:ascii="Verdana" w:hAnsi="Verdana"/>
          <w:sz w:val="44"/>
        </w:rPr>
      </w:pPr>
      <w:r w:rsidRPr="006E7E85">
        <w:rPr>
          <w:rFonts w:ascii="Verdana" w:hAnsi="Verdana"/>
          <w:noProof/>
          <w:sz w:val="44"/>
          <w:lang w:eastAsia="it-IT"/>
        </w:rPr>
        <w:drawing>
          <wp:inline distT="0" distB="0" distL="0" distR="0" wp14:anchorId="36034FF6" wp14:editId="381F6B7B">
            <wp:extent cx="4320000" cy="434779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320000" cy="4347790"/>
                    </a:xfrm>
                    <a:prstGeom prst="rect">
                      <a:avLst/>
                    </a:prstGeom>
                  </pic:spPr>
                </pic:pic>
              </a:graphicData>
            </a:graphic>
          </wp:inline>
        </w:drawing>
      </w:r>
    </w:p>
    <w:p w:rsidR="006E7E85" w:rsidRDefault="006E7E85" w:rsidP="006E7E85">
      <w:pPr>
        <w:jc w:val="center"/>
        <w:rPr>
          <w:rFonts w:ascii="Verdana" w:hAnsi="Verdana"/>
          <w:sz w:val="44"/>
        </w:rPr>
      </w:pPr>
      <w:r w:rsidRPr="006E7E85">
        <w:rPr>
          <w:rFonts w:ascii="Verdana" w:hAnsi="Verdana"/>
          <w:sz w:val="44"/>
        </w:rPr>
        <w:t>REPORT DELL’ESERCIZIO</w:t>
      </w:r>
    </w:p>
    <w:p w:rsidR="006E7E85" w:rsidRPr="006E7E85" w:rsidRDefault="006E7E85" w:rsidP="006E7E85">
      <w:pPr>
        <w:jc w:val="center"/>
        <w:rPr>
          <w:rFonts w:ascii="Verdana" w:hAnsi="Verdana"/>
          <w:sz w:val="44"/>
        </w:rPr>
      </w:pPr>
      <w:proofErr w:type="spellStart"/>
      <w:r w:rsidRPr="006E7E85">
        <w:rPr>
          <w:rFonts w:ascii="Verdana" w:hAnsi="Verdana"/>
          <w:sz w:val="44"/>
        </w:rPr>
        <w:t>Travelling</w:t>
      </w:r>
      <w:proofErr w:type="spellEnd"/>
      <w:r w:rsidRPr="006E7E85">
        <w:rPr>
          <w:rFonts w:ascii="Verdana" w:hAnsi="Verdana"/>
          <w:sz w:val="44"/>
        </w:rPr>
        <w:t xml:space="preserve"> Salesman </w:t>
      </w:r>
      <w:proofErr w:type="spellStart"/>
      <w:r w:rsidRPr="006E7E85">
        <w:rPr>
          <w:rFonts w:ascii="Verdana" w:hAnsi="Verdana"/>
          <w:sz w:val="44"/>
        </w:rPr>
        <w:t>Problem</w:t>
      </w:r>
      <w:proofErr w:type="spellEnd"/>
      <w:r w:rsidRPr="006E7E85">
        <w:rPr>
          <w:rFonts w:ascii="Verdana" w:hAnsi="Verdana"/>
          <w:sz w:val="44"/>
        </w:rPr>
        <w:t xml:space="preserve"> (TSP)</w:t>
      </w:r>
    </w:p>
    <w:p w:rsidR="006E7E85" w:rsidRDefault="006E7E85" w:rsidP="006E7E85">
      <w:pPr>
        <w:jc w:val="center"/>
        <w:rPr>
          <w:rFonts w:ascii="Verdana" w:hAnsi="Verdana"/>
          <w:sz w:val="32"/>
        </w:rPr>
      </w:pPr>
      <w:r w:rsidRPr="006E7E85">
        <w:rPr>
          <w:rFonts w:ascii="Verdana" w:hAnsi="Verdana"/>
          <w:sz w:val="44"/>
        </w:rPr>
        <w:t>Problema del commesso viaggiatore</w:t>
      </w:r>
    </w:p>
    <w:p w:rsidR="006E7E85" w:rsidRPr="001847CB" w:rsidRDefault="006E7E85" w:rsidP="006E7E85">
      <w:pPr>
        <w:rPr>
          <w:rFonts w:ascii="Verdana" w:hAnsi="Verdana"/>
          <w:sz w:val="8"/>
        </w:rPr>
      </w:pPr>
    </w:p>
    <w:p w:rsidR="006E7E85" w:rsidRPr="006E7E85" w:rsidRDefault="006E7E85" w:rsidP="006E7E85">
      <w:pPr>
        <w:rPr>
          <w:rFonts w:ascii="Verdana" w:hAnsi="Verdana"/>
          <w:sz w:val="28"/>
        </w:rPr>
      </w:pPr>
      <w:r w:rsidRPr="006E7E85">
        <w:rPr>
          <w:rFonts w:ascii="Verdana" w:hAnsi="Verdana"/>
          <w:sz w:val="28"/>
        </w:rPr>
        <w:t>Corso: Metodi e Modelli per l’ottimizzazione combinatoria</w:t>
      </w:r>
    </w:p>
    <w:p w:rsidR="006E7E85" w:rsidRPr="006E7E85" w:rsidRDefault="006E7E85" w:rsidP="006E7E85">
      <w:pPr>
        <w:rPr>
          <w:rFonts w:ascii="Verdana" w:hAnsi="Verdana"/>
          <w:sz w:val="28"/>
        </w:rPr>
      </w:pPr>
      <w:r w:rsidRPr="006E7E85">
        <w:rPr>
          <w:rFonts w:ascii="Verdana" w:hAnsi="Verdana"/>
          <w:sz w:val="28"/>
        </w:rPr>
        <w:t>Docenti: Luigi De Giovanni, Marco Di Summa</w:t>
      </w:r>
    </w:p>
    <w:p w:rsidR="00641716" w:rsidRDefault="006E7E85" w:rsidP="00DD5018">
      <w:pPr>
        <w:jc w:val="both"/>
        <w:rPr>
          <w:rFonts w:ascii="Verdana" w:hAnsi="Verdana"/>
          <w:sz w:val="28"/>
        </w:rPr>
      </w:pPr>
      <w:r w:rsidRPr="006E7E85">
        <w:rPr>
          <w:rFonts w:ascii="Verdana" w:hAnsi="Verdana"/>
          <w:sz w:val="28"/>
        </w:rPr>
        <w:t>Studente: Davide Meneghetti</w:t>
      </w:r>
      <w:r w:rsidR="00857663" w:rsidRPr="00857663">
        <w:rPr>
          <w:rFonts w:ascii="Times New Roman" w:hAnsi="Times New Roman" w:cs="Times New Roman"/>
          <w:sz w:val="32"/>
          <w:szCs w:val="24"/>
        </w:rPr>
        <w:t xml:space="preserve"> </w:t>
      </w:r>
      <w:r w:rsidR="00857663" w:rsidRPr="00857663">
        <w:rPr>
          <w:rFonts w:ascii="Verdana" w:hAnsi="Verdana"/>
          <w:sz w:val="28"/>
        </w:rPr>
        <w:t>matricola 1133361</w:t>
      </w:r>
    </w:p>
    <w:p w:rsidR="007F7399" w:rsidRDefault="007F7399" w:rsidP="00DD5018">
      <w:pPr>
        <w:jc w:val="both"/>
        <w:rPr>
          <w:rFonts w:ascii="Verdana" w:hAnsi="Verdana"/>
          <w:sz w:val="28"/>
        </w:rPr>
      </w:pPr>
    </w:p>
    <w:p w:rsidR="00821002" w:rsidRPr="004F01D4" w:rsidRDefault="004F01D4" w:rsidP="00821002">
      <w:pPr>
        <w:jc w:val="both"/>
        <w:rPr>
          <w:rFonts w:ascii="Verdana" w:hAnsi="Verdana"/>
          <w:b/>
          <w:sz w:val="40"/>
        </w:rPr>
      </w:pPr>
      <w:r w:rsidRPr="004F01D4">
        <w:rPr>
          <w:rFonts w:ascii="Verdana" w:hAnsi="Verdana"/>
          <w:b/>
          <w:sz w:val="40"/>
        </w:rPr>
        <w:lastRenderedPageBreak/>
        <w:t>INDICE</w:t>
      </w:r>
    </w:p>
    <w:p w:rsidR="00943BE1" w:rsidRPr="004F01D4" w:rsidRDefault="00943BE1" w:rsidP="004F01D4">
      <w:pPr>
        <w:pStyle w:val="Paragrafoelenco"/>
        <w:numPr>
          <w:ilvl w:val="0"/>
          <w:numId w:val="14"/>
        </w:numPr>
        <w:rPr>
          <w:rFonts w:ascii="Verdana" w:hAnsi="Verdana"/>
          <w:sz w:val="40"/>
        </w:rPr>
      </w:pPr>
      <w:r w:rsidRPr="004F01D4">
        <w:rPr>
          <w:rFonts w:ascii="Verdana" w:hAnsi="Verdana"/>
          <w:sz w:val="40"/>
        </w:rPr>
        <w:t>Prologo</w:t>
      </w:r>
    </w:p>
    <w:p w:rsidR="00943BE1" w:rsidRPr="004F01D4" w:rsidRDefault="00943BE1" w:rsidP="004F01D4">
      <w:pPr>
        <w:pStyle w:val="Paragrafoelenco"/>
        <w:numPr>
          <w:ilvl w:val="0"/>
          <w:numId w:val="14"/>
        </w:numPr>
        <w:rPr>
          <w:rFonts w:ascii="Verdana" w:hAnsi="Verdana"/>
          <w:sz w:val="40"/>
        </w:rPr>
      </w:pPr>
      <w:r w:rsidRPr="004F01D4">
        <w:rPr>
          <w:rFonts w:ascii="Verdana" w:hAnsi="Verdana"/>
          <w:sz w:val="40"/>
        </w:rPr>
        <w:t>Generazione delle istanze</w:t>
      </w:r>
    </w:p>
    <w:p w:rsidR="004F01D4" w:rsidRPr="004F01D4" w:rsidRDefault="004F01D4" w:rsidP="004F01D4">
      <w:pPr>
        <w:pStyle w:val="Paragrafoelenco"/>
        <w:numPr>
          <w:ilvl w:val="0"/>
          <w:numId w:val="14"/>
        </w:numPr>
        <w:rPr>
          <w:rFonts w:ascii="Verdana" w:hAnsi="Verdana"/>
          <w:sz w:val="40"/>
        </w:rPr>
      </w:pPr>
      <w:r w:rsidRPr="004F01D4">
        <w:rPr>
          <w:rFonts w:ascii="Verdana" w:hAnsi="Verdana"/>
          <w:sz w:val="40"/>
        </w:rPr>
        <w:t>Prima Parte: CPLEX</w:t>
      </w:r>
    </w:p>
    <w:p w:rsidR="00821002" w:rsidRPr="004F01D4" w:rsidRDefault="004F01D4" w:rsidP="004F01D4">
      <w:pPr>
        <w:pStyle w:val="Paragrafoelenco"/>
        <w:numPr>
          <w:ilvl w:val="0"/>
          <w:numId w:val="14"/>
        </w:numPr>
        <w:rPr>
          <w:rFonts w:ascii="Verdana" w:hAnsi="Verdana"/>
          <w:sz w:val="40"/>
        </w:rPr>
      </w:pPr>
      <w:r w:rsidRPr="004F01D4">
        <w:rPr>
          <w:rFonts w:ascii="Verdana" w:hAnsi="Verdana"/>
          <w:sz w:val="40"/>
        </w:rPr>
        <w:t>Seconda parte: euristiche</w:t>
      </w:r>
    </w:p>
    <w:p w:rsidR="004F01D4" w:rsidRPr="004F01D4" w:rsidRDefault="004F01D4" w:rsidP="004F01D4">
      <w:pPr>
        <w:pStyle w:val="Paragrafoelenco"/>
        <w:numPr>
          <w:ilvl w:val="0"/>
          <w:numId w:val="14"/>
        </w:numPr>
        <w:rPr>
          <w:rFonts w:ascii="Verdana" w:hAnsi="Verdana"/>
          <w:sz w:val="40"/>
        </w:rPr>
      </w:pPr>
      <w:r w:rsidRPr="004F01D4">
        <w:rPr>
          <w:rFonts w:ascii="Verdana" w:hAnsi="Verdana"/>
          <w:sz w:val="40"/>
        </w:rPr>
        <w:t>Risultati dei test e analisi</w:t>
      </w:r>
    </w:p>
    <w:p w:rsidR="004F01D4" w:rsidRPr="004F01D4" w:rsidRDefault="004F01D4" w:rsidP="004F01D4">
      <w:pPr>
        <w:pStyle w:val="Paragrafoelenco"/>
        <w:numPr>
          <w:ilvl w:val="0"/>
          <w:numId w:val="14"/>
        </w:numPr>
        <w:rPr>
          <w:rFonts w:ascii="Verdana" w:hAnsi="Verdana"/>
          <w:sz w:val="40"/>
        </w:rPr>
      </w:pPr>
      <w:r w:rsidRPr="004F01D4">
        <w:rPr>
          <w:rFonts w:ascii="Verdana" w:hAnsi="Verdana"/>
          <w:sz w:val="40"/>
        </w:rPr>
        <w:t>Conclusioni</w:t>
      </w:r>
    </w:p>
    <w:p w:rsidR="00821002" w:rsidRDefault="00821002" w:rsidP="00821002">
      <w:pPr>
        <w:jc w:val="both"/>
        <w:rPr>
          <w:rFonts w:ascii="Verdana" w:hAnsi="Verdana"/>
          <w:sz w:val="28"/>
        </w:rPr>
      </w:pPr>
    </w:p>
    <w:p w:rsidR="00821002" w:rsidRPr="00821002" w:rsidRDefault="00821002" w:rsidP="00821002">
      <w:pPr>
        <w:jc w:val="both"/>
        <w:rPr>
          <w:rFonts w:ascii="Verdana" w:hAnsi="Verdana"/>
          <w:sz w:val="28"/>
        </w:rPr>
      </w:pPr>
    </w:p>
    <w:p w:rsidR="00821002" w:rsidRDefault="00821002">
      <w:pPr>
        <w:rPr>
          <w:rFonts w:ascii="Verdana" w:hAnsi="Verdana"/>
          <w:b/>
          <w:sz w:val="40"/>
        </w:rPr>
      </w:pPr>
      <w:r>
        <w:rPr>
          <w:rFonts w:ascii="Verdana" w:hAnsi="Verdana"/>
          <w:b/>
          <w:sz w:val="40"/>
        </w:rPr>
        <w:br w:type="page"/>
      </w:r>
    </w:p>
    <w:p w:rsidR="009D6313" w:rsidRPr="009D6313" w:rsidRDefault="009D6313" w:rsidP="002F4BFF">
      <w:pPr>
        <w:pStyle w:val="Titolo1"/>
        <w:numPr>
          <w:ilvl w:val="0"/>
          <w:numId w:val="11"/>
        </w:numPr>
        <w:rPr>
          <w:b w:val="0"/>
          <w:sz w:val="40"/>
        </w:rPr>
      </w:pPr>
      <w:r>
        <w:rPr>
          <w:sz w:val="40"/>
        </w:rPr>
        <w:lastRenderedPageBreak/>
        <w:t>Prologo</w:t>
      </w:r>
    </w:p>
    <w:p w:rsidR="009D6313" w:rsidRPr="00CF292F" w:rsidRDefault="009D6313" w:rsidP="00F158E6">
      <w:pPr>
        <w:jc w:val="both"/>
        <w:rPr>
          <w:rFonts w:ascii="Verdana" w:hAnsi="Verdana"/>
          <w:b/>
          <w:sz w:val="32"/>
        </w:rPr>
      </w:pPr>
      <w:r w:rsidRPr="00CF292F">
        <w:rPr>
          <w:rFonts w:ascii="Verdana" w:hAnsi="Verdana"/>
          <w:b/>
          <w:sz w:val="32"/>
        </w:rPr>
        <w:t>Descrizione del problema</w:t>
      </w:r>
    </w:p>
    <w:p w:rsidR="009D6313" w:rsidRDefault="009D6313" w:rsidP="00F158E6">
      <w:pPr>
        <w:jc w:val="both"/>
        <w:rPr>
          <w:rFonts w:ascii="Verdana" w:hAnsi="Verdana"/>
          <w:sz w:val="28"/>
        </w:rPr>
      </w:pPr>
      <w:r>
        <w:rPr>
          <w:rFonts w:ascii="Verdana" w:hAnsi="Verdana"/>
          <w:sz w:val="28"/>
        </w:rPr>
        <w:t>Il problema da risolvere è il seguente:</w:t>
      </w:r>
    </w:p>
    <w:p w:rsidR="009D6313" w:rsidRPr="00F158E6" w:rsidRDefault="009D6313" w:rsidP="00F158E6">
      <w:pPr>
        <w:autoSpaceDE w:val="0"/>
        <w:autoSpaceDN w:val="0"/>
        <w:adjustRightInd w:val="0"/>
        <w:spacing w:after="0"/>
        <w:ind w:left="426" w:right="390"/>
        <w:jc w:val="both"/>
        <w:rPr>
          <w:rFonts w:ascii="CMR10" w:hAnsi="CMR10" w:cs="CMR10"/>
          <w:i/>
          <w:sz w:val="28"/>
        </w:rPr>
      </w:pPr>
      <w:r w:rsidRPr="00F158E6">
        <w:rPr>
          <w:rFonts w:ascii="CMR10" w:hAnsi="CMR10" w:cs="CMR10"/>
          <w:i/>
          <w:sz w:val="28"/>
        </w:rPr>
        <w:t xml:space="preserve">A company </w:t>
      </w:r>
      <w:proofErr w:type="spellStart"/>
      <w:r w:rsidRPr="00F158E6">
        <w:rPr>
          <w:rFonts w:ascii="CMR10" w:hAnsi="CMR10" w:cs="CMR10"/>
          <w:i/>
          <w:sz w:val="28"/>
        </w:rPr>
        <w:t>produces</w:t>
      </w:r>
      <w:proofErr w:type="spellEnd"/>
      <w:r w:rsidRPr="00F158E6">
        <w:rPr>
          <w:rFonts w:ascii="CMR10" w:hAnsi="CMR10" w:cs="CMR10"/>
          <w:i/>
          <w:sz w:val="28"/>
        </w:rPr>
        <w:t xml:space="preserve"> </w:t>
      </w:r>
      <w:proofErr w:type="spellStart"/>
      <w:r w:rsidRPr="00F158E6">
        <w:rPr>
          <w:rFonts w:ascii="CMR10" w:hAnsi="CMR10" w:cs="CMR10"/>
          <w:i/>
          <w:sz w:val="28"/>
        </w:rPr>
        <w:t>boards</w:t>
      </w:r>
      <w:proofErr w:type="spellEnd"/>
      <w:r w:rsidRPr="00F158E6">
        <w:rPr>
          <w:rFonts w:ascii="CMR10" w:hAnsi="CMR10" w:cs="CMR10"/>
          <w:i/>
          <w:sz w:val="28"/>
        </w:rPr>
        <w:t xml:space="preserve"> with </w:t>
      </w:r>
      <w:proofErr w:type="spellStart"/>
      <w:r w:rsidRPr="00F158E6">
        <w:rPr>
          <w:rFonts w:ascii="CMR10" w:hAnsi="CMR10" w:cs="CMR10"/>
          <w:i/>
          <w:sz w:val="28"/>
        </w:rPr>
        <w:t>holes</w:t>
      </w:r>
      <w:proofErr w:type="spellEnd"/>
      <w:r w:rsidRPr="00F158E6">
        <w:rPr>
          <w:rFonts w:ascii="CMR10" w:hAnsi="CMR10" w:cs="CMR10"/>
          <w:i/>
          <w:sz w:val="28"/>
        </w:rPr>
        <w:t xml:space="preserve"> </w:t>
      </w:r>
      <w:proofErr w:type="spellStart"/>
      <w:r w:rsidRPr="00F158E6">
        <w:rPr>
          <w:rFonts w:ascii="CMR10" w:hAnsi="CMR10" w:cs="CMR10"/>
          <w:i/>
          <w:sz w:val="28"/>
        </w:rPr>
        <w:t>used</w:t>
      </w:r>
      <w:proofErr w:type="spellEnd"/>
      <w:r w:rsidRPr="00F158E6">
        <w:rPr>
          <w:rFonts w:ascii="CMR10" w:hAnsi="CMR10" w:cs="CMR10"/>
          <w:i/>
          <w:sz w:val="28"/>
        </w:rPr>
        <w:t xml:space="preserve"> to </w:t>
      </w:r>
      <w:proofErr w:type="spellStart"/>
      <w:r w:rsidRPr="00F158E6">
        <w:rPr>
          <w:rFonts w:ascii="CMR10" w:hAnsi="CMR10" w:cs="CMR10"/>
          <w:i/>
          <w:sz w:val="28"/>
        </w:rPr>
        <w:t>build</w:t>
      </w:r>
      <w:proofErr w:type="spellEnd"/>
      <w:r w:rsidRPr="00F158E6">
        <w:rPr>
          <w:rFonts w:ascii="CMR10" w:hAnsi="CMR10" w:cs="CMR10"/>
          <w:i/>
          <w:sz w:val="28"/>
        </w:rPr>
        <w:t xml:space="preserve"> </w:t>
      </w:r>
      <w:proofErr w:type="spellStart"/>
      <w:r w:rsidRPr="00F158E6">
        <w:rPr>
          <w:rFonts w:ascii="CMR10" w:hAnsi="CMR10" w:cs="CMR10"/>
          <w:i/>
          <w:sz w:val="28"/>
        </w:rPr>
        <w:t>electric</w:t>
      </w:r>
      <w:proofErr w:type="spellEnd"/>
      <w:r w:rsidRPr="00F158E6">
        <w:rPr>
          <w:rFonts w:ascii="CMR10" w:hAnsi="CMR10" w:cs="CMR10"/>
          <w:i/>
          <w:sz w:val="28"/>
        </w:rPr>
        <w:t xml:space="preserve"> </w:t>
      </w:r>
      <w:proofErr w:type="spellStart"/>
      <w:r w:rsidRPr="00F158E6">
        <w:rPr>
          <w:rFonts w:ascii="CMR10" w:hAnsi="CMR10" w:cs="CMR10"/>
          <w:i/>
          <w:sz w:val="28"/>
        </w:rPr>
        <w:t>frames</w:t>
      </w:r>
      <w:proofErr w:type="spellEnd"/>
      <w:r w:rsidRPr="00F158E6">
        <w:rPr>
          <w:rFonts w:ascii="CMR10" w:hAnsi="CMR10" w:cs="CMR10"/>
          <w:i/>
          <w:sz w:val="28"/>
        </w:rPr>
        <w:t xml:space="preserve">. </w:t>
      </w:r>
      <w:proofErr w:type="spellStart"/>
      <w:r w:rsidRPr="00F158E6">
        <w:rPr>
          <w:rFonts w:ascii="CMR10" w:hAnsi="CMR10" w:cs="CMR10"/>
          <w:i/>
          <w:sz w:val="28"/>
        </w:rPr>
        <w:t>Boards</w:t>
      </w:r>
      <w:proofErr w:type="spellEnd"/>
      <w:r w:rsidRPr="00F158E6">
        <w:rPr>
          <w:rFonts w:ascii="CMR10" w:hAnsi="CMR10" w:cs="CMR10"/>
          <w:i/>
          <w:sz w:val="28"/>
        </w:rPr>
        <w:t xml:space="preserve"> are </w:t>
      </w:r>
      <w:proofErr w:type="spellStart"/>
      <w:r w:rsidRPr="00F158E6">
        <w:rPr>
          <w:rFonts w:ascii="CMR10" w:hAnsi="CMR10" w:cs="CMR10"/>
          <w:i/>
          <w:sz w:val="28"/>
        </w:rPr>
        <w:t>positioned</w:t>
      </w:r>
      <w:proofErr w:type="spellEnd"/>
      <w:r w:rsidRPr="00F158E6">
        <w:rPr>
          <w:rFonts w:ascii="CMR10" w:hAnsi="CMR10" w:cs="CMR10"/>
          <w:i/>
          <w:sz w:val="28"/>
        </w:rPr>
        <w:t xml:space="preserve"> over a </w:t>
      </w:r>
      <w:proofErr w:type="spellStart"/>
      <w:r w:rsidRPr="00F158E6">
        <w:rPr>
          <w:rFonts w:ascii="CMR10" w:hAnsi="CMR10" w:cs="CMR10"/>
          <w:i/>
          <w:sz w:val="28"/>
        </w:rPr>
        <w:t>machines</w:t>
      </w:r>
      <w:proofErr w:type="spellEnd"/>
      <w:r w:rsidRPr="00F158E6">
        <w:rPr>
          <w:rFonts w:ascii="CMR10" w:hAnsi="CMR10" w:cs="CMR10"/>
          <w:i/>
          <w:sz w:val="28"/>
        </w:rPr>
        <w:t xml:space="preserve"> and a </w:t>
      </w:r>
      <w:proofErr w:type="spellStart"/>
      <w:r w:rsidRPr="00F158E6">
        <w:rPr>
          <w:rFonts w:ascii="CMR10" w:hAnsi="CMR10" w:cs="CMR10"/>
          <w:i/>
          <w:sz w:val="28"/>
        </w:rPr>
        <w:t>drill</w:t>
      </w:r>
      <w:proofErr w:type="spellEnd"/>
      <w:r w:rsidRPr="00F158E6">
        <w:rPr>
          <w:rFonts w:ascii="CMR10" w:hAnsi="CMR10" w:cs="CMR10"/>
          <w:i/>
          <w:sz w:val="28"/>
        </w:rPr>
        <w:t xml:space="preserve"> </w:t>
      </w:r>
      <w:proofErr w:type="spellStart"/>
      <w:r w:rsidRPr="00F158E6">
        <w:rPr>
          <w:rFonts w:ascii="CMR10" w:hAnsi="CMR10" w:cs="CMR10"/>
          <w:i/>
          <w:sz w:val="28"/>
        </w:rPr>
        <w:t>moves</w:t>
      </w:r>
      <w:proofErr w:type="spellEnd"/>
      <w:r w:rsidRPr="00F158E6">
        <w:rPr>
          <w:rFonts w:ascii="CMR10" w:hAnsi="CMR10" w:cs="CMR10"/>
          <w:i/>
          <w:sz w:val="28"/>
        </w:rPr>
        <w:t xml:space="preserve"> over the </w:t>
      </w:r>
      <w:proofErr w:type="spellStart"/>
      <w:r w:rsidRPr="00F158E6">
        <w:rPr>
          <w:rFonts w:ascii="CMR10" w:hAnsi="CMR10" w:cs="CMR10"/>
          <w:i/>
          <w:sz w:val="28"/>
        </w:rPr>
        <w:t>board</w:t>
      </w:r>
      <w:proofErr w:type="spellEnd"/>
      <w:r w:rsidRPr="00F158E6">
        <w:rPr>
          <w:rFonts w:ascii="CMR10" w:hAnsi="CMR10" w:cs="CMR10"/>
          <w:i/>
          <w:sz w:val="28"/>
        </w:rPr>
        <w:t xml:space="preserve">, </w:t>
      </w:r>
      <w:proofErr w:type="spellStart"/>
      <w:r w:rsidRPr="00F158E6">
        <w:rPr>
          <w:rFonts w:ascii="CMR10" w:hAnsi="CMR10" w:cs="CMR10"/>
          <w:i/>
          <w:sz w:val="28"/>
        </w:rPr>
        <w:t>stops</w:t>
      </w:r>
      <w:proofErr w:type="spellEnd"/>
      <w:r w:rsidRPr="00F158E6">
        <w:rPr>
          <w:rFonts w:ascii="CMR10" w:hAnsi="CMR10" w:cs="CMR10"/>
          <w:i/>
          <w:sz w:val="28"/>
        </w:rPr>
        <w:t xml:space="preserve"> </w:t>
      </w:r>
      <w:proofErr w:type="spellStart"/>
      <w:r w:rsidRPr="00F158E6">
        <w:rPr>
          <w:rFonts w:ascii="CMR10" w:hAnsi="CMR10" w:cs="CMR10"/>
          <w:i/>
          <w:sz w:val="28"/>
        </w:rPr>
        <w:t>at</w:t>
      </w:r>
      <w:proofErr w:type="spellEnd"/>
      <w:r w:rsidRPr="00F158E6">
        <w:rPr>
          <w:rFonts w:ascii="CMR10" w:hAnsi="CMR10" w:cs="CMR10"/>
          <w:i/>
          <w:sz w:val="28"/>
        </w:rPr>
        <w:t xml:space="preserve"> the </w:t>
      </w:r>
      <w:proofErr w:type="spellStart"/>
      <w:r w:rsidRPr="00F158E6">
        <w:rPr>
          <w:rFonts w:ascii="CMR10" w:hAnsi="CMR10" w:cs="CMR10"/>
          <w:i/>
          <w:sz w:val="28"/>
        </w:rPr>
        <w:t>desired</w:t>
      </w:r>
      <w:proofErr w:type="spellEnd"/>
      <w:r w:rsidRPr="00F158E6">
        <w:rPr>
          <w:rFonts w:ascii="CMR10" w:hAnsi="CMR10" w:cs="CMR10"/>
          <w:i/>
          <w:sz w:val="28"/>
        </w:rPr>
        <w:t xml:space="preserve"> positions and </w:t>
      </w:r>
      <w:proofErr w:type="spellStart"/>
      <w:r w:rsidRPr="00F158E6">
        <w:rPr>
          <w:rFonts w:ascii="CMR10" w:hAnsi="CMR10" w:cs="CMR10"/>
          <w:i/>
          <w:sz w:val="28"/>
        </w:rPr>
        <w:t>makes</w:t>
      </w:r>
      <w:proofErr w:type="spellEnd"/>
      <w:r w:rsidRPr="00F158E6">
        <w:rPr>
          <w:rFonts w:ascii="CMR10" w:hAnsi="CMR10" w:cs="CMR10"/>
          <w:i/>
          <w:sz w:val="28"/>
        </w:rPr>
        <w:t xml:space="preserve"> the </w:t>
      </w:r>
      <w:proofErr w:type="spellStart"/>
      <w:r w:rsidRPr="00F158E6">
        <w:rPr>
          <w:rFonts w:ascii="CMR10" w:hAnsi="CMR10" w:cs="CMR10"/>
          <w:i/>
          <w:sz w:val="28"/>
        </w:rPr>
        <w:t>holes</w:t>
      </w:r>
      <w:proofErr w:type="spellEnd"/>
      <w:r w:rsidRPr="00F158E6">
        <w:rPr>
          <w:rFonts w:ascii="CMR10" w:hAnsi="CMR10" w:cs="CMR10"/>
          <w:i/>
          <w:sz w:val="28"/>
        </w:rPr>
        <w:t xml:space="preserve">. Once a </w:t>
      </w:r>
      <w:proofErr w:type="spellStart"/>
      <w:r w:rsidRPr="00F158E6">
        <w:rPr>
          <w:rFonts w:ascii="CMR10" w:hAnsi="CMR10" w:cs="CMR10"/>
          <w:i/>
          <w:sz w:val="28"/>
        </w:rPr>
        <w:t>board</w:t>
      </w:r>
      <w:proofErr w:type="spellEnd"/>
      <w:r w:rsidRPr="00F158E6">
        <w:rPr>
          <w:rFonts w:ascii="CMR10" w:hAnsi="CMR10" w:cs="CMR10"/>
          <w:i/>
          <w:sz w:val="28"/>
        </w:rPr>
        <w:t xml:space="preserve"> </w:t>
      </w:r>
      <w:proofErr w:type="spellStart"/>
      <w:r w:rsidRPr="00F158E6">
        <w:rPr>
          <w:rFonts w:ascii="CMR10" w:hAnsi="CMR10" w:cs="CMR10"/>
          <w:i/>
          <w:sz w:val="28"/>
        </w:rPr>
        <w:t>is</w:t>
      </w:r>
      <w:proofErr w:type="spellEnd"/>
      <w:r w:rsidRPr="00F158E6">
        <w:rPr>
          <w:rFonts w:ascii="CMR10" w:hAnsi="CMR10" w:cs="CMR10"/>
          <w:i/>
          <w:sz w:val="28"/>
        </w:rPr>
        <w:t xml:space="preserve"> </w:t>
      </w:r>
      <w:proofErr w:type="spellStart"/>
      <w:r w:rsidRPr="00F158E6">
        <w:rPr>
          <w:rFonts w:ascii="CMR10" w:hAnsi="CMR10" w:cs="CMR10"/>
          <w:i/>
          <w:sz w:val="28"/>
        </w:rPr>
        <w:t>drilled</w:t>
      </w:r>
      <w:proofErr w:type="spellEnd"/>
      <w:r w:rsidRPr="00F158E6">
        <w:rPr>
          <w:rFonts w:ascii="CMR10" w:hAnsi="CMR10" w:cs="CMR10"/>
          <w:i/>
          <w:sz w:val="28"/>
        </w:rPr>
        <w:t xml:space="preserve">, a new </w:t>
      </w:r>
      <w:proofErr w:type="spellStart"/>
      <w:r w:rsidRPr="00F158E6">
        <w:rPr>
          <w:rFonts w:ascii="CMR10" w:hAnsi="CMR10" w:cs="CMR10"/>
          <w:i/>
          <w:sz w:val="28"/>
        </w:rPr>
        <w:t>board</w:t>
      </w:r>
      <w:proofErr w:type="spellEnd"/>
      <w:r w:rsidRPr="00F158E6">
        <w:rPr>
          <w:rFonts w:ascii="CMR10" w:hAnsi="CMR10" w:cs="CMR10"/>
          <w:i/>
          <w:sz w:val="28"/>
        </w:rPr>
        <w:t xml:space="preserve"> </w:t>
      </w:r>
      <w:proofErr w:type="spellStart"/>
      <w:r w:rsidRPr="00F158E6">
        <w:rPr>
          <w:rFonts w:ascii="CMR10" w:hAnsi="CMR10" w:cs="CMR10"/>
          <w:i/>
          <w:sz w:val="28"/>
        </w:rPr>
        <w:t>is</w:t>
      </w:r>
      <w:proofErr w:type="spellEnd"/>
      <w:r w:rsidRPr="00F158E6">
        <w:rPr>
          <w:rFonts w:ascii="CMR10" w:hAnsi="CMR10" w:cs="CMR10"/>
          <w:i/>
          <w:sz w:val="28"/>
        </w:rPr>
        <w:t xml:space="preserve"> </w:t>
      </w:r>
      <w:proofErr w:type="spellStart"/>
      <w:r w:rsidRPr="00F158E6">
        <w:rPr>
          <w:rFonts w:ascii="CMR10" w:hAnsi="CMR10" w:cs="CMR10"/>
          <w:i/>
          <w:sz w:val="28"/>
        </w:rPr>
        <w:t>positioned</w:t>
      </w:r>
      <w:proofErr w:type="spellEnd"/>
      <w:r w:rsidRPr="00F158E6">
        <w:rPr>
          <w:rFonts w:ascii="CMR10" w:hAnsi="CMR10" w:cs="CMR10"/>
          <w:i/>
          <w:sz w:val="28"/>
        </w:rPr>
        <w:t xml:space="preserve"> and the </w:t>
      </w:r>
      <w:proofErr w:type="spellStart"/>
      <w:r w:rsidRPr="00F158E6">
        <w:rPr>
          <w:rFonts w:ascii="CMR10" w:hAnsi="CMR10" w:cs="CMR10"/>
          <w:i/>
          <w:sz w:val="28"/>
        </w:rPr>
        <w:t>process</w:t>
      </w:r>
      <w:proofErr w:type="spellEnd"/>
      <w:r w:rsidRPr="00F158E6">
        <w:rPr>
          <w:rFonts w:ascii="CMR10" w:hAnsi="CMR10" w:cs="CMR10"/>
          <w:i/>
          <w:sz w:val="28"/>
        </w:rPr>
        <w:t xml:space="preserve"> </w:t>
      </w:r>
      <w:proofErr w:type="spellStart"/>
      <w:r w:rsidRPr="00F158E6">
        <w:rPr>
          <w:rFonts w:ascii="CMR10" w:hAnsi="CMR10" w:cs="CMR10"/>
          <w:i/>
          <w:sz w:val="28"/>
        </w:rPr>
        <w:t>is</w:t>
      </w:r>
      <w:proofErr w:type="spellEnd"/>
      <w:r w:rsidRPr="00F158E6">
        <w:rPr>
          <w:rFonts w:ascii="CMR10" w:hAnsi="CMR10" w:cs="CMR10"/>
          <w:i/>
          <w:sz w:val="28"/>
        </w:rPr>
        <w:t xml:space="preserve"> </w:t>
      </w:r>
      <w:proofErr w:type="spellStart"/>
      <w:r w:rsidRPr="00F158E6">
        <w:rPr>
          <w:rFonts w:ascii="CMR10" w:hAnsi="CMR10" w:cs="CMR10"/>
          <w:i/>
          <w:sz w:val="28"/>
        </w:rPr>
        <w:t>iterated</w:t>
      </w:r>
      <w:proofErr w:type="spellEnd"/>
      <w:r w:rsidRPr="00F158E6">
        <w:rPr>
          <w:rFonts w:ascii="CMR10" w:hAnsi="CMR10" w:cs="CMR10"/>
          <w:i/>
          <w:sz w:val="28"/>
        </w:rPr>
        <w:t xml:space="preserve"> </w:t>
      </w:r>
      <w:proofErr w:type="spellStart"/>
      <w:r w:rsidRPr="00F158E6">
        <w:rPr>
          <w:rFonts w:ascii="CMR10" w:hAnsi="CMR10" w:cs="CMR10"/>
          <w:i/>
          <w:sz w:val="28"/>
        </w:rPr>
        <w:t>many</w:t>
      </w:r>
      <w:proofErr w:type="spellEnd"/>
      <w:r w:rsidRPr="00F158E6">
        <w:rPr>
          <w:rFonts w:ascii="CMR10" w:hAnsi="CMR10" w:cs="CMR10"/>
          <w:i/>
          <w:sz w:val="28"/>
        </w:rPr>
        <w:t xml:space="preserve"> </w:t>
      </w:r>
      <w:proofErr w:type="spellStart"/>
      <w:r w:rsidRPr="00F158E6">
        <w:rPr>
          <w:rFonts w:ascii="CMR10" w:hAnsi="CMR10" w:cs="CMR10"/>
          <w:i/>
          <w:sz w:val="28"/>
        </w:rPr>
        <w:t>times</w:t>
      </w:r>
      <w:proofErr w:type="spellEnd"/>
      <w:r w:rsidRPr="00F158E6">
        <w:rPr>
          <w:rFonts w:ascii="CMR10" w:hAnsi="CMR10" w:cs="CMR10"/>
          <w:i/>
          <w:sz w:val="28"/>
        </w:rPr>
        <w:t xml:space="preserve">. </w:t>
      </w:r>
      <w:proofErr w:type="spellStart"/>
      <w:r w:rsidRPr="00F158E6">
        <w:rPr>
          <w:rFonts w:ascii="CMR10" w:hAnsi="CMR10" w:cs="CMR10"/>
          <w:i/>
          <w:sz w:val="28"/>
        </w:rPr>
        <w:t>Given</w:t>
      </w:r>
      <w:proofErr w:type="spellEnd"/>
      <w:r w:rsidRPr="00F158E6">
        <w:rPr>
          <w:rFonts w:ascii="CMR10" w:hAnsi="CMR10" w:cs="CMR10"/>
          <w:i/>
          <w:sz w:val="28"/>
        </w:rPr>
        <w:t xml:space="preserve"> the position of the </w:t>
      </w:r>
      <w:proofErr w:type="spellStart"/>
      <w:r w:rsidRPr="00F158E6">
        <w:rPr>
          <w:rFonts w:ascii="CMR10" w:hAnsi="CMR10" w:cs="CMR10"/>
          <w:i/>
          <w:sz w:val="28"/>
        </w:rPr>
        <w:t>holes</w:t>
      </w:r>
      <w:proofErr w:type="spellEnd"/>
      <w:r w:rsidRPr="00F158E6">
        <w:rPr>
          <w:rFonts w:ascii="CMR10" w:hAnsi="CMR10" w:cs="CMR10"/>
          <w:i/>
          <w:sz w:val="28"/>
        </w:rPr>
        <w:t xml:space="preserve"> on the </w:t>
      </w:r>
      <w:proofErr w:type="spellStart"/>
      <w:r w:rsidRPr="00F158E6">
        <w:rPr>
          <w:rFonts w:ascii="CMR10" w:hAnsi="CMR10" w:cs="CMR10"/>
          <w:i/>
          <w:sz w:val="28"/>
        </w:rPr>
        <w:t>board</w:t>
      </w:r>
      <w:proofErr w:type="spellEnd"/>
      <w:r w:rsidRPr="00F158E6">
        <w:rPr>
          <w:rFonts w:ascii="CMR10" w:hAnsi="CMR10" w:cs="CMR10"/>
          <w:i/>
          <w:sz w:val="28"/>
        </w:rPr>
        <w:t xml:space="preserve">, the company </w:t>
      </w:r>
      <w:proofErr w:type="spellStart"/>
      <w:r w:rsidRPr="00F158E6">
        <w:rPr>
          <w:rFonts w:ascii="CMR10" w:hAnsi="CMR10" w:cs="CMR10"/>
          <w:i/>
          <w:sz w:val="28"/>
        </w:rPr>
        <w:t>asks</w:t>
      </w:r>
      <w:proofErr w:type="spellEnd"/>
      <w:r w:rsidRPr="00F158E6">
        <w:rPr>
          <w:rFonts w:ascii="CMR10" w:hAnsi="CMR10" w:cs="CMR10"/>
          <w:i/>
          <w:sz w:val="28"/>
        </w:rPr>
        <w:t xml:space="preserve"> </w:t>
      </w:r>
      <w:proofErr w:type="spellStart"/>
      <w:r w:rsidRPr="00F158E6">
        <w:rPr>
          <w:rFonts w:ascii="CMR10" w:hAnsi="CMR10" w:cs="CMR10"/>
          <w:i/>
          <w:sz w:val="28"/>
        </w:rPr>
        <w:t>us</w:t>
      </w:r>
      <w:proofErr w:type="spellEnd"/>
      <w:r w:rsidRPr="00F158E6">
        <w:rPr>
          <w:rFonts w:ascii="CMR10" w:hAnsi="CMR10" w:cs="CMR10"/>
          <w:i/>
          <w:sz w:val="28"/>
        </w:rPr>
        <w:t xml:space="preserve"> to </w:t>
      </w:r>
      <w:proofErr w:type="spellStart"/>
      <w:r w:rsidRPr="00F158E6">
        <w:rPr>
          <w:rFonts w:ascii="CMR10" w:hAnsi="CMR10" w:cs="CMR10"/>
          <w:i/>
          <w:sz w:val="28"/>
        </w:rPr>
        <w:t>determine</w:t>
      </w:r>
      <w:proofErr w:type="spellEnd"/>
      <w:r w:rsidRPr="00F158E6">
        <w:rPr>
          <w:rFonts w:ascii="CMR10" w:hAnsi="CMR10" w:cs="CMR10"/>
          <w:i/>
          <w:sz w:val="28"/>
        </w:rPr>
        <w:t xml:space="preserve"> the </w:t>
      </w:r>
      <w:proofErr w:type="spellStart"/>
      <w:r w:rsidRPr="00F158E6">
        <w:rPr>
          <w:rFonts w:ascii="CMR10" w:hAnsi="CMR10" w:cs="CMR10"/>
          <w:i/>
          <w:sz w:val="28"/>
        </w:rPr>
        <w:t>hole</w:t>
      </w:r>
      <w:proofErr w:type="spellEnd"/>
      <w:r w:rsidRPr="00F158E6">
        <w:rPr>
          <w:rFonts w:ascii="CMR10" w:hAnsi="CMR10" w:cs="CMR10"/>
          <w:i/>
          <w:sz w:val="28"/>
        </w:rPr>
        <w:t xml:space="preserve"> </w:t>
      </w:r>
      <w:proofErr w:type="spellStart"/>
      <w:r w:rsidRPr="00F158E6">
        <w:rPr>
          <w:rFonts w:ascii="CMR10" w:hAnsi="CMR10" w:cs="CMR10"/>
          <w:i/>
          <w:sz w:val="28"/>
        </w:rPr>
        <w:t>sequence</w:t>
      </w:r>
      <w:proofErr w:type="spellEnd"/>
      <w:r w:rsidRPr="00F158E6">
        <w:rPr>
          <w:rFonts w:ascii="CMR10" w:hAnsi="CMR10" w:cs="CMR10"/>
          <w:i/>
          <w:sz w:val="28"/>
        </w:rPr>
        <w:t xml:space="preserve"> </w:t>
      </w:r>
      <w:proofErr w:type="spellStart"/>
      <w:r w:rsidRPr="00F158E6">
        <w:rPr>
          <w:rFonts w:ascii="CMR10" w:hAnsi="CMR10" w:cs="CMR10"/>
          <w:i/>
          <w:sz w:val="28"/>
        </w:rPr>
        <w:t>that</w:t>
      </w:r>
      <w:proofErr w:type="spellEnd"/>
      <w:r w:rsidRPr="00F158E6">
        <w:rPr>
          <w:rFonts w:ascii="CMR10" w:hAnsi="CMR10" w:cs="CMR10"/>
          <w:i/>
          <w:sz w:val="28"/>
        </w:rPr>
        <w:t xml:space="preserve"> </w:t>
      </w:r>
      <w:proofErr w:type="spellStart"/>
      <w:r w:rsidRPr="00F158E6">
        <w:rPr>
          <w:rFonts w:ascii="CMR10" w:hAnsi="CMR10" w:cs="CMR10"/>
          <w:i/>
          <w:sz w:val="28"/>
        </w:rPr>
        <w:t>minimizes</w:t>
      </w:r>
      <w:proofErr w:type="spellEnd"/>
      <w:r w:rsidRPr="00F158E6">
        <w:rPr>
          <w:rFonts w:ascii="CMR10" w:hAnsi="CMR10" w:cs="CMR10"/>
          <w:i/>
          <w:sz w:val="28"/>
        </w:rPr>
        <w:t xml:space="preserve"> the </w:t>
      </w:r>
      <w:proofErr w:type="spellStart"/>
      <w:r w:rsidRPr="00F158E6">
        <w:rPr>
          <w:rFonts w:ascii="CMR10" w:hAnsi="CMR10" w:cs="CMR10"/>
          <w:i/>
          <w:sz w:val="28"/>
        </w:rPr>
        <w:t>total</w:t>
      </w:r>
      <w:proofErr w:type="spellEnd"/>
      <w:r w:rsidRPr="00F158E6">
        <w:rPr>
          <w:rFonts w:ascii="CMR10" w:hAnsi="CMR10" w:cs="CMR10"/>
          <w:i/>
          <w:sz w:val="28"/>
        </w:rPr>
        <w:t xml:space="preserve"> </w:t>
      </w:r>
      <w:proofErr w:type="spellStart"/>
      <w:r w:rsidRPr="00F158E6">
        <w:rPr>
          <w:rFonts w:ascii="CMR10" w:hAnsi="CMR10" w:cs="CMR10"/>
          <w:i/>
          <w:sz w:val="28"/>
        </w:rPr>
        <w:t>drilling</w:t>
      </w:r>
      <w:proofErr w:type="spellEnd"/>
      <w:r w:rsidRPr="00F158E6">
        <w:rPr>
          <w:rFonts w:ascii="CMR10" w:hAnsi="CMR10" w:cs="CMR10"/>
          <w:i/>
          <w:sz w:val="28"/>
        </w:rPr>
        <w:t xml:space="preserve"> time, </w:t>
      </w:r>
      <w:proofErr w:type="spellStart"/>
      <w:r w:rsidRPr="00F158E6">
        <w:rPr>
          <w:rFonts w:ascii="CMR10" w:hAnsi="CMR10" w:cs="CMR10"/>
          <w:i/>
          <w:sz w:val="28"/>
        </w:rPr>
        <w:t>taking</w:t>
      </w:r>
      <w:proofErr w:type="spellEnd"/>
      <w:r w:rsidRPr="00F158E6">
        <w:rPr>
          <w:rFonts w:ascii="CMR10" w:hAnsi="CMR10" w:cs="CMR10"/>
          <w:i/>
          <w:sz w:val="28"/>
        </w:rPr>
        <w:t xml:space="preserve"> </w:t>
      </w:r>
      <w:proofErr w:type="spellStart"/>
      <w:r w:rsidRPr="00F158E6">
        <w:rPr>
          <w:rFonts w:ascii="CMR10" w:hAnsi="CMR10" w:cs="CMR10"/>
          <w:i/>
          <w:sz w:val="28"/>
        </w:rPr>
        <w:t>into</w:t>
      </w:r>
      <w:proofErr w:type="spellEnd"/>
      <w:r w:rsidRPr="00F158E6">
        <w:rPr>
          <w:rFonts w:ascii="CMR10" w:hAnsi="CMR10" w:cs="CMR10"/>
          <w:i/>
          <w:sz w:val="28"/>
        </w:rPr>
        <w:t xml:space="preserve"> account </w:t>
      </w:r>
      <w:proofErr w:type="spellStart"/>
      <w:r w:rsidRPr="00F158E6">
        <w:rPr>
          <w:rFonts w:ascii="CMR10" w:hAnsi="CMR10" w:cs="CMR10"/>
          <w:i/>
          <w:sz w:val="28"/>
        </w:rPr>
        <w:t>that</w:t>
      </w:r>
      <w:proofErr w:type="spellEnd"/>
      <w:r w:rsidRPr="00F158E6">
        <w:rPr>
          <w:rFonts w:ascii="CMR10" w:hAnsi="CMR10" w:cs="CMR10"/>
          <w:i/>
          <w:sz w:val="28"/>
        </w:rPr>
        <w:t xml:space="preserve"> the time </w:t>
      </w:r>
      <w:proofErr w:type="spellStart"/>
      <w:r w:rsidRPr="00F158E6">
        <w:rPr>
          <w:rFonts w:ascii="CMR10" w:hAnsi="CMR10" w:cs="CMR10"/>
          <w:i/>
          <w:sz w:val="28"/>
        </w:rPr>
        <w:t>needed</w:t>
      </w:r>
      <w:proofErr w:type="spellEnd"/>
      <w:r w:rsidRPr="00F158E6">
        <w:rPr>
          <w:rFonts w:ascii="CMR10" w:hAnsi="CMR10" w:cs="CMR10"/>
          <w:i/>
          <w:sz w:val="28"/>
        </w:rPr>
        <w:t xml:space="preserve"> for </w:t>
      </w:r>
      <w:proofErr w:type="spellStart"/>
      <w:r w:rsidRPr="00F158E6">
        <w:rPr>
          <w:rFonts w:ascii="CMR10" w:hAnsi="CMR10" w:cs="CMR10"/>
          <w:i/>
          <w:sz w:val="28"/>
        </w:rPr>
        <w:t>making</w:t>
      </w:r>
      <w:proofErr w:type="spellEnd"/>
      <w:r w:rsidRPr="00F158E6">
        <w:rPr>
          <w:rFonts w:ascii="CMR10" w:hAnsi="CMR10" w:cs="CMR10"/>
          <w:i/>
          <w:sz w:val="28"/>
        </w:rPr>
        <w:t xml:space="preserve"> an </w:t>
      </w:r>
      <w:proofErr w:type="spellStart"/>
      <w:r w:rsidRPr="00F158E6">
        <w:rPr>
          <w:rFonts w:ascii="CMR10" w:hAnsi="CMR10" w:cs="CMR10"/>
          <w:i/>
          <w:sz w:val="28"/>
        </w:rPr>
        <w:t>hole</w:t>
      </w:r>
      <w:proofErr w:type="spellEnd"/>
      <w:r w:rsidRPr="00F158E6">
        <w:rPr>
          <w:rFonts w:ascii="CMR10" w:hAnsi="CMR10" w:cs="CMR10"/>
          <w:i/>
          <w:sz w:val="28"/>
        </w:rPr>
        <w:t xml:space="preserve"> </w:t>
      </w:r>
      <w:proofErr w:type="spellStart"/>
      <w:r w:rsidRPr="00F158E6">
        <w:rPr>
          <w:rFonts w:ascii="CMR10" w:hAnsi="CMR10" w:cs="CMR10"/>
          <w:i/>
          <w:sz w:val="28"/>
        </w:rPr>
        <w:t>is</w:t>
      </w:r>
      <w:proofErr w:type="spellEnd"/>
      <w:r w:rsidRPr="00F158E6">
        <w:rPr>
          <w:rFonts w:ascii="CMR10" w:hAnsi="CMR10" w:cs="CMR10"/>
          <w:i/>
          <w:sz w:val="28"/>
        </w:rPr>
        <w:t xml:space="preserve"> the </w:t>
      </w:r>
      <w:proofErr w:type="spellStart"/>
      <w:r w:rsidRPr="00F158E6">
        <w:rPr>
          <w:rFonts w:ascii="CMR10" w:hAnsi="CMR10" w:cs="CMR10"/>
          <w:i/>
          <w:sz w:val="28"/>
        </w:rPr>
        <w:t>same</w:t>
      </w:r>
      <w:proofErr w:type="spellEnd"/>
      <w:r w:rsidRPr="00F158E6">
        <w:rPr>
          <w:rFonts w:ascii="CMR10" w:hAnsi="CMR10" w:cs="CMR10"/>
          <w:i/>
          <w:sz w:val="28"/>
        </w:rPr>
        <w:t xml:space="preserve"> and </w:t>
      </w:r>
      <w:proofErr w:type="spellStart"/>
      <w:r w:rsidRPr="00F158E6">
        <w:rPr>
          <w:rFonts w:ascii="CMR10" w:hAnsi="CMR10" w:cs="CMR10"/>
          <w:i/>
          <w:sz w:val="28"/>
        </w:rPr>
        <w:t>constant</w:t>
      </w:r>
      <w:proofErr w:type="spellEnd"/>
      <w:r w:rsidRPr="00F158E6">
        <w:rPr>
          <w:rFonts w:ascii="CMR10" w:hAnsi="CMR10" w:cs="CMR10"/>
          <w:i/>
          <w:sz w:val="28"/>
        </w:rPr>
        <w:t xml:space="preserve"> for </w:t>
      </w:r>
      <w:proofErr w:type="spellStart"/>
      <w:r w:rsidRPr="00F158E6">
        <w:rPr>
          <w:rFonts w:ascii="CMR10" w:hAnsi="CMR10" w:cs="CMR10"/>
          <w:i/>
          <w:sz w:val="28"/>
        </w:rPr>
        <w:t>all</w:t>
      </w:r>
      <w:proofErr w:type="spellEnd"/>
      <w:r w:rsidRPr="00F158E6">
        <w:rPr>
          <w:rFonts w:ascii="CMR10" w:hAnsi="CMR10" w:cs="CMR10"/>
          <w:i/>
          <w:sz w:val="28"/>
        </w:rPr>
        <w:t xml:space="preserve"> the </w:t>
      </w:r>
      <w:proofErr w:type="spellStart"/>
      <w:r w:rsidRPr="00F158E6">
        <w:rPr>
          <w:rFonts w:ascii="CMR10" w:hAnsi="CMR10" w:cs="CMR10"/>
          <w:i/>
          <w:sz w:val="28"/>
        </w:rPr>
        <w:t>holes</w:t>
      </w:r>
      <w:proofErr w:type="spellEnd"/>
      <w:r w:rsidRPr="00F158E6">
        <w:rPr>
          <w:rFonts w:ascii="CMR10" w:hAnsi="CMR10" w:cs="CMR10"/>
          <w:i/>
          <w:sz w:val="28"/>
        </w:rPr>
        <w:t>.</w:t>
      </w:r>
    </w:p>
    <w:p w:rsidR="009D6313" w:rsidRDefault="009D6313" w:rsidP="00F158E6">
      <w:pPr>
        <w:jc w:val="both"/>
        <w:rPr>
          <w:rFonts w:ascii="Verdana" w:hAnsi="Verdana"/>
          <w:sz w:val="28"/>
        </w:rPr>
      </w:pPr>
    </w:p>
    <w:p w:rsidR="009D6313" w:rsidRDefault="009D6313" w:rsidP="00F158E6">
      <w:pPr>
        <w:jc w:val="both"/>
        <w:rPr>
          <w:rFonts w:ascii="Verdana" w:hAnsi="Verdana"/>
          <w:sz w:val="28"/>
        </w:rPr>
      </w:pPr>
      <w:r>
        <w:rPr>
          <w:rFonts w:ascii="Verdana" w:hAnsi="Verdana"/>
          <w:sz w:val="28"/>
        </w:rPr>
        <w:t>Dal punto di vista della programmazione lineare è utile vederlo come un caso di TSP (</w:t>
      </w:r>
      <w:proofErr w:type="spellStart"/>
      <w:r>
        <w:rPr>
          <w:rFonts w:ascii="Verdana" w:hAnsi="Verdana"/>
          <w:sz w:val="28"/>
        </w:rPr>
        <w:t>Travelling</w:t>
      </w:r>
      <w:proofErr w:type="spellEnd"/>
      <w:r>
        <w:rPr>
          <w:rFonts w:ascii="Verdana" w:hAnsi="Verdana"/>
          <w:sz w:val="28"/>
        </w:rPr>
        <w:t xml:space="preserve"> Salesman </w:t>
      </w:r>
      <w:proofErr w:type="spellStart"/>
      <w:r>
        <w:rPr>
          <w:rFonts w:ascii="Verdana" w:hAnsi="Verdana"/>
          <w:sz w:val="28"/>
        </w:rPr>
        <w:t>Problem</w:t>
      </w:r>
      <w:proofErr w:type="spellEnd"/>
      <w:r>
        <w:rPr>
          <w:rFonts w:ascii="Verdana" w:hAnsi="Verdana"/>
          <w:sz w:val="28"/>
        </w:rPr>
        <w:t>) o Pro</w:t>
      </w:r>
      <w:r w:rsidR="00DF0D3E">
        <w:rPr>
          <w:rFonts w:ascii="Verdana" w:hAnsi="Verdana"/>
          <w:sz w:val="28"/>
        </w:rPr>
        <w:t>blema del Commesso Viaggiatore.</w:t>
      </w:r>
    </w:p>
    <w:p w:rsidR="00DF0D3E" w:rsidRDefault="00DF0D3E" w:rsidP="00F158E6">
      <w:pPr>
        <w:jc w:val="both"/>
        <w:rPr>
          <w:rFonts w:ascii="Verdana" w:hAnsi="Verdana"/>
          <w:sz w:val="28"/>
        </w:rPr>
      </w:pPr>
    </w:p>
    <w:p w:rsidR="009D6313" w:rsidRPr="00CF292F" w:rsidRDefault="009D6313" w:rsidP="00943BE1">
      <w:pPr>
        <w:pStyle w:val="Titolo2"/>
      </w:pPr>
      <w:r w:rsidRPr="00CF292F">
        <w:t>Strategie per lo studio del problema</w:t>
      </w:r>
    </w:p>
    <w:p w:rsidR="00855AE7" w:rsidRDefault="00855AE7" w:rsidP="00F158E6">
      <w:pPr>
        <w:jc w:val="both"/>
        <w:rPr>
          <w:rFonts w:ascii="Verdana" w:hAnsi="Verdana"/>
          <w:sz w:val="28"/>
        </w:rPr>
      </w:pPr>
      <w:r>
        <w:rPr>
          <w:rFonts w:ascii="Verdana" w:hAnsi="Verdana"/>
          <w:sz w:val="28"/>
        </w:rPr>
        <w:t xml:space="preserve">Allo scopo di trovare una </w:t>
      </w:r>
      <w:r w:rsidR="001847CB">
        <w:rPr>
          <w:rFonts w:ascii="Verdana" w:hAnsi="Verdana"/>
          <w:sz w:val="28"/>
        </w:rPr>
        <w:t xml:space="preserve">soluzione </w:t>
      </w:r>
      <w:r>
        <w:rPr>
          <w:rFonts w:ascii="Verdana" w:hAnsi="Verdana"/>
          <w:sz w:val="28"/>
        </w:rPr>
        <w:t xml:space="preserve">ammissibile </w:t>
      </w:r>
      <w:r w:rsidR="001847CB">
        <w:rPr>
          <w:rFonts w:ascii="Verdana" w:hAnsi="Verdana"/>
          <w:sz w:val="28"/>
        </w:rPr>
        <w:t xml:space="preserve">al problema </w:t>
      </w:r>
      <w:r w:rsidR="009D6313">
        <w:rPr>
          <w:rFonts w:ascii="Verdana" w:hAnsi="Verdana"/>
          <w:sz w:val="28"/>
        </w:rPr>
        <w:t>ho</w:t>
      </w:r>
      <w:r>
        <w:rPr>
          <w:rFonts w:ascii="Verdana" w:hAnsi="Verdana"/>
          <w:sz w:val="28"/>
        </w:rPr>
        <w:t xml:space="preserve"> usat</w:t>
      </w:r>
      <w:r w:rsidR="009D6313">
        <w:rPr>
          <w:rFonts w:ascii="Verdana" w:hAnsi="Verdana"/>
          <w:sz w:val="28"/>
        </w:rPr>
        <w:t>o</w:t>
      </w:r>
      <w:r>
        <w:rPr>
          <w:rFonts w:ascii="Verdana" w:hAnsi="Verdana"/>
          <w:sz w:val="28"/>
        </w:rPr>
        <w:t xml:space="preserve"> due strategie:</w:t>
      </w:r>
    </w:p>
    <w:p w:rsidR="001847CB" w:rsidRDefault="00855AE7" w:rsidP="00F158E6">
      <w:pPr>
        <w:pStyle w:val="Paragrafoelenco"/>
        <w:numPr>
          <w:ilvl w:val="0"/>
          <w:numId w:val="4"/>
        </w:numPr>
        <w:jc w:val="both"/>
        <w:rPr>
          <w:rFonts w:ascii="Verdana" w:hAnsi="Verdana"/>
          <w:sz w:val="28"/>
        </w:rPr>
      </w:pPr>
      <w:r>
        <w:rPr>
          <w:rFonts w:ascii="Verdana" w:hAnsi="Verdana"/>
          <w:sz w:val="28"/>
        </w:rPr>
        <w:t>I</w:t>
      </w:r>
      <w:r w:rsidR="001847CB" w:rsidRPr="00855AE7">
        <w:rPr>
          <w:rFonts w:ascii="Verdana" w:hAnsi="Verdana"/>
          <w:sz w:val="28"/>
        </w:rPr>
        <w:t>l metodo del simplesso,</w:t>
      </w:r>
      <w:r>
        <w:rPr>
          <w:rFonts w:ascii="Verdana" w:hAnsi="Verdana"/>
          <w:sz w:val="28"/>
        </w:rPr>
        <w:t xml:space="preserve"> sfruttando</w:t>
      </w:r>
      <w:r w:rsidR="001847CB" w:rsidRPr="00855AE7">
        <w:rPr>
          <w:rFonts w:ascii="Verdana" w:hAnsi="Verdana"/>
          <w:sz w:val="28"/>
        </w:rPr>
        <w:t xml:space="preserve"> in particolare la</w:t>
      </w:r>
      <w:r w:rsidR="00494B04">
        <w:rPr>
          <w:rFonts w:ascii="Verdana" w:hAnsi="Verdana"/>
          <w:sz w:val="28"/>
        </w:rPr>
        <w:t xml:space="preserve"> libreria CPLEX fornita da IBM.</w:t>
      </w:r>
    </w:p>
    <w:p w:rsidR="00855AE7" w:rsidRPr="00855AE7" w:rsidRDefault="00855AE7" w:rsidP="00F158E6">
      <w:pPr>
        <w:pStyle w:val="Paragrafoelenco"/>
        <w:numPr>
          <w:ilvl w:val="0"/>
          <w:numId w:val="4"/>
        </w:numPr>
        <w:jc w:val="both"/>
        <w:rPr>
          <w:rFonts w:ascii="Verdana" w:hAnsi="Verdana"/>
          <w:sz w:val="28"/>
        </w:rPr>
      </w:pPr>
      <w:r>
        <w:rPr>
          <w:rFonts w:ascii="Verdana" w:hAnsi="Verdana"/>
          <w:sz w:val="28"/>
        </w:rPr>
        <w:t xml:space="preserve">L’applicazione </w:t>
      </w:r>
      <w:r w:rsidR="009D6313">
        <w:rPr>
          <w:rFonts w:ascii="Verdana" w:hAnsi="Verdana"/>
          <w:sz w:val="28"/>
        </w:rPr>
        <w:t xml:space="preserve">e la conseguente analisi dei risultati </w:t>
      </w:r>
      <w:r>
        <w:rPr>
          <w:rFonts w:ascii="Verdana" w:hAnsi="Verdana"/>
          <w:sz w:val="28"/>
        </w:rPr>
        <w:t xml:space="preserve">di funzioni euristiche, in particolare ho scelto di testare </w:t>
      </w:r>
      <w:proofErr w:type="spellStart"/>
      <w:r w:rsidRPr="00855AE7">
        <w:rPr>
          <w:rFonts w:ascii="Verdana" w:hAnsi="Verdana"/>
          <w:i/>
          <w:sz w:val="28"/>
        </w:rPr>
        <w:t>Deterministic</w:t>
      </w:r>
      <w:proofErr w:type="spellEnd"/>
      <w:r>
        <w:rPr>
          <w:rFonts w:ascii="Verdana" w:hAnsi="Verdana"/>
          <w:sz w:val="28"/>
        </w:rPr>
        <w:t xml:space="preserve"> </w:t>
      </w:r>
      <w:proofErr w:type="spellStart"/>
      <w:r w:rsidRPr="00855AE7">
        <w:rPr>
          <w:rFonts w:ascii="Verdana" w:hAnsi="Verdana"/>
          <w:i/>
          <w:sz w:val="28"/>
        </w:rPr>
        <w:t>Anneling</w:t>
      </w:r>
      <w:proofErr w:type="spellEnd"/>
      <w:r>
        <w:rPr>
          <w:rFonts w:ascii="Verdana" w:hAnsi="Verdana"/>
          <w:sz w:val="28"/>
        </w:rPr>
        <w:t xml:space="preserve"> e </w:t>
      </w:r>
      <w:proofErr w:type="spellStart"/>
      <w:r w:rsidRPr="00855AE7">
        <w:rPr>
          <w:rFonts w:ascii="Verdana" w:hAnsi="Verdana"/>
          <w:i/>
          <w:sz w:val="28"/>
        </w:rPr>
        <w:t>Ant</w:t>
      </w:r>
      <w:proofErr w:type="spellEnd"/>
      <w:r>
        <w:rPr>
          <w:rFonts w:ascii="Verdana" w:hAnsi="Verdana"/>
          <w:sz w:val="28"/>
        </w:rPr>
        <w:t xml:space="preserve"> </w:t>
      </w:r>
      <w:r w:rsidRPr="00855AE7">
        <w:rPr>
          <w:rFonts w:ascii="Verdana" w:hAnsi="Verdana"/>
          <w:i/>
          <w:sz w:val="28"/>
        </w:rPr>
        <w:t>System</w:t>
      </w:r>
      <w:r>
        <w:rPr>
          <w:rFonts w:ascii="Verdana" w:hAnsi="Verdana"/>
          <w:sz w:val="28"/>
        </w:rPr>
        <w:t>.</w:t>
      </w:r>
    </w:p>
    <w:p w:rsidR="006E7E85" w:rsidRDefault="006E7E85" w:rsidP="00F158E6">
      <w:pPr>
        <w:jc w:val="both"/>
        <w:rPr>
          <w:rFonts w:ascii="Verdana" w:hAnsi="Verdana"/>
          <w:sz w:val="28"/>
        </w:rPr>
      </w:pPr>
    </w:p>
    <w:p w:rsidR="001847CB" w:rsidRDefault="001847CB" w:rsidP="00F158E6">
      <w:pPr>
        <w:jc w:val="both"/>
        <w:rPr>
          <w:rFonts w:ascii="Verdana" w:hAnsi="Verdana"/>
          <w:sz w:val="28"/>
        </w:rPr>
      </w:pPr>
    </w:p>
    <w:p w:rsidR="001847CB" w:rsidRDefault="001847CB" w:rsidP="00F158E6">
      <w:pPr>
        <w:jc w:val="both"/>
        <w:rPr>
          <w:rFonts w:ascii="Verdana" w:hAnsi="Verdana"/>
          <w:sz w:val="28"/>
        </w:rPr>
      </w:pPr>
      <w:r>
        <w:rPr>
          <w:rFonts w:ascii="Verdana" w:hAnsi="Verdana"/>
          <w:sz w:val="28"/>
        </w:rPr>
        <w:br w:type="page"/>
      </w:r>
    </w:p>
    <w:p w:rsidR="0095215B" w:rsidRPr="005577F8" w:rsidRDefault="0095215B" w:rsidP="002F4BFF">
      <w:pPr>
        <w:pStyle w:val="Titolo1"/>
        <w:numPr>
          <w:ilvl w:val="0"/>
          <w:numId w:val="11"/>
        </w:numPr>
        <w:rPr>
          <w:b w:val="0"/>
          <w:sz w:val="40"/>
        </w:rPr>
      </w:pPr>
      <w:r w:rsidRPr="005577F8">
        <w:rPr>
          <w:sz w:val="40"/>
        </w:rPr>
        <w:lastRenderedPageBreak/>
        <w:t>Generazione delle istanze</w:t>
      </w:r>
    </w:p>
    <w:p w:rsidR="0095215B" w:rsidRPr="00B13C28" w:rsidRDefault="0095215B" w:rsidP="0095215B">
      <w:pPr>
        <w:jc w:val="both"/>
        <w:rPr>
          <w:rFonts w:ascii="Verdana" w:hAnsi="Verdana"/>
          <w:sz w:val="28"/>
        </w:rPr>
      </w:pPr>
      <w:r>
        <w:rPr>
          <w:rFonts w:ascii="Verdana" w:hAnsi="Verdana"/>
          <w:sz w:val="28"/>
        </w:rPr>
        <w:t>In modo che i test sulle euristiche fossero significativi ho ritenuto necessario generare diverse istanze in maniera pseudocasuale al variare della numerosità n di punti, mantenendo una dimensione 20x20 dell’area di lavoro. Le istanze consistono in un insieme di n coordinate intere che identificano la posizione sulla superficie a disposizione.</w:t>
      </w:r>
    </w:p>
    <w:p w:rsidR="0095215B" w:rsidRDefault="0095215B" w:rsidP="0095215B">
      <w:pPr>
        <w:jc w:val="both"/>
        <w:rPr>
          <w:rFonts w:ascii="Verdana" w:hAnsi="Verdana"/>
          <w:sz w:val="32"/>
          <w:u w:val="single"/>
        </w:rPr>
      </w:pPr>
    </w:p>
    <w:p w:rsidR="0095215B" w:rsidRPr="00821002" w:rsidRDefault="0095215B" w:rsidP="00943BE1">
      <w:pPr>
        <w:pStyle w:val="Titolo2"/>
      </w:pPr>
      <w:r w:rsidRPr="00821002">
        <w:t>Approcci</w:t>
      </w:r>
    </w:p>
    <w:p w:rsidR="0095215B" w:rsidRDefault="0095215B" w:rsidP="0095215B">
      <w:pPr>
        <w:jc w:val="both"/>
        <w:rPr>
          <w:rFonts w:ascii="Verdana" w:hAnsi="Verdana"/>
          <w:sz w:val="28"/>
        </w:rPr>
      </w:pPr>
      <w:r>
        <w:rPr>
          <w:rFonts w:ascii="Verdana" w:hAnsi="Verdana"/>
          <w:sz w:val="28"/>
        </w:rPr>
        <w:t>Ho generato gli esempi seguendo due approcci:</w:t>
      </w:r>
    </w:p>
    <w:p w:rsidR="0095215B" w:rsidRDefault="0095215B" w:rsidP="00C032B3">
      <w:pPr>
        <w:pStyle w:val="Paragrafoelenco"/>
        <w:numPr>
          <w:ilvl w:val="0"/>
          <w:numId w:val="12"/>
        </w:numPr>
        <w:jc w:val="both"/>
        <w:rPr>
          <w:rFonts w:ascii="Verdana" w:hAnsi="Verdana"/>
          <w:sz w:val="28"/>
        </w:rPr>
      </w:pPr>
      <w:r>
        <w:rPr>
          <w:rFonts w:ascii="Verdana" w:hAnsi="Verdana"/>
          <w:sz w:val="28"/>
        </w:rPr>
        <w:t>Random: i fori non seguono nessun ordine o schema particolare e le coordinate vengono generate pseudo-casualmente secondo una distribuzione uniforme;</w:t>
      </w:r>
    </w:p>
    <w:p w:rsidR="0095215B" w:rsidRPr="00B13C28" w:rsidRDefault="0095215B" w:rsidP="00C032B3">
      <w:pPr>
        <w:pStyle w:val="Paragrafoelenco"/>
        <w:numPr>
          <w:ilvl w:val="0"/>
          <w:numId w:val="12"/>
        </w:numPr>
        <w:jc w:val="both"/>
        <w:rPr>
          <w:rFonts w:ascii="Verdana" w:hAnsi="Verdana"/>
          <w:sz w:val="28"/>
        </w:rPr>
      </w:pPr>
      <w:r>
        <w:rPr>
          <w:rFonts w:ascii="Verdana" w:hAnsi="Verdana"/>
          <w:sz w:val="28"/>
        </w:rPr>
        <w:t>Settori: suddivide la superficie in 25 settori quadrati e ne sceglie 7 casualmente dove i punti verranno generati. In ognuno dei settori genero n/7 fori con approccio random. Ed infine genero casualmente gli eventuali punti mancanti senza badare alla suddivisione in settori. Questo approccio porta ad avere alcune zone dense di punti e altre vuote.</w:t>
      </w:r>
    </w:p>
    <w:p w:rsidR="0095215B" w:rsidRDefault="0095215B" w:rsidP="0095215B">
      <w:pPr>
        <w:jc w:val="both"/>
        <w:rPr>
          <w:rFonts w:ascii="Verdana" w:hAnsi="Verdana"/>
          <w:sz w:val="32"/>
          <w:u w:val="single"/>
        </w:rPr>
      </w:pPr>
    </w:p>
    <w:p w:rsidR="0095215B" w:rsidRPr="00821002" w:rsidRDefault="0095215B" w:rsidP="00943BE1">
      <w:pPr>
        <w:pStyle w:val="Titolo2"/>
        <w:rPr>
          <w:sz w:val="28"/>
        </w:rPr>
      </w:pPr>
      <w:r w:rsidRPr="00821002">
        <w:t>Distanze</w:t>
      </w:r>
    </w:p>
    <w:p w:rsidR="0095215B" w:rsidRDefault="0095215B" w:rsidP="0095215B">
      <w:pPr>
        <w:jc w:val="both"/>
        <w:rPr>
          <w:rFonts w:ascii="Verdana" w:hAnsi="Verdana"/>
          <w:sz w:val="32"/>
          <w:u w:val="single"/>
        </w:rPr>
      </w:pPr>
      <w:r>
        <w:rPr>
          <w:rFonts w:ascii="Verdana" w:hAnsi="Verdana"/>
          <w:sz w:val="28"/>
        </w:rPr>
        <w:t>Dopo aver generato le coordinare dei punti calcolo le distanze fra essi attraverso la distanza Manhattan che simula uno strumento che si sposta seguendo gli assi orizzontale e verticale; e attraverso la distanza Euclidea imitando una macchina con maggiore “capacità di movimento”.</w:t>
      </w:r>
    </w:p>
    <w:p w:rsidR="0095215B" w:rsidRDefault="0095215B" w:rsidP="0095215B">
      <w:pPr>
        <w:jc w:val="both"/>
        <w:rPr>
          <w:rFonts w:ascii="Verdana" w:hAnsi="Verdana"/>
          <w:sz w:val="32"/>
          <w:u w:val="single"/>
        </w:rPr>
      </w:pPr>
    </w:p>
    <w:p w:rsidR="0095215B" w:rsidRPr="00821002" w:rsidRDefault="0095215B" w:rsidP="00D1282D">
      <w:pPr>
        <w:pStyle w:val="Titolo2"/>
        <w:rPr>
          <w:sz w:val="28"/>
        </w:rPr>
      </w:pPr>
      <w:r w:rsidRPr="00821002">
        <w:lastRenderedPageBreak/>
        <w:t>Quantità</w:t>
      </w:r>
    </w:p>
    <w:p w:rsidR="0095215B" w:rsidRDefault="0095215B" w:rsidP="0095215B">
      <w:pPr>
        <w:jc w:val="both"/>
        <w:rPr>
          <w:rFonts w:ascii="Verdana" w:hAnsi="Verdana"/>
          <w:sz w:val="28"/>
        </w:rPr>
      </w:pPr>
      <w:r>
        <w:rPr>
          <w:rFonts w:ascii="Verdana" w:hAnsi="Verdana"/>
          <w:sz w:val="28"/>
        </w:rPr>
        <w:t>Le istanze sono generate su dimensioni della superficie di lavoro pari a 20x20 considerando per semplicità solo punti con coordinate intere. Il numero di fori varia da un minimo di 10 ad un massimo di 100 con passo 10.</w:t>
      </w:r>
    </w:p>
    <w:p w:rsidR="0095215B" w:rsidRDefault="0095215B" w:rsidP="0095215B">
      <w:pPr>
        <w:jc w:val="both"/>
        <w:rPr>
          <w:rFonts w:ascii="Verdana" w:hAnsi="Verdana"/>
          <w:sz w:val="28"/>
        </w:rPr>
      </w:pPr>
      <w:r>
        <w:rPr>
          <w:rFonts w:ascii="Verdana" w:hAnsi="Verdana"/>
          <w:sz w:val="28"/>
        </w:rPr>
        <w:t>Per ogni esempio generato con i due approcci  viene calcolata la distanza secondo i due criteri.</w:t>
      </w:r>
    </w:p>
    <w:p w:rsidR="0095215B" w:rsidRPr="00821002" w:rsidRDefault="0095215B" w:rsidP="00F158E6">
      <w:pPr>
        <w:jc w:val="both"/>
        <w:rPr>
          <w:rFonts w:ascii="Verdana" w:hAnsi="Verdana"/>
          <w:b/>
          <w:sz w:val="44"/>
        </w:rPr>
      </w:pPr>
    </w:p>
    <w:p w:rsidR="0095215B" w:rsidRPr="00821002" w:rsidRDefault="0095215B" w:rsidP="00D1282D">
      <w:pPr>
        <w:pStyle w:val="Titolo2"/>
      </w:pPr>
      <w:r w:rsidRPr="00821002">
        <w:t>Esecuzione</w:t>
      </w:r>
    </w:p>
    <w:p w:rsidR="0095215B" w:rsidRDefault="0095215B" w:rsidP="0095215B">
      <w:pPr>
        <w:jc w:val="both"/>
        <w:rPr>
          <w:rFonts w:ascii="Verdana" w:hAnsi="Verdana"/>
          <w:sz w:val="28"/>
        </w:rPr>
      </w:pPr>
      <w:r>
        <w:rPr>
          <w:rFonts w:ascii="Verdana" w:hAnsi="Verdana"/>
          <w:sz w:val="28"/>
        </w:rPr>
        <w:t xml:space="preserve">Nella cartella </w:t>
      </w:r>
      <w:proofErr w:type="spellStart"/>
      <w:r>
        <w:rPr>
          <w:rFonts w:ascii="Verdana" w:hAnsi="Verdana"/>
          <w:i/>
          <w:sz w:val="28"/>
        </w:rPr>
        <w:t>genaratoreIstanze</w:t>
      </w:r>
      <w:proofErr w:type="spellEnd"/>
      <w:r>
        <w:rPr>
          <w:rFonts w:ascii="Verdana" w:hAnsi="Verdana"/>
          <w:i/>
          <w:sz w:val="28"/>
        </w:rPr>
        <w:t xml:space="preserve"> </w:t>
      </w:r>
      <w:r>
        <w:rPr>
          <w:rFonts w:ascii="Verdana" w:hAnsi="Verdana"/>
          <w:sz w:val="28"/>
        </w:rPr>
        <w:t xml:space="preserve">si trova il codice per creare le istanze nel modo appena descritto. Lanciando il comando </w:t>
      </w:r>
      <w:r w:rsidRPr="004676A0">
        <w:rPr>
          <w:rFonts w:ascii="Verdana" w:hAnsi="Verdana"/>
          <w:i/>
          <w:sz w:val="28"/>
        </w:rPr>
        <w:t>./</w:t>
      </w:r>
      <w:proofErr w:type="spellStart"/>
      <w:r>
        <w:rPr>
          <w:rFonts w:ascii="Verdana" w:hAnsi="Verdana"/>
          <w:i/>
          <w:sz w:val="28"/>
        </w:rPr>
        <w:t>generatoreIstanze</w:t>
      </w:r>
      <w:proofErr w:type="spellEnd"/>
      <w:r>
        <w:rPr>
          <w:rFonts w:ascii="Verdana" w:hAnsi="Verdana"/>
          <w:i/>
          <w:sz w:val="28"/>
        </w:rPr>
        <w:t xml:space="preserve"> </w:t>
      </w:r>
      <w:r>
        <w:rPr>
          <w:rFonts w:ascii="Verdana" w:hAnsi="Verdana"/>
          <w:sz w:val="28"/>
        </w:rPr>
        <w:t>vengono creati automaticamente 40 istanze nell’omonima cartella.</w:t>
      </w:r>
    </w:p>
    <w:p w:rsidR="0095215B" w:rsidRDefault="0095215B" w:rsidP="00F158E6">
      <w:pPr>
        <w:jc w:val="both"/>
        <w:rPr>
          <w:rFonts w:ascii="Verdana" w:hAnsi="Verdana"/>
          <w:b/>
          <w:sz w:val="40"/>
        </w:rPr>
      </w:pPr>
    </w:p>
    <w:p w:rsidR="0095215B" w:rsidRDefault="0095215B">
      <w:pPr>
        <w:rPr>
          <w:rFonts w:ascii="Verdana" w:hAnsi="Verdana"/>
          <w:b/>
          <w:sz w:val="40"/>
        </w:rPr>
      </w:pPr>
      <w:r>
        <w:rPr>
          <w:rFonts w:ascii="Verdana" w:hAnsi="Verdana"/>
          <w:b/>
          <w:sz w:val="40"/>
        </w:rPr>
        <w:br w:type="page"/>
      </w:r>
    </w:p>
    <w:p w:rsidR="00857663" w:rsidRPr="00DA1FD3" w:rsidRDefault="00857663" w:rsidP="004F01D4">
      <w:pPr>
        <w:pStyle w:val="Titolo1"/>
        <w:numPr>
          <w:ilvl w:val="0"/>
          <w:numId w:val="11"/>
        </w:numPr>
        <w:rPr>
          <w:b w:val="0"/>
          <w:sz w:val="40"/>
        </w:rPr>
      </w:pPr>
      <w:r w:rsidRPr="00DA1FD3">
        <w:rPr>
          <w:sz w:val="40"/>
        </w:rPr>
        <w:lastRenderedPageBreak/>
        <w:t>Prima parte</w:t>
      </w:r>
      <w:r w:rsidR="00181311">
        <w:rPr>
          <w:sz w:val="40"/>
        </w:rPr>
        <w:t>: CPLEX</w:t>
      </w:r>
    </w:p>
    <w:p w:rsidR="0037072A" w:rsidRPr="00CF292F" w:rsidRDefault="00CF292F" w:rsidP="00D1282D">
      <w:pPr>
        <w:pStyle w:val="Titolo2"/>
      </w:pPr>
      <w:r w:rsidRPr="00CF292F">
        <w:t>Modellazione del problema</w:t>
      </w:r>
    </w:p>
    <w:p w:rsidR="00CF292F" w:rsidRDefault="00CF292F" w:rsidP="00F158E6">
      <w:pPr>
        <w:jc w:val="both"/>
        <w:rPr>
          <w:rFonts w:ascii="Verdana" w:hAnsi="Verdana"/>
          <w:sz w:val="28"/>
        </w:rPr>
      </w:pPr>
      <w:r>
        <w:rPr>
          <w:rFonts w:ascii="Verdana" w:hAnsi="Verdana"/>
          <w:sz w:val="28"/>
        </w:rPr>
        <w:t xml:space="preserve">Il problema di perforazione può essere generalizzato rappresentandolo tramite un grafo G=(V,A): i vertici V rappresentano i punti in cui la macchina dovrà operare i fori, mentre gli archi (i, j) appartenenti all’insieme A rappresentano il tratto da percorrere dalla posizione i alla posizione j, e ad ognuno di essi verrà assegnato un peso </w:t>
      </w:r>
      <w:proofErr w:type="spellStart"/>
      <w:r>
        <w:rPr>
          <w:rFonts w:ascii="Verdana" w:hAnsi="Verdana"/>
          <w:sz w:val="28"/>
        </w:rPr>
        <w:t>c</w:t>
      </w:r>
      <w:r w:rsidRPr="00CF292F">
        <w:rPr>
          <w:rFonts w:ascii="Verdana" w:hAnsi="Verdana"/>
          <w:sz w:val="28"/>
          <w:vertAlign w:val="subscript"/>
        </w:rPr>
        <w:t>ij</w:t>
      </w:r>
      <w:proofErr w:type="spellEnd"/>
      <w:r>
        <w:rPr>
          <w:rFonts w:ascii="Verdana" w:hAnsi="Verdana"/>
          <w:sz w:val="28"/>
        </w:rPr>
        <w:t xml:space="preserve"> che indica il tempo necessario alla punta per spostarsi</w:t>
      </w:r>
      <w:r w:rsidR="00AD195C">
        <w:rPr>
          <w:rFonts w:ascii="Verdana" w:hAnsi="Verdana"/>
          <w:sz w:val="28"/>
        </w:rPr>
        <w:t>, che corrisponde alla distanza fra i punti supponendo una velocità di movimento costante</w:t>
      </w:r>
      <w:r>
        <w:rPr>
          <w:rFonts w:ascii="Verdana" w:hAnsi="Verdana"/>
          <w:sz w:val="28"/>
        </w:rPr>
        <w:t>. Il problema richiede quindi di trovare il cammino hamiltoniano di costo minimo, cioè il percorso più breve che visita tutti i nodi</w:t>
      </w:r>
      <w:r w:rsidR="00CF4F13">
        <w:rPr>
          <w:rFonts w:ascii="Verdana" w:hAnsi="Verdana"/>
          <w:sz w:val="28"/>
        </w:rPr>
        <w:t>.</w:t>
      </w:r>
    </w:p>
    <w:p w:rsidR="00481FE5" w:rsidRDefault="00481FE5" w:rsidP="00F158E6">
      <w:pPr>
        <w:jc w:val="both"/>
        <w:rPr>
          <w:rFonts w:ascii="Verdana" w:hAnsi="Verdana"/>
          <w:sz w:val="28"/>
        </w:rPr>
      </w:pPr>
    </w:p>
    <w:p w:rsidR="00481FE5" w:rsidRPr="00481FE5" w:rsidRDefault="00481FE5" w:rsidP="00D1282D">
      <w:pPr>
        <w:pStyle w:val="Titolo2"/>
      </w:pPr>
      <w:r w:rsidRPr="00481FE5">
        <w:t>Uso di CPLEX</w:t>
      </w:r>
    </w:p>
    <w:p w:rsidR="00481FE5" w:rsidRDefault="00481FE5" w:rsidP="00F158E6">
      <w:pPr>
        <w:jc w:val="both"/>
        <w:rPr>
          <w:rFonts w:ascii="Verdana" w:hAnsi="Verdana"/>
          <w:sz w:val="28"/>
        </w:rPr>
      </w:pPr>
      <w:r>
        <w:rPr>
          <w:rFonts w:ascii="Verdana" w:hAnsi="Verdana"/>
          <w:sz w:val="28"/>
        </w:rPr>
        <w:t>Nella prima parte dell’esercizio era richiesto di implementare un algoritmo esatto utilizzando la libreria di CPLEX per modellare quindi risolvere il problema. A tale scopo ho dichiarato variabili e vincoli del problema attraverso l</w:t>
      </w:r>
      <w:r w:rsidR="00CF10AF">
        <w:rPr>
          <w:rFonts w:ascii="Verdana" w:hAnsi="Verdana"/>
          <w:sz w:val="28"/>
        </w:rPr>
        <w:t>a</w:t>
      </w:r>
      <w:r>
        <w:rPr>
          <w:rFonts w:ascii="Verdana" w:hAnsi="Verdana"/>
          <w:sz w:val="28"/>
        </w:rPr>
        <w:t xml:space="preserve"> funzion</w:t>
      </w:r>
      <w:r w:rsidR="00873A45">
        <w:rPr>
          <w:rFonts w:ascii="Verdana" w:hAnsi="Verdana"/>
          <w:sz w:val="28"/>
        </w:rPr>
        <w:t>e</w:t>
      </w:r>
      <w:r>
        <w:rPr>
          <w:rFonts w:ascii="Verdana" w:hAnsi="Verdana"/>
          <w:sz w:val="28"/>
        </w:rPr>
        <w:t xml:space="preserve"> </w:t>
      </w:r>
      <w:proofErr w:type="spellStart"/>
      <w:r w:rsidRPr="00481FE5">
        <w:rPr>
          <w:rFonts w:ascii="Verdana" w:hAnsi="Verdana"/>
          <w:i/>
          <w:sz w:val="28"/>
        </w:rPr>
        <w:t>setupLP</w:t>
      </w:r>
      <w:proofErr w:type="spellEnd"/>
      <w:r>
        <w:rPr>
          <w:rFonts w:ascii="Verdana" w:hAnsi="Verdana"/>
          <w:sz w:val="28"/>
        </w:rPr>
        <w:t xml:space="preserve">, </w:t>
      </w:r>
      <w:r w:rsidR="00873A45">
        <w:rPr>
          <w:rFonts w:ascii="Verdana" w:hAnsi="Verdana"/>
          <w:sz w:val="28"/>
        </w:rPr>
        <w:t>sfruttando l</w:t>
      </w:r>
      <w:r w:rsidR="00AD195C">
        <w:rPr>
          <w:rFonts w:ascii="Verdana" w:hAnsi="Verdana"/>
          <w:sz w:val="28"/>
        </w:rPr>
        <w:t>a</w:t>
      </w:r>
      <w:r w:rsidR="00873A45">
        <w:rPr>
          <w:rFonts w:ascii="Verdana" w:hAnsi="Verdana"/>
          <w:sz w:val="28"/>
        </w:rPr>
        <w:t xml:space="preserve"> funzione </w:t>
      </w:r>
      <w:r w:rsidR="00873A45" w:rsidRPr="00873A45">
        <w:rPr>
          <w:rFonts w:ascii="Verdana" w:hAnsi="Verdana"/>
          <w:i/>
          <w:sz w:val="28"/>
        </w:rPr>
        <w:t>CHECKED_CPX_CALL</w:t>
      </w:r>
      <w:r w:rsidR="00873A45">
        <w:rPr>
          <w:rFonts w:ascii="Verdana" w:hAnsi="Verdana"/>
          <w:sz w:val="28"/>
        </w:rPr>
        <w:t xml:space="preserve"> di libreria</w:t>
      </w:r>
      <w:r>
        <w:rPr>
          <w:rFonts w:ascii="Verdana" w:hAnsi="Verdana"/>
          <w:sz w:val="28"/>
        </w:rPr>
        <w:t xml:space="preserve"> per “</w:t>
      </w:r>
      <w:r w:rsidR="00AD195C">
        <w:rPr>
          <w:rFonts w:ascii="Verdana" w:hAnsi="Verdana"/>
          <w:sz w:val="28"/>
        </w:rPr>
        <w:t>passarli</w:t>
      </w:r>
      <w:r>
        <w:rPr>
          <w:rFonts w:ascii="Verdana" w:hAnsi="Verdana"/>
          <w:sz w:val="28"/>
        </w:rPr>
        <w:t>” al risolutore di CPLEX.</w:t>
      </w:r>
    </w:p>
    <w:p w:rsidR="00F158E6" w:rsidRDefault="00F158E6" w:rsidP="00F158E6">
      <w:pPr>
        <w:jc w:val="both"/>
        <w:rPr>
          <w:rFonts w:ascii="Verdana" w:hAnsi="Verdana"/>
          <w:sz w:val="28"/>
          <w:u w:val="single"/>
        </w:rPr>
      </w:pPr>
    </w:p>
    <w:p w:rsidR="00481FE5" w:rsidRPr="00821002" w:rsidRDefault="00481FE5" w:rsidP="00D1282D">
      <w:pPr>
        <w:pStyle w:val="Titolo2"/>
      </w:pPr>
      <w:r w:rsidRPr="00821002">
        <w:t>Variabili</w:t>
      </w:r>
      <w:r w:rsidR="00FF5DFD" w:rsidRPr="00821002">
        <w:t xml:space="preserve"> e Strutture dati</w:t>
      </w:r>
    </w:p>
    <w:p w:rsidR="007C4B24" w:rsidRDefault="00FF5DFD" w:rsidP="00F158E6">
      <w:pPr>
        <w:jc w:val="both"/>
        <w:rPr>
          <w:rFonts w:ascii="Verdana" w:hAnsi="Verdana"/>
          <w:sz w:val="28"/>
        </w:rPr>
      </w:pPr>
      <w:r>
        <w:rPr>
          <w:rFonts w:ascii="Verdana" w:hAnsi="Verdana"/>
          <w:sz w:val="28"/>
        </w:rPr>
        <w:t>Allo scopo di rendere più semplice la dichiarazione dei vincoli</w:t>
      </w:r>
      <w:r w:rsidR="002F6A13">
        <w:rPr>
          <w:rFonts w:ascii="Verdana" w:hAnsi="Verdana"/>
          <w:sz w:val="28"/>
        </w:rPr>
        <w:t>, visto che è determinante ricordare l’ordine di definizione delle variabili,</w:t>
      </w:r>
      <w:r>
        <w:rPr>
          <w:rFonts w:ascii="Verdana" w:hAnsi="Verdana"/>
          <w:sz w:val="28"/>
        </w:rPr>
        <w:t xml:space="preserve"> </w:t>
      </w:r>
      <w:r w:rsidR="002F6A13">
        <w:rPr>
          <w:rFonts w:ascii="Verdana" w:hAnsi="Verdana"/>
          <w:sz w:val="28"/>
        </w:rPr>
        <w:t>l’</w:t>
      </w:r>
      <w:r>
        <w:rPr>
          <w:rFonts w:ascii="Verdana" w:hAnsi="Verdana"/>
          <w:sz w:val="28"/>
        </w:rPr>
        <w:t xml:space="preserve">ho memorizzato servendomi di una matrice </w:t>
      </w:r>
      <w:proofErr w:type="spellStart"/>
      <w:r w:rsidRPr="00FF5DFD">
        <w:rPr>
          <w:rFonts w:ascii="Verdana" w:hAnsi="Verdana"/>
          <w:i/>
          <w:sz w:val="28"/>
        </w:rPr>
        <w:t>map</w:t>
      </w:r>
      <w:proofErr w:type="spellEnd"/>
      <w:r>
        <w:rPr>
          <w:rFonts w:ascii="Verdana" w:hAnsi="Verdana"/>
          <w:sz w:val="28"/>
        </w:rPr>
        <w:t xml:space="preserve"> a tre dimensioni (N x N x 2). Nell’elemento </w:t>
      </w:r>
      <w:proofErr w:type="spellStart"/>
      <w:r w:rsidRPr="00680DE7">
        <w:rPr>
          <w:rFonts w:ascii="Verdana" w:hAnsi="Verdana"/>
          <w:i/>
          <w:sz w:val="28"/>
        </w:rPr>
        <w:t>map</w:t>
      </w:r>
      <w:proofErr w:type="spellEnd"/>
      <w:r w:rsidRPr="00680DE7">
        <w:rPr>
          <w:rFonts w:ascii="Verdana" w:hAnsi="Verdana"/>
          <w:i/>
          <w:sz w:val="28"/>
        </w:rPr>
        <w:t>[i][j][0]</w:t>
      </w:r>
      <w:r>
        <w:rPr>
          <w:rFonts w:ascii="Verdana" w:hAnsi="Verdana"/>
          <w:sz w:val="28"/>
        </w:rPr>
        <w:t xml:space="preserve"> </w:t>
      </w:r>
      <w:r w:rsidR="00680DE7">
        <w:rPr>
          <w:rFonts w:ascii="Verdana" w:hAnsi="Verdana"/>
          <w:sz w:val="28"/>
        </w:rPr>
        <w:t>viene</w:t>
      </w:r>
      <w:r>
        <w:rPr>
          <w:rFonts w:ascii="Verdana" w:hAnsi="Verdana"/>
          <w:sz w:val="28"/>
        </w:rPr>
        <w:t xml:space="preserve"> salvato </w:t>
      </w:r>
      <w:proofErr w:type="spellStart"/>
      <w:r>
        <w:rPr>
          <w:rFonts w:ascii="Verdana" w:hAnsi="Verdana"/>
          <w:sz w:val="28"/>
        </w:rPr>
        <w:t>x</w:t>
      </w:r>
      <w:r w:rsidRPr="00CF10AF">
        <w:rPr>
          <w:rFonts w:ascii="Verdana" w:hAnsi="Verdana"/>
          <w:sz w:val="28"/>
          <w:vertAlign w:val="subscript"/>
        </w:rPr>
        <w:t>ij</w:t>
      </w:r>
      <w:proofErr w:type="spellEnd"/>
      <w:r>
        <w:rPr>
          <w:rFonts w:ascii="Verdana" w:hAnsi="Verdana"/>
          <w:sz w:val="28"/>
        </w:rPr>
        <w:t xml:space="preserve"> mentre in </w:t>
      </w:r>
      <w:proofErr w:type="spellStart"/>
      <w:r w:rsidRPr="00680DE7">
        <w:rPr>
          <w:rFonts w:ascii="Verdana" w:hAnsi="Verdana"/>
          <w:i/>
          <w:sz w:val="28"/>
        </w:rPr>
        <w:t>map</w:t>
      </w:r>
      <w:proofErr w:type="spellEnd"/>
      <w:r w:rsidRPr="00680DE7">
        <w:rPr>
          <w:rFonts w:ascii="Verdana" w:hAnsi="Verdana"/>
          <w:i/>
          <w:sz w:val="28"/>
        </w:rPr>
        <w:t>[i][j][</w:t>
      </w:r>
      <w:r w:rsidR="00873A45">
        <w:rPr>
          <w:rFonts w:ascii="Verdana" w:hAnsi="Verdana"/>
          <w:i/>
          <w:sz w:val="28"/>
        </w:rPr>
        <w:t>1</w:t>
      </w:r>
      <w:r w:rsidRPr="00680DE7">
        <w:rPr>
          <w:rFonts w:ascii="Verdana" w:hAnsi="Verdana"/>
          <w:i/>
          <w:sz w:val="28"/>
        </w:rPr>
        <w:t>]</w:t>
      </w:r>
      <w:r>
        <w:rPr>
          <w:rFonts w:ascii="Verdana" w:hAnsi="Verdana"/>
          <w:sz w:val="28"/>
        </w:rPr>
        <w:t xml:space="preserve"> </w:t>
      </w:r>
      <w:r w:rsidR="00680DE7">
        <w:rPr>
          <w:rFonts w:ascii="Verdana" w:hAnsi="Verdana"/>
          <w:sz w:val="28"/>
        </w:rPr>
        <w:t>viene</w:t>
      </w:r>
      <w:r>
        <w:rPr>
          <w:rFonts w:ascii="Verdana" w:hAnsi="Verdana"/>
          <w:sz w:val="28"/>
        </w:rPr>
        <w:t xml:space="preserve"> salva</w:t>
      </w:r>
      <w:r w:rsidR="00680DE7">
        <w:rPr>
          <w:rFonts w:ascii="Verdana" w:hAnsi="Verdana"/>
          <w:sz w:val="28"/>
        </w:rPr>
        <w:t xml:space="preserve">to </w:t>
      </w:r>
      <w:proofErr w:type="spellStart"/>
      <w:r w:rsidR="00680DE7">
        <w:rPr>
          <w:rFonts w:ascii="Verdana" w:hAnsi="Verdana"/>
          <w:sz w:val="28"/>
        </w:rPr>
        <w:t>y</w:t>
      </w:r>
      <w:r w:rsidR="00680DE7" w:rsidRPr="00CF10AF">
        <w:rPr>
          <w:rFonts w:ascii="Verdana" w:hAnsi="Verdana"/>
          <w:sz w:val="28"/>
          <w:vertAlign w:val="subscript"/>
        </w:rPr>
        <w:t>ij</w:t>
      </w:r>
      <w:proofErr w:type="spellEnd"/>
      <w:r w:rsidR="00680DE7">
        <w:rPr>
          <w:rFonts w:ascii="Verdana" w:hAnsi="Verdana"/>
          <w:sz w:val="28"/>
        </w:rPr>
        <w:t>.</w:t>
      </w:r>
    </w:p>
    <w:p w:rsidR="006C7EFC" w:rsidRDefault="00680DE7" w:rsidP="00F158E6">
      <w:pPr>
        <w:jc w:val="both"/>
        <w:rPr>
          <w:rFonts w:ascii="Verdana" w:hAnsi="Verdana"/>
          <w:sz w:val="28"/>
        </w:rPr>
      </w:pPr>
      <w:r>
        <w:rPr>
          <w:rFonts w:ascii="Verdana" w:hAnsi="Verdana"/>
          <w:sz w:val="28"/>
        </w:rPr>
        <w:t>Un piccolo accorgimento durante la definizione delle variabili</w:t>
      </w:r>
      <w:r w:rsidR="00E3089A">
        <w:rPr>
          <w:rFonts w:ascii="Verdana" w:hAnsi="Verdana"/>
          <w:sz w:val="28"/>
        </w:rPr>
        <w:t xml:space="preserve">, sia le </w:t>
      </w:r>
      <w:proofErr w:type="spellStart"/>
      <w:r w:rsidR="00E3089A">
        <w:rPr>
          <w:rFonts w:ascii="Verdana" w:hAnsi="Verdana"/>
          <w:sz w:val="28"/>
        </w:rPr>
        <w:t>x</w:t>
      </w:r>
      <w:r w:rsidR="00E3089A" w:rsidRPr="00CF10AF">
        <w:rPr>
          <w:rFonts w:ascii="Verdana" w:hAnsi="Verdana"/>
          <w:sz w:val="28"/>
          <w:vertAlign w:val="subscript"/>
        </w:rPr>
        <w:t>ij</w:t>
      </w:r>
      <w:proofErr w:type="spellEnd"/>
      <w:r w:rsidR="00E3089A">
        <w:rPr>
          <w:rFonts w:ascii="Verdana" w:hAnsi="Verdana"/>
          <w:sz w:val="28"/>
        </w:rPr>
        <w:t xml:space="preserve"> sia le </w:t>
      </w:r>
      <w:proofErr w:type="spellStart"/>
      <w:r w:rsidR="00E3089A">
        <w:rPr>
          <w:rFonts w:ascii="Verdana" w:hAnsi="Verdana"/>
          <w:sz w:val="28"/>
        </w:rPr>
        <w:t>y</w:t>
      </w:r>
      <w:r w:rsidR="00E3089A" w:rsidRPr="00CF10AF">
        <w:rPr>
          <w:rFonts w:ascii="Verdana" w:hAnsi="Verdana"/>
          <w:sz w:val="28"/>
          <w:vertAlign w:val="subscript"/>
        </w:rPr>
        <w:t>ij</w:t>
      </w:r>
      <w:proofErr w:type="spellEnd"/>
      <w:r w:rsidR="00E3089A">
        <w:rPr>
          <w:rFonts w:ascii="Verdana" w:hAnsi="Verdana"/>
          <w:sz w:val="28"/>
          <w:vertAlign w:val="subscript"/>
        </w:rPr>
        <w:t>,</w:t>
      </w:r>
      <w:r>
        <w:rPr>
          <w:rFonts w:ascii="Verdana" w:hAnsi="Verdana"/>
          <w:sz w:val="28"/>
        </w:rPr>
        <w:t xml:space="preserve"> si ha quando non vengono “trasmesse” a CPLEX </w:t>
      </w:r>
      <w:r w:rsidR="00E3089A">
        <w:rPr>
          <w:rFonts w:ascii="Verdana" w:hAnsi="Verdana"/>
          <w:sz w:val="28"/>
        </w:rPr>
        <w:t>nell’istante in cui</w:t>
      </w:r>
      <w:r>
        <w:rPr>
          <w:rFonts w:ascii="Verdana" w:hAnsi="Verdana"/>
          <w:sz w:val="28"/>
        </w:rPr>
        <w:t xml:space="preserve"> i=j</w:t>
      </w:r>
      <w:r w:rsidR="00530FE1">
        <w:rPr>
          <w:rFonts w:ascii="Verdana" w:hAnsi="Verdana"/>
          <w:sz w:val="28"/>
        </w:rPr>
        <w:t xml:space="preserve"> perché superflue</w:t>
      </w:r>
      <w:r>
        <w:rPr>
          <w:rFonts w:ascii="Verdana" w:hAnsi="Verdana"/>
          <w:sz w:val="28"/>
        </w:rPr>
        <w:t>, in quanto</w:t>
      </w:r>
      <w:r w:rsidR="004E1048">
        <w:rPr>
          <w:rFonts w:ascii="Verdana" w:hAnsi="Verdana"/>
          <w:sz w:val="28"/>
        </w:rPr>
        <w:t xml:space="preserve"> sono le va</w:t>
      </w:r>
      <w:r w:rsidR="00530FE1">
        <w:rPr>
          <w:rFonts w:ascii="Verdana" w:hAnsi="Verdana"/>
          <w:sz w:val="28"/>
        </w:rPr>
        <w:t xml:space="preserve">riabili </w:t>
      </w:r>
      <w:r w:rsidR="00530FE1">
        <w:rPr>
          <w:rFonts w:ascii="Verdana" w:hAnsi="Verdana"/>
          <w:sz w:val="28"/>
        </w:rPr>
        <w:lastRenderedPageBreak/>
        <w:t xml:space="preserve">che si riferiscono ai </w:t>
      </w:r>
      <w:r w:rsidR="00E3089A">
        <w:rPr>
          <w:rFonts w:ascii="Verdana" w:hAnsi="Verdana"/>
          <w:sz w:val="28"/>
        </w:rPr>
        <w:t>“</w:t>
      </w:r>
      <w:r w:rsidR="00530FE1">
        <w:rPr>
          <w:rFonts w:ascii="Verdana" w:hAnsi="Verdana"/>
          <w:sz w:val="28"/>
        </w:rPr>
        <w:t>cappi</w:t>
      </w:r>
      <w:r w:rsidR="00E3089A">
        <w:rPr>
          <w:rFonts w:ascii="Verdana" w:hAnsi="Verdana"/>
          <w:sz w:val="28"/>
        </w:rPr>
        <w:t>”</w:t>
      </w:r>
      <w:r w:rsidR="00530FE1">
        <w:rPr>
          <w:rFonts w:ascii="Verdana" w:hAnsi="Verdana"/>
          <w:sz w:val="28"/>
        </w:rPr>
        <w:t xml:space="preserve"> del grafo (cioè archi </w:t>
      </w:r>
      <w:r w:rsidR="00E3089A">
        <w:rPr>
          <w:rFonts w:ascii="Verdana" w:hAnsi="Verdana"/>
          <w:sz w:val="28"/>
        </w:rPr>
        <w:t>entranti</w:t>
      </w:r>
      <w:r w:rsidR="00530FE1">
        <w:rPr>
          <w:rFonts w:ascii="Verdana" w:hAnsi="Verdana"/>
          <w:sz w:val="28"/>
        </w:rPr>
        <w:t xml:space="preserve"> ed </w:t>
      </w:r>
      <w:r w:rsidR="00E3089A">
        <w:rPr>
          <w:rFonts w:ascii="Verdana" w:hAnsi="Verdana"/>
          <w:sz w:val="28"/>
        </w:rPr>
        <w:t>uscenti</w:t>
      </w:r>
      <w:r w:rsidR="00530FE1">
        <w:rPr>
          <w:rFonts w:ascii="Verdana" w:hAnsi="Verdana"/>
          <w:sz w:val="28"/>
        </w:rPr>
        <w:t xml:space="preserve"> da</w:t>
      </w:r>
      <w:r w:rsidR="00E3089A">
        <w:rPr>
          <w:rFonts w:ascii="Verdana" w:hAnsi="Verdana"/>
          <w:sz w:val="28"/>
        </w:rPr>
        <w:t xml:space="preserve"> uno</w:t>
      </w:r>
      <w:r w:rsidR="00530FE1">
        <w:rPr>
          <w:rFonts w:ascii="Verdana" w:hAnsi="Verdana"/>
          <w:sz w:val="28"/>
        </w:rPr>
        <w:t xml:space="preserve"> stesso nodo), variabili </w:t>
      </w:r>
      <w:r>
        <w:rPr>
          <w:rFonts w:ascii="Verdana" w:hAnsi="Verdana"/>
          <w:sz w:val="28"/>
        </w:rPr>
        <w:t>inutili perché non verrebbero sicuramente utilizzate dal solutore</w:t>
      </w:r>
      <w:r w:rsidR="00530FE1">
        <w:rPr>
          <w:rFonts w:ascii="Verdana" w:hAnsi="Verdana"/>
          <w:sz w:val="28"/>
        </w:rPr>
        <w:t xml:space="preserve">. Questo </w:t>
      </w:r>
      <w:proofErr w:type="spellStart"/>
      <w:r w:rsidR="00530FE1">
        <w:rPr>
          <w:rFonts w:ascii="Verdana" w:hAnsi="Verdana"/>
          <w:sz w:val="28"/>
        </w:rPr>
        <w:t>trick</w:t>
      </w:r>
      <w:proofErr w:type="spellEnd"/>
      <w:r w:rsidR="00530FE1">
        <w:rPr>
          <w:rFonts w:ascii="Verdana" w:hAnsi="Verdana"/>
          <w:sz w:val="28"/>
        </w:rPr>
        <w:t xml:space="preserve"> permette di operare </w:t>
      </w:r>
      <w:r>
        <w:rPr>
          <w:rFonts w:ascii="Verdana" w:hAnsi="Verdana"/>
          <w:sz w:val="28"/>
        </w:rPr>
        <w:t xml:space="preserve">con meno </w:t>
      </w:r>
      <w:r w:rsidR="00530FE1">
        <w:rPr>
          <w:rFonts w:ascii="Verdana" w:hAnsi="Verdana"/>
          <w:sz w:val="28"/>
        </w:rPr>
        <w:t xml:space="preserve">variabili: in particolare </w:t>
      </w:r>
      <w:r w:rsidR="00E3089A">
        <w:rPr>
          <w:rFonts w:ascii="Verdana" w:hAnsi="Verdana"/>
          <w:sz w:val="28"/>
        </w:rPr>
        <w:t xml:space="preserve">consente </w:t>
      </w:r>
      <w:r>
        <w:rPr>
          <w:rFonts w:ascii="Verdana" w:hAnsi="Verdana"/>
          <w:sz w:val="28"/>
        </w:rPr>
        <w:t>una diminuzione di 2N variabili del problema</w:t>
      </w:r>
      <w:r w:rsidR="00C07E9C">
        <w:rPr>
          <w:rFonts w:ascii="Verdana" w:hAnsi="Verdana"/>
          <w:sz w:val="28"/>
        </w:rPr>
        <w:t>.</w:t>
      </w:r>
      <w:r w:rsidR="006C7EFC">
        <w:rPr>
          <w:rFonts w:ascii="Verdana" w:hAnsi="Verdana"/>
          <w:sz w:val="28"/>
        </w:rPr>
        <w:t xml:space="preserve"> Porta in dote anche un leggero contro: la definizione dei vincoli viene “appesantita” con l’aggiunta di un indice e l’accorgimento dei valori degli altri, rendendo la leggibilità e l’interpretazione meno immediata.</w:t>
      </w:r>
    </w:p>
    <w:p w:rsidR="007E4A62" w:rsidRDefault="007E4A62" w:rsidP="00F158E6">
      <w:pPr>
        <w:jc w:val="both"/>
        <w:rPr>
          <w:rFonts w:ascii="Verdana" w:hAnsi="Verdana"/>
          <w:sz w:val="28"/>
        </w:rPr>
      </w:pPr>
    </w:p>
    <w:p w:rsidR="007E4A62" w:rsidRPr="00821002" w:rsidRDefault="007E4A62" w:rsidP="00D1282D">
      <w:pPr>
        <w:pStyle w:val="Titolo2"/>
      </w:pPr>
      <w:r w:rsidRPr="00821002">
        <w:t>Esecuzione</w:t>
      </w:r>
    </w:p>
    <w:p w:rsidR="006C7EFC" w:rsidRDefault="004676A0" w:rsidP="00F158E6">
      <w:pPr>
        <w:jc w:val="both"/>
        <w:rPr>
          <w:rFonts w:ascii="Verdana" w:hAnsi="Verdana"/>
          <w:sz w:val="28"/>
        </w:rPr>
      </w:pPr>
      <w:r>
        <w:rPr>
          <w:rFonts w:ascii="Verdana" w:hAnsi="Verdana"/>
          <w:sz w:val="28"/>
        </w:rPr>
        <w:t xml:space="preserve">Il codice relativo all’esercizio risolto con CPLEX si trova nella cartella </w:t>
      </w:r>
      <w:proofErr w:type="spellStart"/>
      <w:r w:rsidR="00316593">
        <w:rPr>
          <w:rFonts w:ascii="Verdana" w:hAnsi="Verdana"/>
          <w:i/>
          <w:sz w:val="28"/>
        </w:rPr>
        <w:t>cplexSol</w:t>
      </w:r>
      <w:proofErr w:type="spellEnd"/>
      <w:r>
        <w:rPr>
          <w:rFonts w:ascii="Verdana" w:hAnsi="Verdana"/>
          <w:sz w:val="28"/>
        </w:rPr>
        <w:t xml:space="preserve">. </w:t>
      </w:r>
      <w:r w:rsidR="002808AB">
        <w:rPr>
          <w:rFonts w:ascii="Verdana" w:hAnsi="Verdana"/>
          <w:sz w:val="28"/>
        </w:rPr>
        <w:t xml:space="preserve">Per testare il solutore di CPLEX e far risolvere una determinata istanza del problema, basta specificarne il nome scrivendo ad esempio: </w:t>
      </w:r>
      <w:r w:rsidR="002808AB" w:rsidRPr="004676A0">
        <w:rPr>
          <w:rFonts w:ascii="Verdana" w:hAnsi="Verdana"/>
          <w:i/>
          <w:sz w:val="28"/>
        </w:rPr>
        <w:t>./</w:t>
      </w:r>
      <w:proofErr w:type="spellStart"/>
      <w:r w:rsidR="002808AB" w:rsidRPr="004676A0">
        <w:rPr>
          <w:rFonts w:ascii="Verdana" w:hAnsi="Verdana"/>
          <w:i/>
          <w:sz w:val="28"/>
        </w:rPr>
        <w:t>main</w:t>
      </w:r>
      <w:proofErr w:type="spellEnd"/>
      <w:r w:rsidR="002808AB" w:rsidRPr="004676A0">
        <w:rPr>
          <w:rFonts w:ascii="Verdana" w:hAnsi="Verdana"/>
          <w:i/>
          <w:sz w:val="28"/>
        </w:rPr>
        <w:t xml:space="preserve"> ../istanze/</w:t>
      </w:r>
      <w:r w:rsidR="002808AB" w:rsidRPr="004676A0">
        <w:rPr>
          <w:i/>
        </w:rPr>
        <w:t xml:space="preserve"> </w:t>
      </w:r>
      <w:r w:rsidR="002808AB" w:rsidRPr="004676A0">
        <w:rPr>
          <w:rFonts w:ascii="Verdana" w:hAnsi="Verdana"/>
          <w:i/>
          <w:sz w:val="28"/>
        </w:rPr>
        <w:t>CE</w:t>
      </w:r>
      <w:r w:rsidR="004B7DD2">
        <w:rPr>
          <w:rFonts w:ascii="Verdana" w:hAnsi="Verdana"/>
          <w:i/>
          <w:sz w:val="28"/>
        </w:rPr>
        <w:t>30</w:t>
      </w:r>
      <w:r w:rsidR="002808AB" w:rsidRPr="004676A0">
        <w:rPr>
          <w:rFonts w:ascii="Verdana" w:hAnsi="Verdana"/>
          <w:i/>
          <w:sz w:val="28"/>
        </w:rPr>
        <w:t>.dat</w:t>
      </w:r>
      <w:r>
        <w:rPr>
          <w:rFonts w:ascii="Verdana" w:hAnsi="Verdana"/>
          <w:sz w:val="28"/>
        </w:rPr>
        <w:t xml:space="preserve"> .</w:t>
      </w:r>
    </w:p>
    <w:p w:rsidR="0095215B" w:rsidRDefault="0095215B">
      <w:pPr>
        <w:rPr>
          <w:rFonts w:ascii="Verdana" w:hAnsi="Verdana"/>
          <w:sz w:val="28"/>
        </w:rPr>
      </w:pPr>
      <w:r>
        <w:rPr>
          <w:rFonts w:ascii="Verdana" w:hAnsi="Verdana"/>
          <w:sz w:val="28"/>
        </w:rPr>
        <w:br w:type="page"/>
      </w:r>
      <w:bookmarkStart w:id="0" w:name="_GoBack"/>
      <w:bookmarkEnd w:id="0"/>
    </w:p>
    <w:p w:rsidR="001847CB" w:rsidRPr="0095215B" w:rsidRDefault="001847CB" w:rsidP="004F01D4">
      <w:pPr>
        <w:pStyle w:val="Titolo1"/>
        <w:numPr>
          <w:ilvl w:val="0"/>
          <w:numId w:val="11"/>
        </w:numPr>
        <w:rPr>
          <w:sz w:val="28"/>
        </w:rPr>
      </w:pPr>
      <w:r w:rsidRPr="00DA1FD3">
        <w:rPr>
          <w:sz w:val="40"/>
        </w:rPr>
        <w:lastRenderedPageBreak/>
        <w:t>Seconda parte: euristiche</w:t>
      </w:r>
    </w:p>
    <w:p w:rsidR="001847CB" w:rsidRDefault="00DA1FD3" w:rsidP="00C032B3">
      <w:pPr>
        <w:pStyle w:val="Titolo2"/>
      </w:pPr>
      <w:r w:rsidRPr="00DA1FD3">
        <w:t>Descrizione delle euristiche</w:t>
      </w:r>
    </w:p>
    <w:p w:rsidR="002703B5" w:rsidRDefault="002703B5" w:rsidP="00F158E6">
      <w:pPr>
        <w:jc w:val="both"/>
        <w:rPr>
          <w:rFonts w:ascii="Verdana" w:hAnsi="Verdana"/>
          <w:sz w:val="28"/>
        </w:rPr>
      </w:pPr>
      <w:r>
        <w:rPr>
          <w:rFonts w:ascii="Verdana" w:hAnsi="Verdana"/>
          <w:sz w:val="28"/>
        </w:rPr>
        <w:t>Le funzioni euristiche sono dei metodi, non necessariamente esatti, che non garantiscono quindi di raggiungere sempre il risultato ottimo in assoluto, ma</w:t>
      </w:r>
      <w:r w:rsidR="00BA142A">
        <w:rPr>
          <w:rFonts w:ascii="Verdana" w:hAnsi="Verdana"/>
          <w:sz w:val="28"/>
        </w:rPr>
        <w:t xml:space="preserve"> il loro obiettivo è di raggiungere</w:t>
      </w:r>
      <w:r>
        <w:rPr>
          <w:rFonts w:ascii="Verdana" w:hAnsi="Verdana"/>
          <w:sz w:val="28"/>
        </w:rPr>
        <w:t xml:space="preserve"> mediamente un risultato buono. Esistono euristiche costruttive che costituiscono una soluzione partendo da zero e altre dette migliorative che operano una ricerca partendo da una soluzione ammissibile e cercando appunto di migliorarla.</w:t>
      </w:r>
    </w:p>
    <w:p w:rsidR="001339A7" w:rsidRDefault="002703B5" w:rsidP="00F158E6">
      <w:pPr>
        <w:jc w:val="both"/>
        <w:rPr>
          <w:rFonts w:ascii="Verdana" w:hAnsi="Verdana"/>
          <w:sz w:val="28"/>
        </w:rPr>
      </w:pPr>
      <w:r>
        <w:rPr>
          <w:rFonts w:ascii="Verdana" w:hAnsi="Verdana"/>
          <w:sz w:val="28"/>
        </w:rPr>
        <w:t>Nel problema di TSP preso in esame ho scelto di applicare e confrontare due funzioni euristiche</w:t>
      </w:r>
      <w:r w:rsidR="001339A7">
        <w:rPr>
          <w:rFonts w:ascii="Verdana" w:hAnsi="Verdana"/>
          <w:sz w:val="28"/>
        </w:rPr>
        <w:t xml:space="preserve"> </w:t>
      </w:r>
      <w:r>
        <w:rPr>
          <w:rFonts w:ascii="Verdana" w:hAnsi="Verdana"/>
          <w:sz w:val="28"/>
        </w:rPr>
        <w:t>che si basano su concetti differenti:</w:t>
      </w:r>
      <w:r w:rsidR="001339A7">
        <w:rPr>
          <w:rFonts w:ascii="Verdana" w:hAnsi="Verdana"/>
          <w:sz w:val="28"/>
        </w:rPr>
        <w:t xml:space="preserve"> </w:t>
      </w:r>
      <w:proofErr w:type="spellStart"/>
      <w:r w:rsidR="001339A7">
        <w:rPr>
          <w:rFonts w:ascii="Verdana" w:hAnsi="Verdana"/>
          <w:sz w:val="28"/>
        </w:rPr>
        <w:t>Deterministic</w:t>
      </w:r>
      <w:proofErr w:type="spellEnd"/>
      <w:r w:rsidR="001339A7">
        <w:rPr>
          <w:rFonts w:ascii="Verdana" w:hAnsi="Verdana"/>
          <w:sz w:val="28"/>
        </w:rPr>
        <w:t xml:space="preserve"> </w:t>
      </w:r>
      <w:proofErr w:type="spellStart"/>
      <w:r w:rsidR="001339A7">
        <w:rPr>
          <w:rFonts w:ascii="Verdana" w:hAnsi="Verdana"/>
          <w:sz w:val="28"/>
        </w:rPr>
        <w:t>Anneling</w:t>
      </w:r>
      <w:proofErr w:type="spellEnd"/>
      <w:r w:rsidR="001339A7">
        <w:rPr>
          <w:rFonts w:ascii="Verdana" w:hAnsi="Verdana"/>
          <w:sz w:val="28"/>
        </w:rPr>
        <w:t xml:space="preserve"> e </w:t>
      </w:r>
      <w:proofErr w:type="spellStart"/>
      <w:r w:rsidR="001339A7">
        <w:rPr>
          <w:rFonts w:ascii="Verdana" w:hAnsi="Verdana"/>
          <w:sz w:val="28"/>
        </w:rPr>
        <w:t>Ant</w:t>
      </w:r>
      <w:proofErr w:type="spellEnd"/>
      <w:r w:rsidR="001339A7">
        <w:rPr>
          <w:rFonts w:ascii="Verdana" w:hAnsi="Verdana"/>
          <w:sz w:val="28"/>
        </w:rPr>
        <w:t xml:space="preserve"> System. Entrambe</w:t>
      </w:r>
      <w:r w:rsidR="00272DEA">
        <w:rPr>
          <w:rFonts w:ascii="Verdana" w:hAnsi="Verdana"/>
          <w:sz w:val="28"/>
        </w:rPr>
        <w:t xml:space="preserve"> anno qualche aspetto pseudo-ca</w:t>
      </w:r>
      <w:r w:rsidR="001339A7">
        <w:rPr>
          <w:rFonts w:ascii="Verdana" w:hAnsi="Verdana"/>
          <w:sz w:val="28"/>
        </w:rPr>
        <w:t>suale</w:t>
      </w:r>
      <w:r w:rsidR="00272DEA">
        <w:rPr>
          <w:rFonts w:ascii="Verdana" w:hAnsi="Verdana"/>
          <w:sz w:val="28"/>
        </w:rPr>
        <w:t>,</w:t>
      </w:r>
      <w:r w:rsidR="001339A7">
        <w:rPr>
          <w:rFonts w:ascii="Verdana" w:hAnsi="Verdana"/>
          <w:sz w:val="28"/>
        </w:rPr>
        <w:t xml:space="preserve"> quindi in fase di test le istanze vengono provate 10 volte ognuna</w:t>
      </w:r>
      <w:r w:rsidR="00272DEA">
        <w:rPr>
          <w:rFonts w:ascii="Verdana" w:hAnsi="Verdana"/>
          <w:sz w:val="28"/>
        </w:rPr>
        <w:t xml:space="preserve"> e vengono memorizzati i valori medi di tempi e valori ottimi raggiunti</w:t>
      </w:r>
      <w:r w:rsidR="001339A7">
        <w:rPr>
          <w:rFonts w:ascii="Verdana" w:hAnsi="Verdana"/>
          <w:sz w:val="28"/>
        </w:rPr>
        <w:t>.</w:t>
      </w:r>
    </w:p>
    <w:p w:rsidR="00B13C28" w:rsidRDefault="00B13C28" w:rsidP="00F158E6">
      <w:pPr>
        <w:jc w:val="both"/>
        <w:rPr>
          <w:rFonts w:ascii="Verdana" w:hAnsi="Verdana"/>
          <w:sz w:val="32"/>
          <w:u w:val="single"/>
        </w:rPr>
      </w:pPr>
    </w:p>
    <w:p w:rsidR="00181311" w:rsidRPr="00181311" w:rsidRDefault="00181311" w:rsidP="00C032B3">
      <w:pPr>
        <w:pStyle w:val="Titolo2"/>
      </w:pPr>
      <w:r>
        <w:t>Ide</w:t>
      </w:r>
      <w:r w:rsidR="00C032B3">
        <w:t>e</w:t>
      </w:r>
      <w:r>
        <w:t xml:space="preserve"> teoric</w:t>
      </w:r>
      <w:r w:rsidR="00C032B3">
        <w:t>he</w:t>
      </w:r>
    </w:p>
    <w:p w:rsidR="00DD5018" w:rsidRPr="00C032B3" w:rsidRDefault="00DD5018" w:rsidP="00C032B3">
      <w:pPr>
        <w:rPr>
          <w:rFonts w:ascii="Verdana" w:hAnsi="Verdana"/>
          <w:sz w:val="28"/>
          <w:szCs w:val="28"/>
          <w:u w:val="single"/>
        </w:rPr>
      </w:pPr>
      <w:proofErr w:type="spellStart"/>
      <w:r w:rsidRPr="00C032B3">
        <w:rPr>
          <w:rFonts w:ascii="Verdana" w:hAnsi="Verdana"/>
          <w:sz w:val="28"/>
          <w:szCs w:val="28"/>
          <w:u w:val="single"/>
        </w:rPr>
        <w:t>Deterministic</w:t>
      </w:r>
      <w:proofErr w:type="spellEnd"/>
      <w:r w:rsidRPr="00C032B3">
        <w:rPr>
          <w:rFonts w:ascii="Verdana" w:hAnsi="Verdana"/>
          <w:sz w:val="28"/>
          <w:szCs w:val="28"/>
          <w:u w:val="single"/>
        </w:rPr>
        <w:t xml:space="preserve"> </w:t>
      </w:r>
      <w:proofErr w:type="spellStart"/>
      <w:r w:rsidRPr="00C032B3">
        <w:rPr>
          <w:rFonts w:ascii="Verdana" w:hAnsi="Verdana"/>
          <w:sz w:val="28"/>
          <w:szCs w:val="28"/>
          <w:u w:val="single"/>
        </w:rPr>
        <w:t>Anneling</w:t>
      </w:r>
      <w:proofErr w:type="spellEnd"/>
    </w:p>
    <w:p w:rsidR="00B13C28" w:rsidRDefault="00DD5018" w:rsidP="00F158E6">
      <w:pPr>
        <w:jc w:val="both"/>
        <w:rPr>
          <w:rFonts w:ascii="Verdana" w:hAnsi="Verdana"/>
          <w:sz w:val="28"/>
        </w:rPr>
      </w:pPr>
      <w:proofErr w:type="spellStart"/>
      <w:r w:rsidRPr="00DD5018">
        <w:rPr>
          <w:rFonts w:ascii="Verdana" w:hAnsi="Verdana"/>
          <w:sz w:val="28"/>
        </w:rPr>
        <w:t>Deterministic</w:t>
      </w:r>
      <w:proofErr w:type="spellEnd"/>
      <w:r w:rsidRPr="00DD5018">
        <w:rPr>
          <w:rFonts w:ascii="Verdana" w:hAnsi="Verdana"/>
          <w:sz w:val="28"/>
        </w:rPr>
        <w:t xml:space="preserve"> </w:t>
      </w:r>
      <w:proofErr w:type="spellStart"/>
      <w:r w:rsidRPr="00DD5018">
        <w:rPr>
          <w:rFonts w:ascii="Verdana" w:hAnsi="Verdana"/>
          <w:sz w:val="28"/>
        </w:rPr>
        <w:t>Anneling</w:t>
      </w:r>
      <w:proofErr w:type="spellEnd"/>
      <w:r>
        <w:rPr>
          <w:rFonts w:ascii="Verdana" w:hAnsi="Verdana"/>
          <w:sz w:val="28"/>
        </w:rPr>
        <w:t xml:space="preserve"> </w:t>
      </w:r>
      <w:r w:rsidR="00366C77">
        <w:rPr>
          <w:rFonts w:ascii="Verdana" w:hAnsi="Verdana"/>
          <w:sz w:val="28"/>
        </w:rPr>
        <w:t xml:space="preserve">(da ora in poi indicherò con “DA”) </w:t>
      </w:r>
      <w:r>
        <w:rPr>
          <w:rFonts w:ascii="Verdana" w:hAnsi="Verdana"/>
          <w:sz w:val="28"/>
        </w:rPr>
        <w:t>è</w:t>
      </w:r>
      <w:r w:rsidR="002703B5" w:rsidRPr="00DD5018">
        <w:rPr>
          <w:rFonts w:ascii="Verdana" w:hAnsi="Verdana"/>
          <w:sz w:val="28"/>
        </w:rPr>
        <w:t xml:space="preserve"> un’euristica migliorativa che opera una ricerca locale </w:t>
      </w:r>
      <w:r w:rsidR="002B5617" w:rsidRPr="00DD5018">
        <w:rPr>
          <w:rFonts w:ascii="Verdana" w:hAnsi="Verdana"/>
          <w:sz w:val="28"/>
        </w:rPr>
        <w:t xml:space="preserve">(entro un numero massimo di iterazioni impostabile) </w:t>
      </w:r>
      <w:r w:rsidR="002703B5" w:rsidRPr="00DD5018">
        <w:rPr>
          <w:rFonts w:ascii="Verdana" w:hAnsi="Verdana"/>
          <w:sz w:val="28"/>
        </w:rPr>
        <w:t xml:space="preserve">allo scopo di trovare uno scambio di archi del cammino hamiltoniano che migliori il valore della funzione obiettivo. Inoltre </w:t>
      </w:r>
      <w:r w:rsidR="002B5617" w:rsidRPr="00DD5018">
        <w:rPr>
          <w:rFonts w:ascii="Verdana" w:hAnsi="Verdana"/>
          <w:sz w:val="28"/>
        </w:rPr>
        <w:t xml:space="preserve">si </w:t>
      </w:r>
      <w:r w:rsidR="002703B5" w:rsidRPr="00DD5018">
        <w:rPr>
          <w:rFonts w:ascii="Verdana" w:hAnsi="Verdana"/>
          <w:sz w:val="28"/>
        </w:rPr>
        <w:t xml:space="preserve">può </w:t>
      </w:r>
      <w:r w:rsidR="002B5617" w:rsidRPr="00DD5018">
        <w:rPr>
          <w:rFonts w:ascii="Verdana" w:hAnsi="Verdana"/>
          <w:sz w:val="28"/>
        </w:rPr>
        <w:t>scegliere fra</w:t>
      </w:r>
      <w:r w:rsidR="002703B5" w:rsidRPr="00DD5018">
        <w:rPr>
          <w:rFonts w:ascii="Verdana" w:hAnsi="Verdana"/>
          <w:sz w:val="28"/>
        </w:rPr>
        <w:t xml:space="preserve"> due possibilità</w:t>
      </w:r>
      <w:r w:rsidR="002B5617" w:rsidRPr="00DD5018">
        <w:rPr>
          <w:rFonts w:ascii="Verdana" w:hAnsi="Verdana"/>
          <w:sz w:val="28"/>
        </w:rPr>
        <w:t xml:space="preserve"> di accettazione del nuovo ottimo</w:t>
      </w:r>
      <w:r w:rsidR="002703B5" w:rsidRPr="00DD5018">
        <w:rPr>
          <w:rFonts w:ascii="Verdana" w:hAnsi="Verdana"/>
          <w:sz w:val="28"/>
        </w:rPr>
        <w:t xml:space="preserve">: </w:t>
      </w:r>
      <w:r w:rsidR="002B5617" w:rsidRPr="00DD5018">
        <w:rPr>
          <w:rFonts w:ascii="Verdana" w:hAnsi="Verdana"/>
          <w:sz w:val="28"/>
        </w:rPr>
        <w:t>nella prima ad ogni iterazione t, la soluzione x</w:t>
      </w:r>
      <w:r w:rsidR="002B5617" w:rsidRPr="00DD5018">
        <w:rPr>
          <w:rFonts w:ascii="Verdana" w:hAnsi="Verdana"/>
          <w:sz w:val="28"/>
          <w:vertAlign w:val="subscript"/>
        </w:rPr>
        <w:t>t+1</w:t>
      </w:r>
      <w:r w:rsidR="002B5617" w:rsidRPr="00DD5018">
        <w:rPr>
          <w:rFonts w:ascii="Verdana" w:hAnsi="Verdana"/>
          <w:sz w:val="28"/>
        </w:rPr>
        <w:t xml:space="preserve"> viene accettata se f(x</w:t>
      </w:r>
      <w:r w:rsidR="002B5617" w:rsidRPr="00DD5018">
        <w:rPr>
          <w:rFonts w:ascii="Verdana" w:hAnsi="Verdana"/>
          <w:sz w:val="28"/>
          <w:vertAlign w:val="subscript"/>
        </w:rPr>
        <w:t>t+1</w:t>
      </w:r>
      <w:r w:rsidR="002B5617" w:rsidRPr="00DD5018">
        <w:rPr>
          <w:rFonts w:ascii="Verdana" w:hAnsi="Verdana"/>
          <w:sz w:val="28"/>
        </w:rPr>
        <w:t>) &lt; f(</w:t>
      </w:r>
      <w:proofErr w:type="spellStart"/>
      <w:r w:rsidR="002B5617" w:rsidRPr="00DD5018">
        <w:rPr>
          <w:rFonts w:ascii="Verdana" w:hAnsi="Verdana"/>
          <w:sz w:val="28"/>
        </w:rPr>
        <w:t>x</w:t>
      </w:r>
      <w:r w:rsidR="002B5617" w:rsidRPr="00DD5018">
        <w:rPr>
          <w:rFonts w:ascii="Verdana" w:hAnsi="Verdana"/>
          <w:sz w:val="28"/>
          <w:vertAlign w:val="subscript"/>
        </w:rPr>
        <w:t>t</w:t>
      </w:r>
      <w:proofErr w:type="spellEnd"/>
      <w:r w:rsidR="002B5617" w:rsidRPr="00DD5018">
        <w:rPr>
          <w:rFonts w:ascii="Verdana" w:hAnsi="Verdana"/>
          <w:sz w:val="28"/>
        </w:rPr>
        <w:t>) + θ1, dove θ1 è un parametro controllato dall’utente; nella seconda all’iterazione t, la soluzione x</w:t>
      </w:r>
      <w:r w:rsidR="002B5617" w:rsidRPr="00DD5018">
        <w:rPr>
          <w:rFonts w:ascii="Verdana" w:hAnsi="Verdana"/>
          <w:sz w:val="28"/>
          <w:vertAlign w:val="subscript"/>
        </w:rPr>
        <w:t>t+1</w:t>
      </w:r>
      <w:r w:rsidR="002B5617" w:rsidRPr="00DD5018">
        <w:rPr>
          <w:rFonts w:ascii="Verdana" w:hAnsi="Verdana"/>
          <w:sz w:val="28"/>
        </w:rPr>
        <w:t xml:space="preserve"> è accettata se f(x</w:t>
      </w:r>
      <w:r w:rsidR="002B5617" w:rsidRPr="00DD5018">
        <w:rPr>
          <w:rFonts w:ascii="Verdana" w:hAnsi="Verdana"/>
          <w:sz w:val="28"/>
          <w:vertAlign w:val="subscript"/>
        </w:rPr>
        <w:t>t+1</w:t>
      </w:r>
      <w:r w:rsidR="002B5617" w:rsidRPr="00DD5018">
        <w:rPr>
          <w:rFonts w:ascii="Verdana" w:hAnsi="Verdana"/>
          <w:sz w:val="28"/>
        </w:rPr>
        <w:t>) &lt; θ2 f(</w:t>
      </w:r>
      <w:proofErr w:type="spellStart"/>
      <w:r w:rsidR="002B5617" w:rsidRPr="00DD5018">
        <w:rPr>
          <w:rFonts w:ascii="Verdana" w:hAnsi="Verdana"/>
          <w:sz w:val="28"/>
        </w:rPr>
        <w:t>x</w:t>
      </w:r>
      <w:r w:rsidR="002B5617" w:rsidRPr="00DD5018">
        <w:rPr>
          <w:rFonts w:ascii="Verdana" w:hAnsi="Verdana"/>
          <w:sz w:val="28"/>
          <w:vertAlign w:val="subscript"/>
        </w:rPr>
        <w:t>t</w:t>
      </w:r>
      <w:proofErr w:type="spellEnd"/>
      <w:r w:rsidR="002B5617" w:rsidRPr="00DD5018">
        <w:rPr>
          <w:rFonts w:ascii="Verdana" w:hAnsi="Verdana"/>
          <w:sz w:val="28"/>
        </w:rPr>
        <w:t>), dove θ2 è un parametro regolabile dall’utente, in genere impostato su un valore di poco superiore ad 1.</w:t>
      </w:r>
      <w:r>
        <w:rPr>
          <w:rFonts w:ascii="Verdana" w:hAnsi="Verdana"/>
          <w:sz w:val="28"/>
        </w:rPr>
        <w:t xml:space="preserve"> </w:t>
      </w:r>
      <w:r w:rsidR="00366C77">
        <w:rPr>
          <w:rFonts w:ascii="Verdana" w:hAnsi="Verdana"/>
          <w:sz w:val="28"/>
        </w:rPr>
        <w:t>Quest’ultima opzione è quella che ho scelto di applicare.</w:t>
      </w:r>
    </w:p>
    <w:p w:rsidR="00655B7A" w:rsidRDefault="00655B7A" w:rsidP="00F158E6">
      <w:pPr>
        <w:jc w:val="both"/>
        <w:rPr>
          <w:rFonts w:ascii="Verdana" w:hAnsi="Verdana"/>
          <w:sz w:val="32"/>
          <w:u w:val="single"/>
        </w:rPr>
      </w:pPr>
    </w:p>
    <w:p w:rsidR="00DD5018" w:rsidRPr="00C032B3" w:rsidRDefault="00DD5018" w:rsidP="00C032B3">
      <w:pPr>
        <w:rPr>
          <w:rFonts w:ascii="Verdana" w:hAnsi="Verdana"/>
          <w:sz w:val="28"/>
          <w:szCs w:val="28"/>
          <w:u w:val="single"/>
        </w:rPr>
      </w:pPr>
      <w:proofErr w:type="spellStart"/>
      <w:r w:rsidRPr="00C032B3">
        <w:rPr>
          <w:rFonts w:ascii="Verdana" w:hAnsi="Verdana"/>
          <w:sz w:val="28"/>
          <w:szCs w:val="28"/>
          <w:u w:val="single"/>
        </w:rPr>
        <w:t>Ant</w:t>
      </w:r>
      <w:proofErr w:type="spellEnd"/>
      <w:r w:rsidRPr="00C032B3">
        <w:rPr>
          <w:rFonts w:ascii="Verdana" w:hAnsi="Verdana"/>
          <w:sz w:val="28"/>
          <w:szCs w:val="28"/>
          <w:u w:val="single"/>
        </w:rPr>
        <w:t xml:space="preserve"> System</w:t>
      </w:r>
    </w:p>
    <w:p w:rsidR="00DD5018" w:rsidRDefault="002B5617" w:rsidP="00F158E6">
      <w:pPr>
        <w:jc w:val="both"/>
        <w:rPr>
          <w:rFonts w:ascii="Verdana" w:hAnsi="Verdana"/>
          <w:sz w:val="28"/>
        </w:rPr>
      </w:pPr>
      <w:proofErr w:type="spellStart"/>
      <w:r w:rsidRPr="00DD5018">
        <w:rPr>
          <w:rFonts w:ascii="Verdana" w:hAnsi="Verdana"/>
          <w:sz w:val="28"/>
        </w:rPr>
        <w:t>Ant</w:t>
      </w:r>
      <w:proofErr w:type="spellEnd"/>
      <w:r w:rsidRPr="00DD5018">
        <w:rPr>
          <w:rFonts w:ascii="Verdana" w:hAnsi="Verdana"/>
          <w:sz w:val="28"/>
        </w:rPr>
        <w:t xml:space="preserve"> Sy</w:t>
      </w:r>
      <w:r w:rsidR="00366C77">
        <w:rPr>
          <w:rFonts w:ascii="Verdana" w:hAnsi="Verdana"/>
          <w:sz w:val="28"/>
        </w:rPr>
        <w:t xml:space="preserve">stem (o </w:t>
      </w:r>
      <w:proofErr w:type="spellStart"/>
      <w:r w:rsidR="00366C77">
        <w:rPr>
          <w:rFonts w:ascii="Verdana" w:hAnsi="Verdana"/>
          <w:sz w:val="28"/>
        </w:rPr>
        <w:t>Ant</w:t>
      </w:r>
      <w:proofErr w:type="spellEnd"/>
      <w:r w:rsidR="00366C77">
        <w:rPr>
          <w:rFonts w:ascii="Verdana" w:hAnsi="Verdana"/>
          <w:sz w:val="28"/>
        </w:rPr>
        <w:t xml:space="preserve"> </w:t>
      </w:r>
      <w:proofErr w:type="spellStart"/>
      <w:r w:rsidR="00366C77">
        <w:rPr>
          <w:rFonts w:ascii="Verdana" w:hAnsi="Verdana"/>
          <w:sz w:val="28"/>
        </w:rPr>
        <w:t>Colony</w:t>
      </w:r>
      <w:proofErr w:type="spellEnd"/>
      <w:r w:rsidR="00366C77">
        <w:rPr>
          <w:rFonts w:ascii="Verdana" w:hAnsi="Verdana"/>
          <w:sz w:val="28"/>
        </w:rPr>
        <w:t xml:space="preserve"> </w:t>
      </w:r>
      <w:proofErr w:type="spellStart"/>
      <w:r w:rsidR="00366C77">
        <w:rPr>
          <w:rFonts w:ascii="Verdana" w:hAnsi="Verdana"/>
          <w:sz w:val="28"/>
        </w:rPr>
        <w:t>Optimisation</w:t>
      </w:r>
      <w:proofErr w:type="spellEnd"/>
      <w:r w:rsidR="00366C77">
        <w:rPr>
          <w:rFonts w:ascii="Verdana" w:hAnsi="Verdana"/>
          <w:sz w:val="28"/>
        </w:rPr>
        <w:t xml:space="preserve">, da ora in poi indicherò con “AS”) </w:t>
      </w:r>
      <w:r w:rsidR="00862F1D" w:rsidRPr="00DD5018">
        <w:rPr>
          <w:rFonts w:ascii="Verdana" w:hAnsi="Verdana"/>
          <w:sz w:val="28"/>
        </w:rPr>
        <w:t>è nata e deve il nome dall’osservazione del comportamento delle f</w:t>
      </w:r>
      <w:r w:rsidR="009757AF" w:rsidRPr="00DD5018">
        <w:rPr>
          <w:rFonts w:ascii="Verdana" w:hAnsi="Verdana"/>
          <w:sz w:val="28"/>
        </w:rPr>
        <w:t>ormiche,</w:t>
      </w:r>
      <w:r w:rsidR="00655B7A">
        <w:rPr>
          <w:rFonts w:ascii="Verdana" w:hAnsi="Verdana"/>
          <w:sz w:val="28"/>
        </w:rPr>
        <w:t xml:space="preserve"> che</w:t>
      </w:r>
      <w:r w:rsidR="009757AF" w:rsidRPr="00DD5018">
        <w:rPr>
          <w:rFonts w:ascii="Verdana" w:hAnsi="Verdana"/>
          <w:sz w:val="28"/>
        </w:rPr>
        <w:t xml:space="preserve"> in particolare </w:t>
      </w:r>
      <w:r w:rsidR="00680CEB" w:rsidRPr="00DD5018">
        <w:rPr>
          <w:rFonts w:ascii="Verdana" w:hAnsi="Verdana"/>
          <w:sz w:val="28"/>
        </w:rPr>
        <w:t xml:space="preserve">durante la ricerca del </w:t>
      </w:r>
      <w:r w:rsidR="009757AF" w:rsidRPr="00DD5018">
        <w:rPr>
          <w:rFonts w:ascii="Verdana" w:hAnsi="Verdana"/>
          <w:sz w:val="28"/>
        </w:rPr>
        <w:t xml:space="preserve">cibo </w:t>
      </w:r>
      <w:r w:rsidR="00EA401B" w:rsidRPr="00DD5018">
        <w:rPr>
          <w:rFonts w:ascii="Verdana" w:hAnsi="Verdana"/>
          <w:sz w:val="28"/>
        </w:rPr>
        <w:t xml:space="preserve">secernono lungo il cammino </w:t>
      </w:r>
      <w:r w:rsidR="00680CEB" w:rsidRPr="00DD5018">
        <w:rPr>
          <w:rFonts w:ascii="Verdana" w:hAnsi="Verdana"/>
          <w:sz w:val="28"/>
        </w:rPr>
        <w:t xml:space="preserve">una sostanza riconoscibile </w:t>
      </w:r>
      <w:r w:rsidR="00655B7A">
        <w:rPr>
          <w:rFonts w:ascii="Verdana" w:hAnsi="Verdana"/>
          <w:sz w:val="28"/>
        </w:rPr>
        <w:t>a</w:t>
      </w:r>
      <w:r w:rsidR="00680CEB" w:rsidRPr="00DD5018">
        <w:rPr>
          <w:rFonts w:ascii="Verdana" w:hAnsi="Verdana"/>
          <w:sz w:val="28"/>
        </w:rPr>
        <w:t xml:space="preserve"> tutte le appartenenti della colonia</w:t>
      </w:r>
      <w:r w:rsidR="00EA401B" w:rsidRPr="00DD5018">
        <w:rPr>
          <w:rFonts w:ascii="Verdana" w:hAnsi="Verdana"/>
          <w:sz w:val="28"/>
        </w:rPr>
        <w:t>: il feromone.</w:t>
      </w:r>
      <w:r w:rsidR="00680CEB" w:rsidRPr="00DD5018">
        <w:rPr>
          <w:rFonts w:ascii="Verdana" w:hAnsi="Verdana"/>
          <w:sz w:val="28"/>
        </w:rPr>
        <w:t xml:space="preserve"> La presenza di questa sostanza costituisce un’informazione</w:t>
      </w:r>
      <w:r w:rsidR="00EA401B" w:rsidRPr="00DD5018">
        <w:rPr>
          <w:rFonts w:ascii="Verdana" w:hAnsi="Verdana"/>
          <w:sz w:val="28"/>
        </w:rPr>
        <w:t xml:space="preserve"> </w:t>
      </w:r>
      <w:r w:rsidR="00680CEB" w:rsidRPr="00DD5018">
        <w:rPr>
          <w:rFonts w:ascii="Verdana" w:hAnsi="Verdana"/>
          <w:sz w:val="28"/>
        </w:rPr>
        <w:t>per le altre formiche, ch</w:t>
      </w:r>
      <w:r w:rsidR="00EA401B" w:rsidRPr="00DD5018">
        <w:rPr>
          <w:rFonts w:ascii="Verdana" w:hAnsi="Verdana"/>
          <w:sz w:val="28"/>
        </w:rPr>
        <w:t>e vi sono attratte; la quantità</w:t>
      </w:r>
      <w:r w:rsidR="00680CEB" w:rsidRPr="00DD5018">
        <w:rPr>
          <w:rFonts w:ascii="Verdana" w:hAnsi="Verdana"/>
          <w:sz w:val="28"/>
        </w:rPr>
        <w:t xml:space="preserve"> di feromone</w:t>
      </w:r>
      <w:r w:rsidR="00EA401B" w:rsidRPr="00DD5018">
        <w:rPr>
          <w:rFonts w:ascii="Verdana" w:hAnsi="Verdana"/>
          <w:sz w:val="28"/>
        </w:rPr>
        <w:t xml:space="preserve"> </w:t>
      </w:r>
      <w:r w:rsidR="00680CEB" w:rsidRPr="00DD5018">
        <w:rPr>
          <w:rFonts w:ascii="Verdana" w:hAnsi="Verdana"/>
          <w:sz w:val="28"/>
        </w:rPr>
        <w:t>presente su un percorso dipende dalla sua lunghezza</w:t>
      </w:r>
      <w:r w:rsidR="00EA401B" w:rsidRPr="00DD5018">
        <w:rPr>
          <w:rFonts w:ascii="Verdana" w:hAnsi="Verdana"/>
          <w:sz w:val="28"/>
        </w:rPr>
        <w:t xml:space="preserve"> e dalla qualità</w:t>
      </w:r>
      <w:r w:rsidR="00680CEB" w:rsidRPr="00DD5018">
        <w:rPr>
          <w:rFonts w:ascii="Verdana" w:hAnsi="Verdana"/>
          <w:sz w:val="28"/>
        </w:rPr>
        <w:t xml:space="preserve"> della fonte</w:t>
      </w:r>
      <w:r w:rsidR="00EA401B" w:rsidRPr="00DD5018">
        <w:rPr>
          <w:rFonts w:ascii="Verdana" w:hAnsi="Verdana"/>
          <w:sz w:val="28"/>
        </w:rPr>
        <w:t xml:space="preserve"> </w:t>
      </w:r>
      <w:r w:rsidR="00680CEB" w:rsidRPr="00DD5018">
        <w:rPr>
          <w:rFonts w:ascii="Verdana" w:hAnsi="Verdana"/>
          <w:sz w:val="28"/>
        </w:rPr>
        <w:t>di cibo raggiungibile percorrendolo. Con il passare del tempo i cammini</w:t>
      </w:r>
      <w:r w:rsidR="00EA401B" w:rsidRPr="00DD5018">
        <w:rPr>
          <w:rFonts w:ascii="Verdana" w:hAnsi="Verdana"/>
          <w:sz w:val="28"/>
        </w:rPr>
        <w:t xml:space="preserve"> più</w:t>
      </w:r>
      <w:r w:rsidR="00680CEB" w:rsidRPr="00DD5018">
        <w:rPr>
          <w:rFonts w:ascii="Verdana" w:hAnsi="Verdana"/>
          <w:sz w:val="28"/>
        </w:rPr>
        <w:t xml:space="preserve"> interessanti, cio</w:t>
      </w:r>
      <w:r w:rsidR="00EA401B" w:rsidRPr="00DD5018">
        <w:rPr>
          <w:rFonts w:ascii="Verdana" w:hAnsi="Verdana"/>
          <w:sz w:val="28"/>
        </w:rPr>
        <w:t>è</w:t>
      </w:r>
      <w:r w:rsidR="00680CEB" w:rsidRPr="00DD5018">
        <w:rPr>
          <w:rFonts w:ascii="Verdana" w:hAnsi="Verdana"/>
          <w:sz w:val="28"/>
        </w:rPr>
        <w:t xml:space="preserve"> quelli </w:t>
      </w:r>
      <w:r w:rsidR="00EA401B" w:rsidRPr="00DD5018">
        <w:rPr>
          <w:rFonts w:ascii="Verdana" w:hAnsi="Verdana"/>
          <w:sz w:val="28"/>
        </w:rPr>
        <w:t>che portano a fonti di cibo migliori</w:t>
      </w:r>
      <w:r w:rsidR="00680CEB" w:rsidRPr="00DD5018">
        <w:rPr>
          <w:rFonts w:ascii="Verdana" w:hAnsi="Verdana"/>
          <w:sz w:val="28"/>
        </w:rPr>
        <w:t xml:space="preserve">, diventano sempre </w:t>
      </w:r>
      <w:r w:rsidR="00EA401B" w:rsidRPr="00DD5018">
        <w:rPr>
          <w:rFonts w:ascii="Verdana" w:hAnsi="Verdana"/>
          <w:sz w:val="28"/>
        </w:rPr>
        <w:t>più frequentati e in essi è</w:t>
      </w:r>
      <w:r w:rsidR="00680CEB" w:rsidRPr="00DD5018">
        <w:rPr>
          <w:rFonts w:ascii="Verdana" w:hAnsi="Verdana"/>
          <w:sz w:val="28"/>
        </w:rPr>
        <w:t xml:space="preserve"> depositata una maggiore quantit</w:t>
      </w:r>
      <w:r w:rsidR="00EA401B" w:rsidRPr="00DD5018">
        <w:rPr>
          <w:rFonts w:ascii="Verdana" w:hAnsi="Verdana"/>
          <w:sz w:val="28"/>
        </w:rPr>
        <w:t>à</w:t>
      </w:r>
      <w:r w:rsidR="00680CEB" w:rsidRPr="00DD5018">
        <w:rPr>
          <w:rFonts w:ascii="Verdana" w:hAnsi="Verdana"/>
          <w:sz w:val="28"/>
        </w:rPr>
        <w:t xml:space="preserve"> di feromone</w:t>
      </w:r>
      <w:r w:rsidR="00EA401B" w:rsidRPr="00DD5018">
        <w:rPr>
          <w:rFonts w:ascii="Verdana" w:hAnsi="Verdana"/>
          <w:sz w:val="28"/>
        </w:rPr>
        <w:t>.</w:t>
      </w:r>
      <w:r w:rsidR="00DD5018">
        <w:rPr>
          <w:rFonts w:ascii="Verdana" w:hAnsi="Verdana"/>
          <w:sz w:val="28"/>
        </w:rPr>
        <w:t xml:space="preserve"> </w:t>
      </w:r>
    </w:p>
    <w:p w:rsidR="00EA401B" w:rsidRPr="00DD5018" w:rsidRDefault="00EA401B" w:rsidP="00F158E6">
      <w:pPr>
        <w:jc w:val="both"/>
        <w:rPr>
          <w:rFonts w:ascii="Verdana" w:hAnsi="Verdana"/>
          <w:sz w:val="28"/>
        </w:rPr>
      </w:pPr>
      <w:r w:rsidRPr="00DD5018">
        <w:rPr>
          <w:rFonts w:ascii="Verdana" w:hAnsi="Verdana"/>
          <w:sz w:val="28"/>
        </w:rPr>
        <w:t xml:space="preserve">Nel caso in oggetto ad ogni arco sono assegnate una visibilità, che consiste in un valore costante che corrisponde all’inverso della lunghezza dello stesso, e una traccia di feromone, il cui valore è aggiornato dinamicamente in base al procedere dell’algoritmo; </w:t>
      </w:r>
      <w:r w:rsidR="00C11FF3" w:rsidRPr="00DD5018">
        <w:rPr>
          <w:rFonts w:ascii="Verdana" w:hAnsi="Verdana"/>
          <w:sz w:val="28"/>
        </w:rPr>
        <w:t>l</w:t>
      </w:r>
      <w:r w:rsidRPr="00DD5018">
        <w:rPr>
          <w:rFonts w:ascii="Verdana" w:hAnsi="Verdana"/>
          <w:sz w:val="28"/>
        </w:rPr>
        <w:t>a somma di queste due grandezze costituisce una misura di desiderabilità</w:t>
      </w:r>
      <w:r w:rsidR="00C11FF3" w:rsidRPr="00DD5018">
        <w:rPr>
          <w:rFonts w:ascii="Verdana" w:hAnsi="Verdana"/>
          <w:sz w:val="28"/>
        </w:rPr>
        <w:t xml:space="preserve"> dell’arco</w:t>
      </w:r>
      <w:r w:rsidRPr="00DD5018">
        <w:rPr>
          <w:rFonts w:ascii="Verdana" w:hAnsi="Verdana"/>
          <w:sz w:val="28"/>
        </w:rPr>
        <w:t>.</w:t>
      </w:r>
    </w:p>
    <w:p w:rsidR="00EA401B" w:rsidRDefault="00EA401B" w:rsidP="00F158E6">
      <w:pPr>
        <w:jc w:val="both"/>
        <w:rPr>
          <w:rFonts w:ascii="Verdana" w:hAnsi="Verdana"/>
          <w:sz w:val="28"/>
        </w:rPr>
      </w:pPr>
      <w:r w:rsidRPr="00DD5018">
        <w:rPr>
          <w:rFonts w:ascii="Verdana" w:hAnsi="Verdana"/>
          <w:sz w:val="28"/>
        </w:rPr>
        <w:t>Nella pratica</w:t>
      </w:r>
      <w:r w:rsidR="00990EBA" w:rsidRPr="00DD5018">
        <w:rPr>
          <w:rFonts w:ascii="Verdana" w:hAnsi="Verdana"/>
          <w:sz w:val="28"/>
        </w:rPr>
        <w:t>,</w:t>
      </w:r>
      <w:r w:rsidRPr="00DD5018">
        <w:rPr>
          <w:rFonts w:ascii="Verdana" w:hAnsi="Verdana"/>
          <w:sz w:val="28"/>
        </w:rPr>
        <w:t xml:space="preserve"> ad ogni iterazione l’ideale formica parte da un vertice casuale e costruisce un cammino hamil</w:t>
      </w:r>
      <w:r w:rsidR="00990EBA" w:rsidRPr="00DD5018">
        <w:rPr>
          <w:rFonts w:ascii="Verdana" w:hAnsi="Verdana"/>
          <w:sz w:val="28"/>
        </w:rPr>
        <w:t xml:space="preserve">toniano con un approccio </w:t>
      </w:r>
      <w:proofErr w:type="spellStart"/>
      <w:r w:rsidR="00990EBA" w:rsidRPr="00DD5018">
        <w:rPr>
          <w:rFonts w:ascii="Verdana" w:hAnsi="Verdana"/>
          <w:sz w:val="28"/>
        </w:rPr>
        <w:t>greedy</w:t>
      </w:r>
      <w:proofErr w:type="spellEnd"/>
      <w:r w:rsidR="00990EBA" w:rsidRPr="00DD5018">
        <w:rPr>
          <w:rFonts w:ascii="Verdana" w:hAnsi="Verdana"/>
          <w:sz w:val="28"/>
        </w:rPr>
        <w:t>: ad ogni nodo scegli</w:t>
      </w:r>
      <w:r w:rsidR="00655B7A">
        <w:rPr>
          <w:rFonts w:ascii="Verdana" w:hAnsi="Verdana"/>
          <w:sz w:val="28"/>
        </w:rPr>
        <w:t>e</w:t>
      </w:r>
      <w:r w:rsidR="00990EBA" w:rsidRPr="00DD5018">
        <w:rPr>
          <w:rFonts w:ascii="Verdana" w:hAnsi="Verdana"/>
          <w:sz w:val="28"/>
        </w:rPr>
        <w:t xml:space="preserve"> l’arco con </w:t>
      </w:r>
      <w:r w:rsidRPr="00DD5018">
        <w:rPr>
          <w:rFonts w:ascii="Verdana" w:hAnsi="Verdana"/>
          <w:sz w:val="28"/>
        </w:rPr>
        <w:t>desiderabilità</w:t>
      </w:r>
      <w:r w:rsidR="00990EBA" w:rsidRPr="00DD5018">
        <w:rPr>
          <w:rFonts w:ascii="Verdana" w:hAnsi="Verdana"/>
          <w:sz w:val="28"/>
        </w:rPr>
        <w:t xml:space="preserve"> maggiore</w:t>
      </w:r>
      <w:r w:rsidRPr="00DD5018">
        <w:rPr>
          <w:rFonts w:ascii="Verdana" w:hAnsi="Verdana"/>
          <w:sz w:val="28"/>
        </w:rPr>
        <w:t>.</w:t>
      </w:r>
      <w:r w:rsidR="00990EBA" w:rsidRPr="00DD5018">
        <w:rPr>
          <w:rFonts w:ascii="Verdana" w:hAnsi="Verdana"/>
          <w:sz w:val="28"/>
        </w:rPr>
        <w:t xml:space="preserve"> Al termine di ogni iterazione le tracce di feromone vengono aggiornate: vengono ridotti i valori delle tracce </w:t>
      </w:r>
      <w:r w:rsidR="00EC2AE7" w:rsidRPr="00DD5018">
        <w:rPr>
          <w:rFonts w:ascii="Verdana" w:hAnsi="Verdana"/>
          <w:sz w:val="28"/>
        </w:rPr>
        <w:t>di</w:t>
      </w:r>
      <w:r w:rsidR="00990EBA" w:rsidRPr="00DD5018">
        <w:rPr>
          <w:rFonts w:ascii="Verdana" w:hAnsi="Verdana"/>
          <w:sz w:val="28"/>
        </w:rPr>
        <w:t xml:space="preserve"> una frazione compresa fra 0 e 1</w:t>
      </w:r>
      <w:r w:rsidR="00EC2AE7" w:rsidRPr="00DD5018">
        <w:rPr>
          <w:rFonts w:ascii="Verdana" w:hAnsi="Verdana"/>
          <w:sz w:val="28"/>
        </w:rPr>
        <w:t xml:space="preserve">, e lungo il cammino appena trovato vengono ridistribuite nuove quantità pari all’inverso della sua lunghezza. </w:t>
      </w:r>
      <w:r w:rsidR="00990EBA" w:rsidRPr="00DD5018">
        <w:rPr>
          <w:rFonts w:ascii="Verdana" w:hAnsi="Verdana"/>
          <w:sz w:val="28"/>
        </w:rPr>
        <w:t xml:space="preserve"> </w:t>
      </w:r>
      <w:r w:rsidR="00EC2AE7" w:rsidRPr="00DD5018">
        <w:rPr>
          <w:rFonts w:ascii="Verdana" w:hAnsi="Verdana"/>
          <w:sz w:val="28"/>
        </w:rPr>
        <w:t>La dispersione del feromone serve ad evitare percorsi cattivi, come tipicamente quelli delle prime iterazioni, che potrebbero condizionare negativamente la ricerca successiva.</w:t>
      </w:r>
    </w:p>
    <w:p w:rsidR="00481FE5" w:rsidRDefault="00481FE5" w:rsidP="00F158E6">
      <w:pPr>
        <w:jc w:val="both"/>
        <w:rPr>
          <w:rFonts w:ascii="Verdana" w:hAnsi="Verdana"/>
          <w:sz w:val="28"/>
        </w:rPr>
      </w:pPr>
    </w:p>
    <w:p w:rsidR="00366C77" w:rsidRDefault="00366C77" w:rsidP="00F158E6">
      <w:pPr>
        <w:jc w:val="both"/>
        <w:rPr>
          <w:rFonts w:ascii="Verdana" w:hAnsi="Verdana"/>
          <w:sz w:val="28"/>
        </w:rPr>
      </w:pPr>
    </w:p>
    <w:p w:rsidR="00366C77" w:rsidRDefault="00366C77" w:rsidP="00C032B3">
      <w:pPr>
        <w:pStyle w:val="Titolo2"/>
        <w:rPr>
          <w:sz w:val="28"/>
        </w:rPr>
      </w:pPr>
      <w:proofErr w:type="spellStart"/>
      <w:r w:rsidRPr="001E01CE">
        <w:lastRenderedPageBreak/>
        <w:t>Deterministic</w:t>
      </w:r>
      <w:proofErr w:type="spellEnd"/>
      <w:r w:rsidRPr="001E01CE">
        <w:t xml:space="preserve"> </w:t>
      </w:r>
      <w:proofErr w:type="spellStart"/>
      <w:r w:rsidRPr="001E01CE">
        <w:t>Anneling</w:t>
      </w:r>
      <w:proofErr w:type="spellEnd"/>
    </w:p>
    <w:p w:rsidR="001E01CE" w:rsidRDefault="001E01CE" w:rsidP="00F158E6">
      <w:pPr>
        <w:jc w:val="both"/>
        <w:rPr>
          <w:rFonts w:ascii="Verdana" w:hAnsi="Verdana"/>
          <w:sz w:val="28"/>
        </w:rPr>
      </w:pPr>
      <w:r w:rsidRPr="003C2A33">
        <w:rPr>
          <w:rFonts w:ascii="Verdana" w:hAnsi="Verdana"/>
          <w:sz w:val="28"/>
          <w:u w:val="single"/>
        </w:rPr>
        <w:t>Inizializzazione</w:t>
      </w:r>
    </w:p>
    <w:p w:rsidR="003C2A33" w:rsidRDefault="003B2368" w:rsidP="00F158E6">
      <w:pPr>
        <w:jc w:val="both"/>
        <w:rPr>
          <w:rFonts w:ascii="Verdana" w:hAnsi="Verdana"/>
          <w:sz w:val="28"/>
        </w:rPr>
      </w:pPr>
      <w:r>
        <w:rPr>
          <w:rFonts w:ascii="Verdana" w:hAnsi="Verdana"/>
          <w:sz w:val="28"/>
        </w:rPr>
        <w:t>L</w:t>
      </w:r>
      <w:r w:rsidR="003C2A33">
        <w:rPr>
          <w:rFonts w:ascii="Verdana" w:hAnsi="Verdana"/>
          <w:sz w:val="28"/>
        </w:rPr>
        <w:t xml:space="preserve">’euristica è di tipo migliorativo quindi esegue una ricerca locale a partire da una soluzione ammissibile che per </w:t>
      </w:r>
      <w:r w:rsidR="00B65ED6">
        <w:rPr>
          <w:rFonts w:ascii="Verdana" w:hAnsi="Verdana"/>
          <w:sz w:val="28"/>
        </w:rPr>
        <w:t>evitare che le soluzioni siano molto simili è generata casualmente.</w:t>
      </w:r>
    </w:p>
    <w:p w:rsidR="003C2A33" w:rsidRPr="003C2A33" w:rsidRDefault="003C2A33" w:rsidP="00F158E6">
      <w:pPr>
        <w:jc w:val="both"/>
        <w:rPr>
          <w:rFonts w:ascii="Verdana" w:hAnsi="Verdana"/>
          <w:sz w:val="28"/>
          <w:u w:val="single"/>
        </w:rPr>
      </w:pPr>
      <w:r w:rsidRPr="003C2A33">
        <w:rPr>
          <w:rFonts w:ascii="Verdana" w:hAnsi="Verdana"/>
          <w:sz w:val="28"/>
          <w:u w:val="single"/>
        </w:rPr>
        <w:t>Ricerca</w:t>
      </w:r>
      <w:r w:rsidR="003B2368">
        <w:rPr>
          <w:rFonts w:ascii="Verdana" w:hAnsi="Verdana"/>
          <w:sz w:val="28"/>
          <w:u w:val="single"/>
        </w:rPr>
        <w:t xml:space="preserve"> e criterio di accettazione</w:t>
      </w:r>
    </w:p>
    <w:p w:rsidR="003B2368" w:rsidRDefault="00D55A9D" w:rsidP="00F158E6">
      <w:pPr>
        <w:jc w:val="both"/>
        <w:rPr>
          <w:rFonts w:ascii="Verdana" w:hAnsi="Verdana"/>
          <w:sz w:val="28"/>
        </w:rPr>
      </w:pPr>
      <w:r>
        <w:rPr>
          <w:rFonts w:ascii="Verdana" w:hAnsi="Verdana"/>
          <w:sz w:val="28"/>
        </w:rPr>
        <w:t>All’i-esima</w:t>
      </w:r>
      <w:r w:rsidR="003C2A33">
        <w:rPr>
          <w:rFonts w:ascii="Verdana" w:hAnsi="Verdana"/>
          <w:sz w:val="28"/>
        </w:rPr>
        <w:t xml:space="preserve"> iterazione l’euristica </w:t>
      </w:r>
      <w:r w:rsidR="009775C1">
        <w:rPr>
          <w:rFonts w:ascii="Verdana" w:hAnsi="Verdana"/>
          <w:sz w:val="28"/>
        </w:rPr>
        <w:t xml:space="preserve">valuta </w:t>
      </w:r>
      <w:r>
        <w:rPr>
          <w:rFonts w:ascii="Verdana" w:hAnsi="Verdana"/>
          <w:sz w:val="28"/>
        </w:rPr>
        <w:t>n-i coppie</w:t>
      </w:r>
      <w:r w:rsidR="00F115C5">
        <w:rPr>
          <w:rFonts w:ascii="Verdana" w:hAnsi="Verdana"/>
          <w:sz w:val="28"/>
        </w:rPr>
        <w:t xml:space="preserve"> di archi </w:t>
      </w:r>
      <w:r w:rsidR="009775C1">
        <w:rPr>
          <w:rFonts w:ascii="Verdana" w:hAnsi="Verdana"/>
          <w:sz w:val="28"/>
        </w:rPr>
        <w:t xml:space="preserve">casuali </w:t>
      </w:r>
      <w:r>
        <w:rPr>
          <w:rFonts w:ascii="Verdana" w:hAnsi="Verdana"/>
          <w:sz w:val="28"/>
        </w:rPr>
        <w:t xml:space="preserve">individuando quella che migliora maggiormente </w:t>
      </w:r>
      <w:r w:rsidR="009775C1">
        <w:rPr>
          <w:rFonts w:ascii="Verdana" w:hAnsi="Verdana"/>
          <w:sz w:val="28"/>
        </w:rPr>
        <w:t xml:space="preserve">la </w:t>
      </w:r>
      <w:r>
        <w:rPr>
          <w:rFonts w:ascii="Verdana" w:hAnsi="Verdana"/>
          <w:sz w:val="28"/>
        </w:rPr>
        <w:t>funzione obiettivo</w:t>
      </w:r>
      <w:r w:rsidR="003B2368">
        <w:rPr>
          <w:rFonts w:ascii="Verdana" w:hAnsi="Verdana"/>
          <w:sz w:val="28"/>
        </w:rPr>
        <w:t xml:space="preserve"> e </w:t>
      </w:r>
      <w:r w:rsidR="009775C1">
        <w:rPr>
          <w:rFonts w:ascii="Verdana" w:hAnsi="Verdana"/>
          <w:sz w:val="28"/>
        </w:rPr>
        <w:t>conseguentemente opera lo</w:t>
      </w:r>
      <w:r w:rsidR="003B2368">
        <w:rPr>
          <w:rFonts w:ascii="Verdana" w:hAnsi="Verdana"/>
          <w:sz w:val="28"/>
        </w:rPr>
        <w:t xml:space="preserve"> scambi</w:t>
      </w:r>
      <w:r w:rsidR="009775C1">
        <w:rPr>
          <w:rFonts w:ascii="Verdana" w:hAnsi="Verdana"/>
          <w:sz w:val="28"/>
        </w:rPr>
        <w:t>o</w:t>
      </w:r>
      <w:r w:rsidR="003B2368">
        <w:rPr>
          <w:rFonts w:ascii="Verdana" w:hAnsi="Verdana"/>
          <w:sz w:val="28"/>
        </w:rPr>
        <w:t>. Se il valore della soluzione corrente migliora quello “modificato”(meno restrittivo dell’originale, perché moltiplicato per teta)</w:t>
      </w:r>
      <w:r w:rsidR="00F115C5">
        <w:rPr>
          <w:rFonts w:ascii="Verdana" w:hAnsi="Verdana"/>
          <w:sz w:val="28"/>
        </w:rPr>
        <w:t xml:space="preserve"> </w:t>
      </w:r>
      <w:r w:rsidR="003B2368">
        <w:rPr>
          <w:rFonts w:ascii="Verdana" w:hAnsi="Verdana"/>
          <w:sz w:val="28"/>
        </w:rPr>
        <w:t>della soluzione di riferimento allora la soluzione appena trovata diventa il nuovo riferimento.</w:t>
      </w:r>
    </w:p>
    <w:p w:rsidR="00886E48" w:rsidRDefault="00886E48" w:rsidP="00F158E6">
      <w:pPr>
        <w:jc w:val="both"/>
        <w:rPr>
          <w:rFonts w:ascii="Verdana" w:hAnsi="Verdana"/>
          <w:sz w:val="28"/>
          <w:u w:val="single"/>
        </w:rPr>
      </w:pPr>
      <w:r>
        <w:rPr>
          <w:rFonts w:ascii="Verdana" w:hAnsi="Verdana"/>
          <w:sz w:val="28"/>
          <w:u w:val="single"/>
        </w:rPr>
        <w:t>Terminazione</w:t>
      </w:r>
    </w:p>
    <w:p w:rsidR="00886E48" w:rsidRDefault="00886E48" w:rsidP="00F158E6">
      <w:pPr>
        <w:jc w:val="both"/>
        <w:rPr>
          <w:rFonts w:ascii="Verdana" w:hAnsi="Verdana"/>
          <w:sz w:val="28"/>
        </w:rPr>
      </w:pPr>
      <w:r>
        <w:rPr>
          <w:rFonts w:ascii="Verdana" w:hAnsi="Verdana"/>
          <w:sz w:val="28"/>
        </w:rPr>
        <w:t>L’euristica si ferma una volta raggiunto il numero massimo di iterazioni e restituisce la miglior soluzione individuata</w:t>
      </w:r>
      <w:r w:rsidR="004741C9">
        <w:rPr>
          <w:rFonts w:ascii="Verdana" w:hAnsi="Verdana"/>
          <w:sz w:val="28"/>
        </w:rPr>
        <w:t xml:space="preserve"> nel corso di tutte le iterazioni</w:t>
      </w:r>
      <w:r>
        <w:rPr>
          <w:rFonts w:ascii="Verdana" w:hAnsi="Verdana"/>
          <w:sz w:val="28"/>
        </w:rPr>
        <w:t>.</w:t>
      </w:r>
    </w:p>
    <w:p w:rsidR="003F2932" w:rsidRPr="007E4A62" w:rsidRDefault="003F2932" w:rsidP="003F2932">
      <w:pPr>
        <w:jc w:val="both"/>
        <w:rPr>
          <w:rFonts w:ascii="Verdana" w:hAnsi="Verdana"/>
          <w:sz w:val="28"/>
          <w:u w:val="single"/>
        </w:rPr>
      </w:pPr>
      <w:r w:rsidRPr="007E4A62">
        <w:rPr>
          <w:rFonts w:ascii="Verdana" w:hAnsi="Verdana"/>
          <w:sz w:val="28"/>
          <w:u w:val="single"/>
        </w:rPr>
        <w:t>Esecuzione</w:t>
      </w:r>
    </w:p>
    <w:p w:rsidR="003F2932" w:rsidRDefault="003F2932" w:rsidP="003F2932">
      <w:pPr>
        <w:jc w:val="both"/>
        <w:rPr>
          <w:rFonts w:ascii="Verdana" w:hAnsi="Verdana"/>
          <w:sz w:val="28"/>
        </w:rPr>
      </w:pPr>
      <w:r>
        <w:rPr>
          <w:rFonts w:ascii="Verdana" w:hAnsi="Verdana"/>
          <w:sz w:val="28"/>
        </w:rPr>
        <w:t xml:space="preserve">Il codice relativo all’implementazione di </w:t>
      </w:r>
      <w:proofErr w:type="spellStart"/>
      <w:r>
        <w:rPr>
          <w:rFonts w:ascii="Verdana" w:hAnsi="Verdana"/>
          <w:sz w:val="28"/>
        </w:rPr>
        <w:t>Deterministic</w:t>
      </w:r>
      <w:proofErr w:type="spellEnd"/>
      <w:r>
        <w:rPr>
          <w:rFonts w:ascii="Verdana" w:hAnsi="Verdana"/>
          <w:sz w:val="28"/>
        </w:rPr>
        <w:t xml:space="preserve"> </w:t>
      </w:r>
      <w:proofErr w:type="spellStart"/>
      <w:r>
        <w:rPr>
          <w:rFonts w:ascii="Verdana" w:hAnsi="Verdana"/>
          <w:sz w:val="28"/>
        </w:rPr>
        <w:t>Anneling</w:t>
      </w:r>
      <w:proofErr w:type="spellEnd"/>
      <w:r>
        <w:rPr>
          <w:rFonts w:ascii="Verdana" w:hAnsi="Verdana"/>
          <w:sz w:val="28"/>
        </w:rPr>
        <w:t xml:space="preserve"> si trova nella cartella </w:t>
      </w:r>
      <w:r>
        <w:rPr>
          <w:rFonts w:ascii="Verdana" w:hAnsi="Verdana"/>
          <w:i/>
          <w:sz w:val="28"/>
        </w:rPr>
        <w:t>DA.</w:t>
      </w:r>
      <w:r>
        <w:rPr>
          <w:rFonts w:ascii="Verdana" w:hAnsi="Verdana"/>
          <w:sz w:val="28"/>
        </w:rPr>
        <w:t xml:space="preserve"> Per risolvere una determinata istanza del problema utilizzando tale euristica sono richieste un numero massimo di iterazioni e un indice </w:t>
      </w:r>
      <w:r w:rsidRPr="00DD5018">
        <w:rPr>
          <w:rFonts w:ascii="Verdana" w:hAnsi="Verdana"/>
          <w:sz w:val="28"/>
        </w:rPr>
        <w:t>θ</w:t>
      </w:r>
      <w:r>
        <w:rPr>
          <w:rFonts w:ascii="Verdana" w:hAnsi="Verdana"/>
          <w:sz w:val="28"/>
        </w:rPr>
        <w:t xml:space="preserve"> vicino e maggiore a 1, vanno quindi specificati come nell’esempio: </w:t>
      </w:r>
      <w:r w:rsidRPr="004676A0">
        <w:rPr>
          <w:rFonts w:ascii="Verdana" w:hAnsi="Verdana"/>
          <w:i/>
          <w:sz w:val="28"/>
        </w:rPr>
        <w:t>./</w:t>
      </w:r>
      <w:proofErr w:type="spellStart"/>
      <w:r w:rsidRPr="004676A0">
        <w:rPr>
          <w:rFonts w:ascii="Verdana" w:hAnsi="Verdana"/>
          <w:i/>
          <w:sz w:val="28"/>
        </w:rPr>
        <w:t>main</w:t>
      </w:r>
      <w:proofErr w:type="spellEnd"/>
      <w:r w:rsidRPr="004676A0">
        <w:rPr>
          <w:rFonts w:ascii="Verdana" w:hAnsi="Verdana"/>
          <w:i/>
          <w:sz w:val="28"/>
        </w:rPr>
        <w:t xml:space="preserve"> ../istanze/</w:t>
      </w:r>
      <w:r w:rsidRPr="004676A0">
        <w:rPr>
          <w:i/>
        </w:rPr>
        <w:t xml:space="preserve"> </w:t>
      </w:r>
      <w:r w:rsidRPr="004676A0">
        <w:rPr>
          <w:rFonts w:ascii="Verdana" w:hAnsi="Verdana"/>
          <w:i/>
          <w:sz w:val="28"/>
        </w:rPr>
        <w:t>CE30.dat</w:t>
      </w:r>
      <w:r>
        <w:rPr>
          <w:rFonts w:ascii="Verdana" w:hAnsi="Verdana"/>
          <w:i/>
          <w:sz w:val="28"/>
        </w:rPr>
        <w:t xml:space="preserve"> </w:t>
      </w:r>
      <w:r w:rsidR="005314F3">
        <w:rPr>
          <w:rFonts w:ascii="Verdana" w:hAnsi="Verdana"/>
          <w:i/>
          <w:sz w:val="28"/>
        </w:rPr>
        <w:t>3</w:t>
      </w:r>
      <w:r>
        <w:rPr>
          <w:rFonts w:ascii="Verdana" w:hAnsi="Verdana"/>
          <w:i/>
          <w:sz w:val="28"/>
        </w:rPr>
        <w:t>0 1.10</w:t>
      </w:r>
      <w:r>
        <w:rPr>
          <w:rFonts w:ascii="Verdana" w:hAnsi="Verdana"/>
          <w:sz w:val="28"/>
        </w:rPr>
        <w:t xml:space="preserve"> .</w:t>
      </w:r>
    </w:p>
    <w:p w:rsidR="004676A0" w:rsidRPr="00886E48" w:rsidRDefault="004676A0" w:rsidP="00F158E6">
      <w:pPr>
        <w:jc w:val="both"/>
        <w:rPr>
          <w:rFonts w:ascii="Verdana" w:hAnsi="Verdana"/>
          <w:sz w:val="28"/>
        </w:rPr>
      </w:pPr>
    </w:p>
    <w:p w:rsidR="003F2932" w:rsidRDefault="002171C6" w:rsidP="00C032B3">
      <w:pPr>
        <w:pStyle w:val="Titolo2"/>
      </w:pPr>
      <w:proofErr w:type="spellStart"/>
      <w:r>
        <w:t>Ant</w:t>
      </w:r>
      <w:proofErr w:type="spellEnd"/>
      <w:r>
        <w:t xml:space="preserve"> System</w:t>
      </w:r>
    </w:p>
    <w:p w:rsidR="002171C6" w:rsidRDefault="002171C6" w:rsidP="00F158E6">
      <w:pPr>
        <w:jc w:val="both"/>
        <w:rPr>
          <w:rFonts w:ascii="Verdana" w:hAnsi="Verdana"/>
          <w:sz w:val="28"/>
        </w:rPr>
      </w:pPr>
      <w:r w:rsidRPr="00277E18">
        <w:rPr>
          <w:rFonts w:ascii="Verdana" w:hAnsi="Verdana"/>
          <w:sz w:val="28"/>
          <w:u w:val="single"/>
        </w:rPr>
        <w:t>Inizializzazione</w:t>
      </w:r>
      <w:r w:rsidR="00277E18">
        <w:rPr>
          <w:rFonts w:ascii="Verdana" w:hAnsi="Verdana"/>
          <w:sz w:val="28"/>
          <w:u w:val="single"/>
        </w:rPr>
        <w:t xml:space="preserve"> e costruzione della soluzione</w:t>
      </w:r>
    </w:p>
    <w:p w:rsidR="00277E18" w:rsidRDefault="00277E18" w:rsidP="00F158E6">
      <w:pPr>
        <w:jc w:val="both"/>
        <w:rPr>
          <w:rFonts w:ascii="Verdana" w:hAnsi="Verdana"/>
          <w:sz w:val="28"/>
        </w:rPr>
      </w:pPr>
      <w:r>
        <w:rPr>
          <w:rFonts w:ascii="Verdana" w:hAnsi="Verdana"/>
          <w:sz w:val="28"/>
        </w:rPr>
        <w:t>Ad ogni iterazione</w:t>
      </w:r>
      <w:r w:rsidR="00886E48">
        <w:rPr>
          <w:rFonts w:ascii="Verdana" w:hAnsi="Verdana"/>
          <w:sz w:val="28"/>
        </w:rPr>
        <w:t xml:space="preserve"> la</w:t>
      </w:r>
      <w:r>
        <w:rPr>
          <w:rFonts w:ascii="Verdana" w:hAnsi="Verdana"/>
          <w:sz w:val="28"/>
        </w:rPr>
        <w:t xml:space="preserve"> “formica” costruisce un </w:t>
      </w:r>
      <w:r w:rsidR="00886E48">
        <w:rPr>
          <w:rFonts w:ascii="Verdana" w:hAnsi="Verdana"/>
          <w:sz w:val="28"/>
        </w:rPr>
        <w:t>percorso</w:t>
      </w:r>
      <w:r>
        <w:rPr>
          <w:rFonts w:ascii="Verdana" w:hAnsi="Verdana"/>
          <w:sz w:val="28"/>
        </w:rPr>
        <w:t xml:space="preserve"> scegliendo </w:t>
      </w:r>
      <w:r w:rsidR="00886E48">
        <w:rPr>
          <w:rFonts w:ascii="Verdana" w:hAnsi="Verdana"/>
          <w:sz w:val="28"/>
        </w:rPr>
        <w:t xml:space="preserve">man mano l’arco più desiderabile. E’ immediato capire che se il vertice di partenza fosse sempre lo stesso le soluzioni risulterebbero </w:t>
      </w:r>
      <w:r w:rsidR="00886E48">
        <w:rPr>
          <w:rFonts w:ascii="Verdana" w:hAnsi="Verdana"/>
          <w:sz w:val="28"/>
        </w:rPr>
        <w:lastRenderedPageBreak/>
        <w:t>tutte uguali, quindi ogni volta la costruzione del cammino parte da un vertice casuale.</w:t>
      </w:r>
    </w:p>
    <w:p w:rsidR="00D1781A" w:rsidRDefault="00D1781A" w:rsidP="00F158E6">
      <w:pPr>
        <w:jc w:val="both"/>
        <w:rPr>
          <w:rFonts w:ascii="Verdana" w:hAnsi="Verdana"/>
          <w:sz w:val="28"/>
          <w:u w:val="single"/>
        </w:rPr>
      </w:pPr>
      <w:r w:rsidRPr="00FF4339">
        <w:rPr>
          <w:rFonts w:ascii="Verdana" w:hAnsi="Verdana"/>
          <w:sz w:val="28"/>
          <w:u w:val="single"/>
        </w:rPr>
        <w:t xml:space="preserve">Bonus </w:t>
      </w:r>
      <w:r w:rsidR="00FF4339" w:rsidRPr="00FF4339">
        <w:rPr>
          <w:rFonts w:ascii="Verdana" w:hAnsi="Verdana"/>
          <w:sz w:val="28"/>
          <w:u w:val="single"/>
        </w:rPr>
        <w:t>nuovo cammino migliore</w:t>
      </w:r>
    </w:p>
    <w:p w:rsidR="00FF4339" w:rsidRPr="00FF4339" w:rsidRDefault="00FF4339" w:rsidP="00F158E6">
      <w:pPr>
        <w:jc w:val="both"/>
        <w:rPr>
          <w:rFonts w:ascii="Verdana" w:hAnsi="Verdana"/>
          <w:sz w:val="28"/>
        </w:rPr>
      </w:pPr>
      <w:r>
        <w:rPr>
          <w:rFonts w:ascii="Verdana" w:hAnsi="Verdana"/>
          <w:sz w:val="28"/>
        </w:rPr>
        <w:t>Ho scelto di cospargere gli archi di una quantità aggiuntiva di feromone quando viene trovata una soluzione migliore della corrente, per fare in modo che le informazioni utili “guadagnate” all’ultima iterazione non venissero tralasciate.</w:t>
      </w:r>
    </w:p>
    <w:p w:rsidR="0092046F" w:rsidRDefault="0092046F" w:rsidP="00F158E6">
      <w:pPr>
        <w:jc w:val="both"/>
        <w:rPr>
          <w:rFonts w:ascii="Verdana" w:hAnsi="Verdana"/>
          <w:sz w:val="28"/>
          <w:u w:val="single"/>
        </w:rPr>
      </w:pPr>
      <w:r>
        <w:rPr>
          <w:rFonts w:ascii="Verdana" w:hAnsi="Verdana"/>
          <w:sz w:val="28"/>
          <w:u w:val="single"/>
        </w:rPr>
        <w:t>Terminazione</w:t>
      </w:r>
    </w:p>
    <w:p w:rsidR="0092046F" w:rsidRDefault="0092046F" w:rsidP="00F158E6">
      <w:pPr>
        <w:jc w:val="both"/>
        <w:rPr>
          <w:rFonts w:ascii="Verdana" w:hAnsi="Verdana"/>
          <w:sz w:val="28"/>
        </w:rPr>
      </w:pPr>
      <w:r>
        <w:rPr>
          <w:rFonts w:ascii="Verdana" w:hAnsi="Verdana"/>
          <w:sz w:val="28"/>
        </w:rPr>
        <w:t>L’euristica si ferma una volta raggiunto il numero massimo di iterazioni e restituisce la miglior soluzione individuata.</w:t>
      </w:r>
    </w:p>
    <w:p w:rsidR="003F2932" w:rsidRPr="007E4A62" w:rsidRDefault="003F2932" w:rsidP="003F2932">
      <w:pPr>
        <w:jc w:val="both"/>
        <w:rPr>
          <w:rFonts w:ascii="Verdana" w:hAnsi="Verdana"/>
          <w:sz w:val="28"/>
          <w:u w:val="single"/>
        </w:rPr>
      </w:pPr>
      <w:r w:rsidRPr="007E4A62">
        <w:rPr>
          <w:rFonts w:ascii="Verdana" w:hAnsi="Verdana"/>
          <w:sz w:val="28"/>
          <w:u w:val="single"/>
        </w:rPr>
        <w:t>Esecuzione</w:t>
      </w:r>
    </w:p>
    <w:p w:rsidR="00821002" w:rsidRDefault="003F2932" w:rsidP="00F158E6">
      <w:pPr>
        <w:jc w:val="both"/>
        <w:rPr>
          <w:rFonts w:ascii="Verdana" w:hAnsi="Verdana"/>
          <w:sz w:val="28"/>
        </w:rPr>
      </w:pPr>
      <w:r>
        <w:rPr>
          <w:rFonts w:ascii="Verdana" w:hAnsi="Verdana"/>
          <w:sz w:val="28"/>
        </w:rPr>
        <w:t xml:space="preserve">Il codice relativo all’implementazione di </w:t>
      </w:r>
      <w:proofErr w:type="spellStart"/>
      <w:r>
        <w:rPr>
          <w:rFonts w:ascii="Verdana" w:hAnsi="Verdana"/>
          <w:sz w:val="28"/>
        </w:rPr>
        <w:t>Ant</w:t>
      </w:r>
      <w:proofErr w:type="spellEnd"/>
      <w:r>
        <w:rPr>
          <w:rFonts w:ascii="Verdana" w:hAnsi="Verdana"/>
          <w:sz w:val="28"/>
        </w:rPr>
        <w:t xml:space="preserve"> System si trova nella cartella </w:t>
      </w:r>
      <w:proofErr w:type="spellStart"/>
      <w:r>
        <w:rPr>
          <w:rFonts w:ascii="Verdana" w:hAnsi="Verdana"/>
          <w:i/>
          <w:sz w:val="28"/>
        </w:rPr>
        <w:t>Ant</w:t>
      </w:r>
      <w:proofErr w:type="spellEnd"/>
      <w:r>
        <w:rPr>
          <w:rFonts w:ascii="Verdana" w:hAnsi="Verdana"/>
          <w:i/>
          <w:sz w:val="28"/>
        </w:rPr>
        <w:t>.</w:t>
      </w:r>
      <w:r>
        <w:rPr>
          <w:rFonts w:ascii="Verdana" w:hAnsi="Verdana"/>
          <w:sz w:val="28"/>
        </w:rPr>
        <w:t xml:space="preserve"> Per risolvere una determinata istanza del problema utilizzando tale euristica sono richieste un numero massimo di iterazioni e un indice ro compreso fra 0 e 1, vanno quindi specificati come nell’esempio: </w:t>
      </w:r>
      <w:r w:rsidRPr="004676A0">
        <w:rPr>
          <w:rFonts w:ascii="Verdana" w:hAnsi="Verdana"/>
          <w:i/>
          <w:sz w:val="28"/>
        </w:rPr>
        <w:t>./</w:t>
      </w:r>
      <w:proofErr w:type="spellStart"/>
      <w:r w:rsidRPr="004676A0">
        <w:rPr>
          <w:rFonts w:ascii="Verdana" w:hAnsi="Verdana"/>
          <w:i/>
          <w:sz w:val="28"/>
        </w:rPr>
        <w:t>main</w:t>
      </w:r>
      <w:proofErr w:type="spellEnd"/>
      <w:r w:rsidRPr="004676A0">
        <w:rPr>
          <w:rFonts w:ascii="Verdana" w:hAnsi="Verdana"/>
          <w:i/>
          <w:sz w:val="28"/>
        </w:rPr>
        <w:t xml:space="preserve"> ../istanze/</w:t>
      </w:r>
      <w:r w:rsidRPr="004676A0">
        <w:rPr>
          <w:i/>
        </w:rPr>
        <w:t xml:space="preserve"> </w:t>
      </w:r>
      <w:r w:rsidRPr="004676A0">
        <w:rPr>
          <w:rFonts w:ascii="Verdana" w:hAnsi="Verdana"/>
          <w:i/>
          <w:sz w:val="28"/>
        </w:rPr>
        <w:t>CE30.dat</w:t>
      </w:r>
      <w:r>
        <w:rPr>
          <w:rFonts w:ascii="Verdana" w:hAnsi="Verdana"/>
          <w:i/>
          <w:sz w:val="28"/>
        </w:rPr>
        <w:t xml:space="preserve"> </w:t>
      </w:r>
      <w:r w:rsidR="00460124">
        <w:rPr>
          <w:rFonts w:ascii="Verdana" w:hAnsi="Verdana"/>
          <w:i/>
          <w:sz w:val="28"/>
        </w:rPr>
        <w:t>30</w:t>
      </w:r>
      <w:r>
        <w:rPr>
          <w:rFonts w:ascii="Verdana" w:hAnsi="Verdana"/>
          <w:i/>
          <w:sz w:val="28"/>
        </w:rPr>
        <w:t xml:space="preserve"> 0.8</w:t>
      </w:r>
      <w:r>
        <w:rPr>
          <w:rFonts w:ascii="Verdana" w:hAnsi="Verdana"/>
          <w:sz w:val="28"/>
        </w:rPr>
        <w:t xml:space="preserve"> .</w:t>
      </w:r>
    </w:p>
    <w:p w:rsidR="00821002" w:rsidRDefault="00821002" w:rsidP="00F158E6">
      <w:pPr>
        <w:jc w:val="both"/>
        <w:rPr>
          <w:rFonts w:ascii="Verdana" w:hAnsi="Verdana"/>
          <w:sz w:val="28"/>
        </w:rPr>
      </w:pPr>
    </w:p>
    <w:p w:rsidR="00821002" w:rsidRPr="00B13C28" w:rsidRDefault="00821002" w:rsidP="00C032B3">
      <w:pPr>
        <w:pStyle w:val="Titolo2"/>
      </w:pPr>
      <w:r w:rsidRPr="00B13C28">
        <w:t>Scelta dei Parametri</w:t>
      </w:r>
    </w:p>
    <w:p w:rsidR="001847CB" w:rsidRDefault="00821002" w:rsidP="00F158E6">
      <w:pPr>
        <w:jc w:val="both"/>
        <w:rPr>
          <w:rFonts w:ascii="Verdana" w:hAnsi="Verdana"/>
          <w:sz w:val="28"/>
        </w:rPr>
      </w:pPr>
      <w:r w:rsidRPr="00DD5018">
        <w:rPr>
          <w:rFonts w:ascii="Verdana" w:hAnsi="Verdana"/>
          <w:sz w:val="28"/>
        </w:rPr>
        <w:t>Dopo aver osservato il comportamento dell</w:t>
      </w:r>
      <w:r>
        <w:rPr>
          <w:rFonts w:ascii="Verdana" w:hAnsi="Verdana"/>
          <w:sz w:val="28"/>
        </w:rPr>
        <w:t xml:space="preserve">e </w:t>
      </w:r>
      <w:r w:rsidRPr="00DD5018">
        <w:rPr>
          <w:rFonts w:ascii="Verdana" w:hAnsi="Verdana"/>
          <w:sz w:val="28"/>
        </w:rPr>
        <w:t>euristic</w:t>
      </w:r>
      <w:r>
        <w:rPr>
          <w:rFonts w:ascii="Verdana" w:hAnsi="Verdana"/>
          <w:sz w:val="28"/>
        </w:rPr>
        <w:t>he</w:t>
      </w:r>
      <w:r w:rsidRPr="00DD5018">
        <w:rPr>
          <w:rFonts w:ascii="Verdana" w:hAnsi="Verdana"/>
          <w:sz w:val="28"/>
        </w:rPr>
        <w:t xml:space="preserve"> </w:t>
      </w:r>
      <w:r>
        <w:rPr>
          <w:rFonts w:ascii="Verdana" w:hAnsi="Verdana"/>
          <w:sz w:val="28"/>
        </w:rPr>
        <w:t>con</w:t>
      </w:r>
      <w:r w:rsidRPr="00DD5018">
        <w:rPr>
          <w:rFonts w:ascii="Verdana" w:hAnsi="Verdana"/>
          <w:sz w:val="28"/>
        </w:rPr>
        <w:t xml:space="preserve"> istanz</w:t>
      </w:r>
      <w:r>
        <w:rPr>
          <w:rFonts w:ascii="Verdana" w:hAnsi="Verdana"/>
          <w:sz w:val="28"/>
        </w:rPr>
        <w:t>e</w:t>
      </w:r>
      <w:r w:rsidRPr="00DD5018">
        <w:rPr>
          <w:rFonts w:ascii="Verdana" w:hAnsi="Verdana"/>
          <w:sz w:val="28"/>
        </w:rPr>
        <w:t xml:space="preserve"> </w:t>
      </w:r>
      <w:r>
        <w:rPr>
          <w:rFonts w:ascii="Verdana" w:hAnsi="Verdana"/>
          <w:sz w:val="28"/>
        </w:rPr>
        <w:t xml:space="preserve">di dimensioni diverse </w:t>
      </w:r>
      <w:r w:rsidRPr="00DD5018">
        <w:rPr>
          <w:rFonts w:ascii="Verdana" w:hAnsi="Verdana"/>
          <w:sz w:val="28"/>
        </w:rPr>
        <w:t xml:space="preserve">ho scelto </w:t>
      </w:r>
      <w:r>
        <w:rPr>
          <w:rFonts w:ascii="Verdana" w:hAnsi="Verdana"/>
          <w:sz w:val="28"/>
        </w:rPr>
        <w:t xml:space="preserve">di settare il </w:t>
      </w:r>
      <w:r w:rsidRPr="00DD5018">
        <w:rPr>
          <w:rFonts w:ascii="Verdana" w:hAnsi="Verdana"/>
          <w:sz w:val="28"/>
        </w:rPr>
        <w:t>numero massimo di iterazion</w:t>
      </w:r>
      <w:r>
        <w:rPr>
          <w:rFonts w:ascii="Verdana" w:hAnsi="Verdana"/>
          <w:sz w:val="28"/>
        </w:rPr>
        <w:t xml:space="preserve">i per entrambe le euristiche pari al numero di fori da operare. Questa determinata soglia permette ad AS di convergere ad una buona soluzione e nel caso di DA di operare un buon numero di tentativi. Inoltre per quanto riguarda  DA ho settato  </w:t>
      </w:r>
      <w:r w:rsidRPr="00DD5018">
        <w:rPr>
          <w:rFonts w:ascii="Verdana" w:hAnsi="Verdana"/>
          <w:sz w:val="28"/>
        </w:rPr>
        <w:t>θ=1.</w:t>
      </w:r>
      <w:r>
        <w:rPr>
          <w:rFonts w:ascii="Verdana" w:hAnsi="Verdana"/>
          <w:sz w:val="28"/>
        </w:rPr>
        <w:t>10</w:t>
      </w:r>
      <w:r w:rsidRPr="00DD5018">
        <w:rPr>
          <w:rFonts w:ascii="Verdana" w:hAnsi="Verdana"/>
          <w:sz w:val="28"/>
        </w:rPr>
        <w:t xml:space="preserve"> </w:t>
      </w:r>
      <w:r>
        <w:rPr>
          <w:rFonts w:ascii="Verdana" w:hAnsi="Verdana"/>
          <w:sz w:val="28"/>
        </w:rPr>
        <w:t>mentre in AS il coefficiente di dispersione di feromone ro=0.8</w:t>
      </w:r>
      <w:r w:rsidRPr="00DD5018">
        <w:rPr>
          <w:rFonts w:ascii="Verdana" w:hAnsi="Verdana"/>
          <w:sz w:val="28"/>
        </w:rPr>
        <w:t xml:space="preserve">. </w:t>
      </w:r>
      <w:r>
        <w:rPr>
          <w:rFonts w:ascii="Verdana" w:hAnsi="Verdana"/>
          <w:sz w:val="28"/>
        </w:rPr>
        <w:t>Queste</w:t>
      </w:r>
      <w:r w:rsidRPr="00DD5018">
        <w:rPr>
          <w:rFonts w:ascii="Verdana" w:hAnsi="Verdana"/>
          <w:sz w:val="28"/>
        </w:rPr>
        <w:t xml:space="preserve"> scelte sono tali per permettere </w:t>
      </w:r>
      <w:r>
        <w:rPr>
          <w:rFonts w:ascii="Verdana" w:hAnsi="Verdana"/>
          <w:sz w:val="28"/>
        </w:rPr>
        <w:t>a entrambe le euristiche, ognuna in base al criterio che usa, di trovare soluzioni migliorative senza seguire strade e soluzioni “poco buone”</w:t>
      </w:r>
      <w:r w:rsidRPr="00DD5018">
        <w:rPr>
          <w:rFonts w:ascii="Verdana" w:hAnsi="Verdana"/>
          <w:sz w:val="28"/>
        </w:rPr>
        <w:t>.</w:t>
      </w:r>
      <w:r w:rsidR="001847CB">
        <w:rPr>
          <w:rFonts w:ascii="Verdana" w:hAnsi="Verdana"/>
          <w:sz w:val="28"/>
        </w:rPr>
        <w:br w:type="page"/>
      </w:r>
    </w:p>
    <w:p w:rsidR="00216AD7" w:rsidRDefault="001847CB" w:rsidP="004F01D4">
      <w:pPr>
        <w:pStyle w:val="Titolo1"/>
        <w:numPr>
          <w:ilvl w:val="0"/>
          <w:numId w:val="11"/>
        </w:numPr>
        <w:rPr>
          <w:b w:val="0"/>
          <w:sz w:val="40"/>
        </w:rPr>
      </w:pPr>
      <w:r w:rsidRPr="00DA1FD3">
        <w:rPr>
          <w:sz w:val="40"/>
        </w:rPr>
        <w:lastRenderedPageBreak/>
        <w:t>Risultati</w:t>
      </w:r>
      <w:r w:rsidR="00F05DE7">
        <w:rPr>
          <w:sz w:val="40"/>
        </w:rPr>
        <w:t xml:space="preserve"> </w:t>
      </w:r>
      <w:r w:rsidR="004F01D4">
        <w:rPr>
          <w:sz w:val="40"/>
        </w:rPr>
        <w:t xml:space="preserve">dei test </w:t>
      </w:r>
      <w:r w:rsidRPr="00DA1FD3">
        <w:rPr>
          <w:sz w:val="40"/>
        </w:rPr>
        <w:t xml:space="preserve">e </w:t>
      </w:r>
      <w:r w:rsidR="004F01D4">
        <w:rPr>
          <w:sz w:val="40"/>
        </w:rPr>
        <w:t>analis</w:t>
      </w:r>
      <w:r w:rsidRPr="00DA1FD3">
        <w:rPr>
          <w:sz w:val="40"/>
        </w:rPr>
        <w:t>i</w:t>
      </w:r>
    </w:p>
    <w:p w:rsidR="00277EF7" w:rsidRPr="00277EF7" w:rsidRDefault="00277EF7" w:rsidP="00F158E6">
      <w:pPr>
        <w:jc w:val="both"/>
        <w:rPr>
          <w:rFonts w:ascii="Verdana" w:hAnsi="Verdana"/>
          <w:b/>
          <w:sz w:val="32"/>
        </w:rPr>
      </w:pPr>
      <w:r w:rsidRPr="00277EF7">
        <w:rPr>
          <w:rFonts w:ascii="Verdana" w:hAnsi="Verdana"/>
          <w:b/>
          <w:sz w:val="32"/>
        </w:rPr>
        <w:t>Analisi valore ottimo</w:t>
      </w:r>
      <w:r w:rsidR="00135D56">
        <w:rPr>
          <w:rFonts w:ascii="Verdana" w:hAnsi="Verdana"/>
          <w:b/>
          <w:sz w:val="32"/>
        </w:rPr>
        <w:t xml:space="preserve"> e a</w:t>
      </w:r>
      <w:r w:rsidRPr="00277EF7">
        <w:rPr>
          <w:rFonts w:ascii="Verdana" w:hAnsi="Verdana"/>
          <w:b/>
          <w:sz w:val="32"/>
        </w:rPr>
        <w:t>nalisi tempo</w:t>
      </w:r>
    </w:p>
    <w:p w:rsidR="00277EF7" w:rsidRDefault="00135D56" w:rsidP="00F158E6">
      <w:pPr>
        <w:jc w:val="both"/>
        <w:rPr>
          <w:rFonts w:ascii="Verdana" w:hAnsi="Verdana"/>
          <w:sz w:val="28"/>
        </w:rPr>
      </w:pPr>
      <w:r>
        <w:rPr>
          <w:rFonts w:ascii="Verdana" w:hAnsi="Verdana"/>
          <w:sz w:val="28"/>
        </w:rPr>
        <w:t xml:space="preserve">Dai test effettuati ho raccolto i dati relativi al valore ottimo ottenuto con CPLEX, </w:t>
      </w:r>
      <w:r w:rsidR="005B0CC8">
        <w:rPr>
          <w:rFonts w:ascii="Verdana" w:hAnsi="Verdana"/>
          <w:sz w:val="28"/>
        </w:rPr>
        <w:t xml:space="preserve">i tempi e </w:t>
      </w:r>
      <w:r>
        <w:rPr>
          <w:rFonts w:ascii="Verdana" w:hAnsi="Verdana"/>
          <w:sz w:val="28"/>
        </w:rPr>
        <w:t xml:space="preserve">i valori ottimi raggiunti </w:t>
      </w:r>
      <w:r w:rsidR="005B0CC8">
        <w:rPr>
          <w:rFonts w:ascii="Verdana" w:hAnsi="Verdana"/>
          <w:sz w:val="28"/>
        </w:rPr>
        <w:t>mediamente dalle euristiche</w:t>
      </w:r>
      <w:r>
        <w:rPr>
          <w:rFonts w:ascii="Verdana" w:hAnsi="Verdana"/>
          <w:sz w:val="28"/>
        </w:rPr>
        <w:t>.</w:t>
      </w:r>
    </w:p>
    <w:p w:rsidR="00135D56" w:rsidRDefault="003B7769" w:rsidP="00F158E6">
      <w:pPr>
        <w:jc w:val="both"/>
        <w:rPr>
          <w:rFonts w:ascii="Verdana" w:hAnsi="Verdana"/>
          <w:sz w:val="28"/>
        </w:rPr>
      </w:pPr>
      <w:r>
        <w:rPr>
          <w:rFonts w:ascii="Verdana" w:hAnsi="Verdana"/>
          <w:sz w:val="28"/>
        </w:rPr>
        <w:t xml:space="preserve">Ho successivamente comparato i dati ottenuti dalle euristiche rispetto a quelli ottenuti </w:t>
      </w:r>
      <w:r w:rsidR="005B0CC8">
        <w:rPr>
          <w:rFonts w:ascii="Verdana" w:hAnsi="Verdana"/>
          <w:sz w:val="28"/>
        </w:rPr>
        <w:t>facendo risolvere</w:t>
      </w:r>
      <w:r>
        <w:rPr>
          <w:rFonts w:ascii="Verdana" w:hAnsi="Verdana"/>
          <w:sz w:val="28"/>
        </w:rPr>
        <w:t xml:space="preserve"> le istanze a CPLEX.</w:t>
      </w:r>
    </w:p>
    <w:p w:rsidR="008D31CF" w:rsidRDefault="00141AB9" w:rsidP="00F158E6">
      <w:pPr>
        <w:jc w:val="both"/>
        <w:rPr>
          <w:rFonts w:ascii="Verdana" w:hAnsi="Verdana"/>
          <w:sz w:val="28"/>
        </w:rPr>
      </w:pPr>
      <w:r>
        <w:rPr>
          <w:rFonts w:ascii="Verdana" w:hAnsi="Verdana"/>
          <w:sz w:val="28"/>
        </w:rPr>
        <w:t>Visto che alcune istanze impiegavano molto tempo ho impostato un limite di tempo per trovare una soluzione pari a 240 secondi</w:t>
      </w:r>
      <w:r w:rsidR="00F05DE7">
        <w:rPr>
          <w:rFonts w:ascii="Verdana" w:hAnsi="Verdana"/>
          <w:sz w:val="28"/>
        </w:rPr>
        <w:t>, questa scelta porta, tipicamente le istanze più grandi, ad ottenere non ottenere soluzioni o raggiungerne di sub-ottime</w:t>
      </w:r>
      <w:r>
        <w:rPr>
          <w:rFonts w:ascii="Verdana" w:hAnsi="Verdana"/>
          <w:sz w:val="28"/>
        </w:rPr>
        <w:t>. Per questo motivo n</w:t>
      </w:r>
      <w:r w:rsidR="008D31CF">
        <w:rPr>
          <w:rFonts w:ascii="Verdana" w:hAnsi="Verdana"/>
          <w:sz w:val="28"/>
        </w:rPr>
        <w:t>elle tabelle ch</w:t>
      </w:r>
      <w:r>
        <w:rPr>
          <w:rFonts w:ascii="Verdana" w:hAnsi="Verdana"/>
          <w:sz w:val="28"/>
        </w:rPr>
        <w:t>e propongo una parte dei</w:t>
      </w:r>
      <w:r w:rsidR="008D31CF">
        <w:rPr>
          <w:rFonts w:ascii="Verdana" w:hAnsi="Verdana"/>
          <w:sz w:val="28"/>
        </w:rPr>
        <w:t xml:space="preserve"> risultati</w:t>
      </w:r>
      <w:r>
        <w:rPr>
          <w:rFonts w:ascii="Verdana" w:hAnsi="Verdana"/>
          <w:sz w:val="28"/>
        </w:rPr>
        <w:t xml:space="preserve"> risultano anomali</w:t>
      </w:r>
      <w:r w:rsidR="008D31CF">
        <w:rPr>
          <w:rFonts w:ascii="Verdana" w:hAnsi="Verdana"/>
          <w:sz w:val="28"/>
        </w:rPr>
        <w:t>:  in particolare gli scarti dei valori raggiunti dalle euristiche dal valore ottimo ottenuto con CPLEX e il paragone fra relativi tempi di elaborazione.</w:t>
      </w:r>
    </w:p>
    <w:p w:rsidR="00011F47" w:rsidRDefault="00011F47" w:rsidP="00DD5018">
      <w:pPr>
        <w:jc w:val="both"/>
        <w:rPr>
          <w:rFonts w:ascii="Verdana" w:hAnsi="Verdana"/>
          <w:sz w:val="28"/>
          <w:u w:val="single"/>
        </w:rPr>
      </w:pPr>
    </w:p>
    <w:p w:rsidR="00011F47" w:rsidRDefault="00214603" w:rsidP="00C032B3">
      <w:pPr>
        <w:pStyle w:val="Titolo2"/>
      </w:pPr>
      <w:r w:rsidRPr="00214603">
        <w:t>Dati valore ottimo</w:t>
      </w:r>
    </w:p>
    <w:p w:rsidR="00F05DE7" w:rsidRDefault="00337836" w:rsidP="00DD5018">
      <w:pPr>
        <w:jc w:val="both"/>
        <w:rPr>
          <w:rFonts w:ascii="Verdana" w:hAnsi="Verdana"/>
          <w:sz w:val="28"/>
        </w:rPr>
      </w:pPr>
      <w:r>
        <w:rPr>
          <w:rFonts w:ascii="Verdana" w:hAnsi="Verdana"/>
          <w:sz w:val="28"/>
        </w:rPr>
        <w:t>In tabella 1</w:t>
      </w:r>
      <w:r w:rsidR="00F05DE7">
        <w:rPr>
          <w:rFonts w:ascii="Verdana" w:hAnsi="Verdana"/>
          <w:sz w:val="28"/>
        </w:rPr>
        <w:t xml:space="preserve"> riporto gli scostamenti medi dal valore ottenuto con CPLEX in percentuale.</w:t>
      </w:r>
      <w:r>
        <w:rPr>
          <w:rFonts w:ascii="Verdana" w:hAnsi="Verdana"/>
          <w:sz w:val="28"/>
        </w:rPr>
        <w:t xml:space="preserve"> Distinguo valori ottenuti da istanze create con approccio Random, a Settori, e “globale”.</w:t>
      </w:r>
    </w:p>
    <w:p w:rsidR="00F05DE7" w:rsidRDefault="00F05DE7" w:rsidP="00F05DE7">
      <w:pPr>
        <w:jc w:val="both"/>
        <w:rPr>
          <w:rFonts w:ascii="Verdana" w:hAnsi="Verdana"/>
          <w:sz w:val="28"/>
        </w:rPr>
      </w:pPr>
      <w:r>
        <w:rPr>
          <w:rFonts w:ascii="Verdana" w:hAnsi="Verdana"/>
          <w:sz w:val="28"/>
        </w:rPr>
        <w:t xml:space="preserve">Faccio notare che i valori riferiti agli scostamenti con numerosità superiore a </w:t>
      </w:r>
      <w:r w:rsidR="00FD0DF4">
        <w:rPr>
          <w:rFonts w:ascii="Verdana" w:hAnsi="Verdana"/>
          <w:sz w:val="28"/>
        </w:rPr>
        <w:t>5</w:t>
      </w:r>
      <w:r>
        <w:rPr>
          <w:rFonts w:ascii="Verdana" w:hAnsi="Verdana"/>
          <w:sz w:val="28"/>
        </w:rPr>
        <w:t xml:space="preserve">0 sono viziati dal fatto che l’esecuzione di CPLEX raggiunge il limite di tempo, di conseguenza non raggiunge l’ottimo assoluto. </w:t>
      </w:r>
      <w:r w:rsidR="00FD0DF4">
        <w:rPr>
          <w:rFonts w:ascii="Verdana" w:hAnsi="Verdana"/>
          <w:sz w:val="28"/>
        </w:rPr>
        <w:t xml:space="preserve">Nel caso in cui CPLEX non abbia ottenuto nemmeno una soluzione entro il limite di tempo ho scelto di impostare il valore ottimo pari al migliore prodotto delle euristiche. Questa anomalia spiega perché alcuni valori raggiunti dall’euristica AS risultino migliori di quelli ottenuti da </w:t>
      </w:r>
      <w:proofErr w:type="spellStart"/>
      <w:r w:rsidR="00FD0DF4">
        <w:rPr>
          <w:rFonts w:ascii="Verdana" w:hAnsi="Verdana"/>
          <w:sz w:val="28"/>
        </w:rPr>
        <w:t>cplex</w:t>
      </w:r>
      <w:proofErr w:type="spellEnd"/>
      <w:r w:rsidR="00FD0DF4">
        <w:rPr>
          <w:rFonts w:ascii="Verdana" w:hAnsi="Verdana"/>
          <w:sz w:val="28"/>
        </w:rPr>
        <w:t>.</w:t>
      </w:r>
    </w:p>
    <w:p w:rsidR="00FD0DF4" w:rsidRDefault="00FD0DF4" w:rsidP="00F05DE7">
      <w:pPr>
        <w:jc w:val="both"/>
        <w:rPr>
          <w:rFonts w:ascii="Verdana" w:hAnsi="Verdana"/>
          <w:sz w:val="28"/>
        </w:rPr>
      </w:pPr>
    </w:p>
    <w:p w:rsidR="00F05DE7" w:rsidRDefault="00F05DE7" w:rsidP="00F05DE7">
      <w:pPr>
        <w:jc w:val="both"/>
        <w:rPr>
          <w:rFonts w:ascii="Verdana" w:hAnsi="Verdana"/>
          <w:sz w:val="28"/>
        </w:rPr>
      </w:pPr>
    </w:p>
    <w:tbl>
      <w:tblPr>
        <w:tblW w:w="7707" w:type="dxa"/>
        <w:tblInd w:w="1030" w:type="dxa"/>
        <w:tblCellMar>
          <w:left w:w="70" w:type="dxa"/>
          <w:right w:w="70" w:type="dxa"/>
        </w:tblCellMar>
        <w:tblLook w:val="04A0" w:firstRow="1" w:lastRow="0" w:firstColumn="1" w:lastColumn="0" w:noHBand="0" w:noVBand="1"/>
      </w:tblPr>
      <w:tblGrid>
        <w:gridCol w:w="627"/>
        <w:gridCol w:w="1124"/>
        <w:gridCol w:w="1236"/>
        <w:gridCol w:w="1124"/>
        <w:gridCol w:w="1236"/>
        <w:gridCol w:w="1124"/>
        <w:gridCol w:w="1236"/>
      </w:tblGrid>
      <w:tr w:rsidR="00337836" w:rsidRPr="00337836" w:rsidTr="007E2DD4">
        <w:trPr>
          <w:trHeight w:val="375"/>
        </w:trPr>
        <w:tc>
          <w:tcPr>
            <w:tcW w:w="627" w:type="dxa"/>
            <w:tcBorders>
              <w:top w:val="nil"/>
              <w:left w:val="nil"/>
              <w:bottom w:val="nil"/>
              <w:right w:val="nil"/>
            </w:tcBorders>
            <w:shd w:val="clear" w:color="auto" w:fill="auto"/>
            <w:noWrap/>
            <w:vAlign w:val="bottom"/>
            <w:hideMark/>
          </w:tcPr>
          <w:p w:rsidR="00337836" w:rsidRPr="00337836" w:rsidRDefault="00337836" w:rsidP="00337836">
            <w:pPr>
              <w:spacing w:after="0" w:line="240" w:lineRule="auto"/>
              <w:rPr>
                <w:rFonts w:ascii="Calibri" w:eastAsia="Times New Roman" w:hAnsi="Calibri" w:cs="Calibri"/>
                <w:b/>
                <w:bCs/>
                <w:color w:val="000000"/>
                <w:sz w:val="32"/>
                <w:szCs w:val="28"/>
                <w:lang w:eastAsia="it-IT"/>
              </w:rPr>
            </w:pP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center"/>
              <w:rPr>
                <w:rFonts w:ascii="Calibri" w:eastAsia="Times New Roman" w:hAnsi="Calibri" w:cs="Calibri"/>
                <w:b/>
                <w:bCs/>
                <w:color w:val="000000"/>
                <w:sz w:val="32"/>
                <w:szCs w:val="28"/>
                <w:lang w:eastAsia="it-IT"/>
              </w:rPr>
            </w:pPr>
            <w:r>
              <w:rPr>
                <w:rFonts w:ascii="Calibri" w:eastAsia="Times New Roman" w:hAnsi="Calibri" w:cs="Calibri"/>
                <w:b/>
                <w:bCs/>
                <w:color w:val="000000"/>
                <w:sz w:val="32"/>
                <w:szCs w:val="28"/>
                <w:lang w:eastAsia="it-IT"/>
              </w:rPr>
              <w:t>Random</w:t>
            </w:r>
          </w:p>
        </w:tc>
        <w:tc>
          <w:tcPr>
            <w:tcW w:w="2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center"/>
              <w:rPr>
                <w:rFonts w:ascii="Calibri" w:eastAsia="Times New Roman" w:hAnsi="Calibri" w:cs="Calibri"/>
                <w:b/>
                <w:bCs/>
                <w:color w:val="000000"/>
                <w:sz w:val="32"/>
                <w:szCs w:val="28"/>
                <w:lang w:eastAsia="it-IT"/>
              </w:rPr>
            </w:pPr>
            <w:r>
              <w:rPr>
                <w:rFonts w:ascii="Calibri" w:eastAsia="Times New Roman" w:hAnsi="Calibri" w:cs="Calibri"/>
                <w:b/>
                <w:bCs/>
                <w:color w:val="000000"/>
                <w:sz w:val="32"/>
                <w:szCs w:val="28"/>
                <w:lang w:eastAsia="it-IT"/>
              </w:rPr>
              <w:t>Settori</w:t>
            </w:r>
          </w:p>
        </w:tc>
        <w:tc>
          <w:tcPr>
            <w:tcW w:w="2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center"/>
              <w:rPr>
                <w:rFonts w:ascii="Calibri" w:eastAsia="Times New Roman" w:hAnsi="Calibri" w:cs="Calibri"/>
                <w:b/>
                <w:bCs/>
                <w:color w:val="000000"/>
                <w:sz w:val="32"/>
                <w:szCs w:val="28"/>
                <w:lang w:eastAsia="it-IT"/>
              </w:rPr>
            </w:pPr>
            <w:r>
              <w:rPr>
                <w:rFonts w:ascii="Calibri" w:eastAsia="Times New Roman" w:hAnsi="Calibri" w:cs="Calibri"/>
                <w:b/>
                <w:bCs/>
                <w:color w:val="000000"/>
                <w:sz w:val="32"/>
                <w:szCs w:val="28"/>
                <w:lang w:eastAsia="it-IT"/>
              </w:rPr>
              <w:t>Globale</w:t>
            </w:r>
          </w:p>
        </w:tc>
      </w:tr>
      <w:tr w:rsidR="00337836" w:rsidRPr="00337836" w:rsidTr="007E2DD4">
        <w:trPr>
          <w:trHeight w:val="375"/>
        </w:trPr>
        <w:tc>
          <w:tcPr>
            <w:tcW w:w="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center"/>
              <w:rPr>
                <w:rFonts w:ascii="Calibri" w:eastAsia="Times New Roman" w:hAnsi="Calibri" w:cs="Calibri"/>
                <w:b/>
                <w:bCs/>
                <w:color w:val="000000"/>
                <w:sz w:val="32"/>
                <w:szCs w:val="28"/>
                <w:lang w:eastAsia="it-IT"/>
              </w:rPr>
            </w:pPr>
            <w:r w:rsidRPr="00337836">
              <w:rPr>
                <w:rFonts w:ascii="Calibri" w:eastAsia="Times New Roman" w:hAnsi="Calibri" w:cs="Calibri"/>
                <w:b/>
                <w:bCs/>
                <w:color w:val="000000"/>
                <w:sz w:val="32"/>
                <w:szCs w:val="28"/>
                <w:lang w:eastAsia="it-IT"/>
              </w:rPr>
              <w:t>n</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center"/>
              <w:rPr>
                <w:rFonts w:ascii="Calibri" w:eastAsia="Times New Roman" w:hAnsi="Calibri" w:cs="Calibri"/>
                <w:b/>
                <w:bCs/>
                <w:color w:val="000000"/>
                <w:sz w:val="32"/>
                <w:szCs w:val="28"/>
                <w:lang w:eastAsia="it-IT"/>
              </w:rPr>
            </w:pPr>
            <w:r w:rsidRPr="00337836">
              <w:rPr>
                <w:rFonts w:ascii="Calibri" w:eastAsia="Times New Roman" w:hAnsi="Calibri" w:cs="Calibri"/>
                <w:b/>
                <w:bCs/>
                <w:color w:val="000000"/>
                <w:sz w:val="32"/>
                <w:szCs w:val="28"/>
                <w:lang w:eastAsia="it-IT"/>
              </w:rPr>
              <w:t>DA</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center"/>
              <w:rPr>
                <w:rFonts w:ascii="Calibri" w:eastAsia="Times New Roman" w:hAnsi="Calibri" w:cs="Calibri"/>
                <w:b/>
                <w:bCs/>
                <w:color w:val="000000"/>
                <w:sz w:val="32"/>
                <w:szCs w:val="28"/>
                <w:lang w:eastAsia="it-IT"/>
              </w:rPr>
            </w:pPr>
            <w:r w:rsidRPr="00337836">
              <w:rPr>
                <w:rFonts w:ascii="Calibri" w:eastAsia="Times New Roman" w:hAnsi="Calibri" w:cs="Calibri"/>
                <w:b/>
                <w:bCs/>
                <w:color w:val="000000"/>
                <w:sz w:val="32"/>
                <w:szCs w:val="28"/>
                <w:lang w:eastAsia="it-IT"/>
              </w:rPr>
              <w:t>AS</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center"/>
              <w:rPr>
                <w:rFonts w:ascii="Calibri" w:eastAsia="Times New Roman" w:hAnsi="Calibri" w:cs="Calibri"/>
                <w:b/>
                <w:bCs/>
                <w:color w:val="000000"/>
                <w:sz w:val="32"/>
                <w:szCs w:val="28"/>
                <w:lang w:eastAsia="it-IT"/>
              </w:rPr>
            </w:pPr>
            <w:r w:rsidRPr="00337836">
              <w:rPr>
                <w:rFonts w:ascii="Calibri" w:eastAsia="Times New Roman" w:hAnsi="Calibri" w:cs="Calibri"/>
                <w:b/>
                <w:bCs/>
                <w:color w:val="000000"/>
                <w:sz w:val="32"/>
                <w:szCs w:val="28"/>
                <w:lang w:eastAsia="it-IT"/>
              </w:rPr>
              <w:t>DA</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center"/>
              <w:rPr>
                <w:rFonts w:ascii="Calibri" w:eastAsia="Times New Roman" w:hAnsi="Calibri" w:cs="Calibri"/>
                <w:b/>
                <w:bCs/>
                <w:color w:val="000000"/>
                <w:sz w:val="32"/>
                <w:szCs w:val="28"/>
                <w:lang w:eastAsia="it-IT"/>
              </w:rPr>
            </w:pPr>
            <w:r w:rsidRPr="00337836">
              <w:rPr>
                <w:rFonts w:ascii="Calibri" w:eastAsia="Times New Roman" w:hAnsi="Calibri" w:cs="Calibri"/>
                <w:b/>
                <w:bCs/>
                <w:color w:val="000000"/>
                <w:sz w:val="32"/>
                <w:szCs w:val="28"/>
                <w:lang w:eastAsia="it-IT"/>
              </w:rPr>
              <w:t>AS</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center"/>
              <w:rPr>
                <w:rFonts w:ascii="Calibri" w:eastAsia="Times New Roman" w:hAnsi="Calibri" w:cs="Calibri"/>
                <w:b/>
                <w:bCs/>
                <w:color w:val="000000"/>
                <w:sz w:val="32"/>
                <w:szCs w:val="28"/>
                <w:lang w:eastAsia="it-IT"/>
              </w:rPr>
            </w:pPr>
            <w:r w:rsidRPr="00337836">
              <w:rPr>
                <w:rFonts w:ascii="Calibri" w:eastAsia="Times New Roman" w:hAnsi="Calibri" w:cs="Calibri"/>
                <w:b/>
                <w:bCs/>
                <w:color w:val="000000"/>
                <w:sz w:val="32"/>
                <w:szCs w:val="28"/>
                <w:lang w:eastAsia="it-IT"/>
              </w:rPr>
              <w:t>DA</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center"/>
              <w:rPr>
                <w:rFonts w:ascii="Calibri" w:eastAsia="Times New Roman" w:hAnsi="Calibri" w:cs="Calibri"/>
                <w:b/>
                <w:bCs/>
                <w:color w:val="000000"/>
                <w:sz w:val="32"/>
                <w:szCs w:val="28"/>
                <w:lang w:eastAsia="it-IT"/>
              </w:rPr>
            </w:pPr>
            <w:r w:rsidRPr="00337836">
              <w:rPr>
                <w:rFonts w:ascii="Calibri" w:eastAsia="Times New Roman" w:hAnsi="Calibri" w:cs="Calibri"/>
                <w:b/>
                <w:bCs/>
                <w:color w:val="000000"/>
                <w:sz w:val="32"/>
                <w:szCs w:val="28"/>
                <w:lang w:eastAsia="it-IT"/>
              </w:rPr>
              <w:t>AS</w:t>
            </w:r>
          </w:p>
        </w:tc>
      </w:tr>
      <w:tr w:rsidR="00337836" w:rsidRPr="00337836" w:rsidTr="007E2DD4">
        <w:trPr>
          <w:trHeight w:val="37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39,15%</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0,00%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31,49%</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3,12%</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35,32%</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1,56%</w:t>
            </w:r>
          </w:p>
        </w:tc>
      </w:tr>
      <w:tr w:rsidR="00337836" w:rsidRPr="00337836" w:rsidTr="007E2DD4">
        <w:trPr>
          <w:trHeight w:val="37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20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28,01%</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17,58%</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56,28%</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0,33%</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42,14%</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8,95%</w:t>
            </w:r>
          </w:p>
        </w:tc>
      </w:tr>
      <w:tr w:rsidR="00337836" w:rsidRPr="00337836" w:rsidTr="007E2DD4">
        <w:trPr>
          <w:trHeight w:val="37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30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51,96%</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7,63%</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56,13%</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3,65%</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54,05%</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5,64%</w:t>
            </w:r>
          </w:p>
        </w:tc>
      </w:tr>
      <w:tr w:rsidR="00337836" w:rsidRPr="00337836" w:rsidTr="007E2DD4">
        <w:trPr>
          <w:trHeight w:val="37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40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59,13%</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5,46%</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63,26%</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10,16%</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61,19%</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7,81%</w:t>
            </w:r>
          </w:p>
        </w:tc>
      </w:tr>
      <w:tr w:rsidR="00337836" w:rsidRPr="00337836" w:rsidTr="007E2DD4">
        <w:trPr>
          <w:trHeight w:val="37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50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66,03%</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13,96%</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71,69%</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14,24%</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68,86%</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14,10%</w:t>
            </w:r>
          </w:p>
        </w:tc>
      </w:tr>
      <w:tr w:rsidR="00337836" w:rsidRPr="00337836" w:rsidTr="007E2DD4">
        <w:trPr>
          <w:trHeight w:val="37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64,38%</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7,29%</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63,20%</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-0,91%</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63,79%</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3,19%</w:t>
            </w:r>
          </w:p>
        </w:tc>
      </w:tr>
      <w:tr w:rsidR="00337836" w:rsidRPr="00337836" w:rsidTr="007E2DD4">
        <w:trPr>
          <w:trHeight w:val="37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70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59,72%</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-16,12%</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67,36%</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-2,47%</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63,54%</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-9,30%</w:t>
            </w:r>
          </w:p>
        </w:tc>
      </w:tr>
      <w:tr w:rsidR="00337836" w:rsidRPr="00337836" w:rsidTr="007E2DD4">
        <w:trPr>
          <w:trHeight w:val="37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80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58,55%</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-33,54%</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69,53%</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-0,74%</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64,04%</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-17,14%</w:t>
            </w:r>
          </w:p>
        </w:tc>
      </w:tr>
      <w:tr w:rsidR="00337836" w:rsidRPr="00337836" w:rsidTr="007E2DD4">
        <w:trPr>
          <w:trHeight w:val="37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90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64,96%</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-0,02%</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65,31%</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-18,35%</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65,13%</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-9,19%</w:t>
            </w:r>
          </w:p>
        </w:tc>
      </w:tr>
      <w:tr w:rsidR="00337836" w:rsidRPr="00337836" w:rsidTr="007E2DD4">
        <w:trPr>
          <w:trHeight w:val="37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100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61,08%</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-14,15%</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69,89%</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0,00%</w:t>
            </w:r>
          </w:p>
        </w:tc>
        <w:tc>
          <w:tcPr>
            <w:tcW w:w="1124"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65,48%</w:t>
            </w:r>
          </w:p>
        </w:tc>
        <w:tc>
          <w:tcPr>
            <w:tcW w:w="1236" w:type="dxa"/>
            <w:tcBorders>
              <w:top w:val="nil"/>
              <w:left w:val="nil"/>
              <w:bottom w:val="single" w:sz="4" w:space="0" w:color="auto"/>
              <w:right w:val="single" w:sz="4" w:space="0" w:color="auto"/>
            </w:tcBorders>
            <w:shd w:val="clear" w:color="auto" w:fill="auto"/>
            <w:noWrap/>
            <w:vAlign w:val="bottom"/>
            <w:hideMark/>
          </w:tcPr>
          <w:p w:rsidR="00337836" w:rsidRPr="00337836" w:rsidRDefault="00337836" w:rsidP="00337836">
            <w:pPr>
              <w:spacing w:after="0" w:line="240" w:lineRule="auto"/>
              <w:jc w:val="right"/>
              <w:rPr>
                <w:rFonts w:ascii="Calibri" w:eastAsia="Times New Roman" w:hAnsi="Calibri" w:cs="Calibri"/>
                <w:color w:val="000000"/>
                <w:sz w:val="32"/>
                <w:szCs w:val="28"/>
                <w:lang w:eastAsia="it-IT"/>
              </w:rPr>
            </w:pPr>
            <w:r w:rsidRPr="00337836">
              <w:rPr>
                <w:rFonts w:ascii="Calibri" w:eastAsia="Times New Roman" w:hAnsi="Calibri" w:cs="Calibri"/>
                <w:color w:val="000000"/>
                <w:sz w:val="32"/>
                <w:szCs w:val="28"/>
                <w:lang w:eastAsia="it-IT"/>
              </w:rPr>
              <w:t>-7,07%</w:t>
            </w:r>
          </w:p>
        </w:tc>
      </w:tr>
    </w:tbl>
    <w:p w:rsidR="00F05DE7" w:rsidRPr="008372D9" w:rsidRDefault="00011F47" w:rsidP="007E2DD4">
      <w:pPr>
        <w:ind w:left="1276" w:right="1241"/>
        <w:jc w:val="both"/>
        <w:rPr>
          <w:rFonts w:ascii="Verdana" w:hAnsi="Verdana"/>
          <w:b/>
          <w:sz w:val="24"/>
        </w:rPr>
      </w:pPr>
      <w:r w:rsidRPr="006273EB">
        <w:rPr>
          <w:rFonts w:ascii="Verdana" w:hAnsi="Verdana"/>
          <w:b/>
          <w:sz w:val="24"/>
        </w:rPr>
        <w:t xml:space="preserve">Tabella </w:t>
      </w:r>
      <w:r>
        <w:rPr>
          <w:rFonts w:ascii="Verdana" w:hAnsi="Verdana"/>
          <w:b/>
          <w:sz w:val="24"/>
        </w:rPr>
        <w:t>1</w:t>
      </w:r>
      <w:r w:rsidRPr="006273EB">
        <w:rPr>
          <w:rFonts w:ascii="Verdana" w:hAnsi="Verdana"/>
          <w:b/>
          <w:sz w:val="24"/>
        </w:rPr>
        <w:t xml:space="preserve">: </w:t>
      </w:r>
      <w:r>
        <w:rPr>
          <w:rFonts w:ascii="Verdana" w:hAnsi="Verdana"/>
          <w:b/>
          <w:sz w:val="24"/>
        </w:rPr>
        <w:t>Scostamenti medi dal valore ottimo individuato da CPLEX</w:t>
      </w:r>
      <w:r w:rsidR="005A1AB2">
        <w:rPr>
          <w:rFonts w:ascii="Verdana" w:hAnsi="Verdana"/>
          <w:b/>
          <w:sz w:val="24"/>
        </w:rPr>
        <w:t xml:space="preserve"> in percentuale</w:t>
      </w:r>
    </w:p>
    <w:p w:rsidR="008372D9" w:rsidRDefault="008372D9" w:rsidP="00DD5018">
      <w:pPr>
        <w:jc w:val="both"/>
        <w:rPr>
          <w:rFonts w:ascii="Verdana" w:hAnsi="Verdana"/>
          <w:sz w:val="28"/>
        </w:rPr>
      </w:pPr>
      <w:r>
        <w:rPr>
          <w:rFonts w:ascii="Verdana" w:hAnsi="Verdana"/>
          <w:sz w:val="28"/>
        </w:rPr>
        <w:t>Nel grafico 1 che segue espongo gli scostamenti percentuali con numerosità che varia da 10 a 50, escludendo valori viziati dal limite di tempo. Si nota che l’euristica AS ottiene risultati</w:t>
      </w:r>
      <w:r w:rsidR="008326CB">
        <w:rPr>
          <w:rFonts w:ascii="Verdana" w:hAnsi="Verdana"/>
          <w:sz w:val="28"/>
        </w:rPr>
        <w:t xml:space="preserve"> migliori di DA, molto più vicini a quelli calcolati da CPLEX.</w:t>
      </w:r>
    </w:p>
    <w:p w:rsidR="00337836" w:rsidRDefault="008372D9" w:rsidP="00DD5018">
      <w:pPr>
        <w:jc w:val="both"/>
        <w:rPr>
          <w:rFonts w:ascii="Verdana" w:hAnsi="Verdana"/>
          <w:sz w:val="28"/>
        </w:rPr>
      </w:pPr>
      <w:r>
        <w:rPr>
          <w:noProof/>
          <w:lang w:eastAsia="it-IT"/>
        </w:rPr>
        <w:drawing>
          <wp:inline distT="0" distB="0" distL="0" distR="0" wp14:anchorId="1F292AC0" wp14:editId="0959D5C1">
            <wp:extent cx="6358597" cy="3446584"/>
            <wp:effectExtent l="0" t="0" r="23495" b="20955"/>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372D9" w:rsidRPr="006273EB" w:rsidRDefault="008372D9" w:rsidP="008372D9">
      <w:pPr>
        <w:ind w:left="567" w:right="815"/>
        <w:jc w:val="both"/>
        <w:rPr>
          <w:rFonts w:ascii="Verdana" w:hAnsi="Verdana"/>
          <w:b/>
          <w:sz w:val="24"/>
        </w:rPr>
      </w:pPr>
      <w:r w:rsidRPr="006273EB">
        <w:rPr>
          <w:rFonts w:ascii="Verdana" w:hAnsi="Verdana"/>
          <w:b/>
          <w:sz w:val="24"/>
        </w:rPr>
        <w:t xml:space="preserve">Grafico 2: </w:t>
      </w:r>
      <w:r>
        <w:rPr>
          <w:rFonts w:ascii="Verdana" w:hAnsi="Verdana"/>
          <w:b/>
          <w:sz w:val="24"/>
        </w:rPr>
        <w:t>Istogramma degli scostamenti medi dal valore ottenuto da CPLEX in percentuale al variare della numerosità</w:t>
      </w:r>
      <w:r w:rsidRPr="006273EB">
        <w:rPr>
          <w:rFonts w:ascii="Verdana" w:hAnsi="Verdana"/>
          <w:b/>
          <w:sz w:val="24"/>
        </w:rPr>
        <w:t>.</w:t>
      </w:r>
    </w:p>
    <w:p w:rsidR="0067736A" w:rsidRDefault="00214603" w:rsidP="00C032B3">
      <w:pPr>
        <w:pStyle w:val="Titolo2"/>
      </w:pPr>
      <w:r w:rsidRPr="00214603">
        <w:lastRenderedPageBreak/>
        <w:t>Dati tempo</w:t>
      </w:r>
    </w:p>
    <w:p w:rsidR="0021325B" w:rsidRDefault="0021325B" w:rsidP="00DD5018">
      <w:pPr>
        <w:jc w:val="both"/>
        <w:rPr>
          <w:rFonts w:ascii="Verdana" w:hAnsi="Verdana"/>
          <w:sz w:val="28"/>
        </w:rPr>
      </w:pPr>
      <w:r>
        <w:rPr>
          <w:rFonts w:ascii="Verdana" w:hAnsi="Verdana"/>
          <w:sz w:val="28"/>
        </w:rPr>
        <w:t>Nella seguente tabella 2 espongo i tempi</w:t>
      </w:r>
      <w:r w:rsidR="00A141D9">
        <w:rPr>
          <w:rFonts w:ascii="Verdana" w:hAnsi="Verdana"/>
          <w:sz w:val="28"/>
        </w:rPr>
        <w:t xml:space="preserve"> medi</w:t>
      </w:r>
      <w:r>
        <w:rPr>
          <w:rFonts w:ascii="Verdana" w:hAnsi="Verdana"/>
          <w:sz w:val="28"/>
        </w:rPr>
        <w:t xml:space="preserve"> di elaborazione dei vari metodi di soluzione delle istanze suddividendo le categorie in maniera analoga alla tabella precedente.</w:t>
      </w:r>
    </w:p>
    <w:p w:rsidR="005C3AF6" w:rsidRPr="0021325B" w:rsidRDefault="005C3AF6" w:rsidP="00DD5018">
      <w:pPr>
        <w:jc w:val="both"/>
        <w:rPr>
          <w:rFonts w:ascii="Verdana" w:hAnsi="Verdana"/>
          <w:sz w:val="28"/>
        </w:rPr>
      </w:pPr>
    </w:p>
    <w:tbl>
      <w:tblPr>
        <w:tblW w:w="9141" w:type="dxa"/>
        <w:tblInd w:w="55" w:type="dxa"/>
        <w:tblCellMar>
          <w:left w:w="70" w:type="dxa"/>
          <w:right w:w="70" w:type="dxa"/>
        </w:tblCellMar>
        <w:tblLook w:val="04A0" w:firstRow="1" w:lastRow="0" w:firstColumn="1" w:lastColumn="0" w:noHBand="0" w:noVBand="1"/>
      </w:tblPr>
      <w:tblGrid>
        <w:gridCol w:w="627"/>
        <w:gridCol w:w="1193"/>
        <w:gridCol w:w="869"/>
        <w:gridCol w:w="869"/>
        <w:gridCol w:w="1193"/>
        <w:gridCol w:w="869"/>
        <w:gridCol w:w="869"/>
        <w:gridCol w:w="1265"/>
        <w:gridCol w:w="888"/>
        <w:gridCol w:w="888"/>
      </w:tblGrid>
      <w:tr w:rsidR="0021325B" w:rsidRPr="0021325B" w:rsidTr="0021325B">
        <w:trPr>
          <w:trHeight w:val="375"/>
        </w:trPr>
        <w:tc>
          <w:tcPr>
            <w:tcW w:w="580" w:type="dxa"/>
            <w:tcBorders>
              <w:top w:val="nil"/>
              <w:left w:val="nil"/>
              <w:bottom w:val="nil"/>
              <w:right w:val="nil"/>
            </w:tcBorders>
            <w:shd w:val="clear" w:color="auto" w:fill="auto"/>
            <w:noWrap/>
            <w:vAlign w:val="bottom"/>
            <w:hideMark/>
          </w:tcPr>
          <w:p w:rsidR="0021325B" w:rsidRPr="0021325B" w:rsidRDefault="0021325B" w:rsidP="0021325B">
            <w:pPr>
              <w:spacing w:after="0" w:line="240" w:lineRule="auto"/>
              <w:rPr>
                <w:rFonts w:ascii="Calibri" w:eastAsia="Times New Roman" w:hAnsi="Calibri" w:cs="Calibri"/>
                <w:b/>
                <w:bCs/>
                <w:color w:val="000000"/>
                <w:sz w:val="32"/>
                <w:szCs w:val="28"/>
                <w:lang w:eastAsia="it-IT"/>
              </w:rPr>
            </w:pPr>
          </w:p>
        </w:tc>
        <w:tc>
          <w:tcPr>
            <w:tcW w:w="27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Random</w:t>
            </w:r>
          </w:p>
        </w:tc>
        <w:tc>
          <w:tcPr>
            <w:tcW w:w="2760" w:type="dxa"/>
            <w:gridSpan w:val="3"/>
            <w:tcBorders>
              <w:top w:val="single" w:sz="4" w:space="0" w:color="auto"/>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Settori</w:t>
            </w:r>
          </w:p>
        </w:tc>
        <w:tc>
          <w:tcPr>
            <w:tcW w:w="3041" w:type="dxa"/>
            <w:gridSpan w:val="3"/>
            <w:tcBorders>
              <w:top w:val="single" w:sz="4" w:space="0" w:color="auto"/>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Globale</w:t>
            </w:r>
          </w:p>
        </w:tc>
      </w:tr>
      <w:tr w:rsidR="0021325B" w:rsidRPr="0021325B" w:rsidTr="0021325B">
        <w:trPr>
          <w:trHeight w:val="375"/>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n</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CPLEX</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DA</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AS</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CPLEX</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DA</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AS</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CPLEX</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DA</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center"/>
              <w:rPr>
                <w:rFonts w:ascii="Calibri" w:eastAsia="Times New Roman" w:hAnsi="Calibri" w:cs="Calibri"/>
                <w:b/>
                <w:bCs/>
                <w:color w:val="000000"/>
                <w:sz w:val="32"/>
                <w:szCs w:val="28"/>
                <w:lang w:eastAsia="it-IT"/>
              </w:rPr>
            </w:pPr>
            <w:r w:rsidRPr="0021325B">
              <w:rPr>
                <w:rFonts w:ascii="Calibri" w:eastAsia="Times New Roman" w:hAnsi="Calibri" w:cs="Calibri"/>
                <w:b/>
                <w:bCs/>
                <w:color w:val="000000"/>
                <w:sz w:val="32"/>
                <w:szCs w:val="28"/>
                <w:lang w:eastAsia="it-IT"/>
              </w:rPr>
              <w:t>AS</w:t>
            </w:r>
          </w:p>
        </w:tc>
      </w:tr>
      <w:tr w:rsidR="0021325B" w:rsidRPr="0021325B" w:rsidTr="0021325B">
        <w:trPr>
          <w:trHeight w:val="37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10</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0,148</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0,083</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0,115</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0,000</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r>
      <w:tr w:rsidR="0021325B" w:rsidRPr="0021325B" w:rsidTr="0021325B">
        <w:trPr>
          <w:trHeight w:val="37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20</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0,933</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1,873</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1,403</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r>
      <w:tr w:rsidR="0021325B" w:rsidRPr="0021325B" w:rsidTr="0021325B">
        <w:trPr>
          <w:trHeight w:val="37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30</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9,550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17,793</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0,002</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13,671</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0,002</w:t>
            </w:r>
          </w:p>
        </w:tc>
      </w:tr>
      <w:tr w:rsidR="0021325B" w:rsidRPr="0021325B" w:rsidTr="0021325B">
        <w:trPr>
          <w:trHeight w:val="37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40</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44,681</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0,002</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31,315</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0,004</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37,998</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0,001</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0,003</w:t>
            </w:r>
          </w:p>
        </w:tc>
      </w:tr>
      <w:tr w:rsidR="0021325B" w:rsidRPr="0021325B" w:rsidTr="0021325B">
        <w:trPr>
          <w:trHeight w:val="37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50</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71,965</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0,002</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0,002</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128,679</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0,002</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0,005</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100,322</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0,002</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0,004</w:t>
            </w:r>
          </w:p>
        </w:tc>
      </w:tr>
      <w:tr w:rsidR="0021325B" w:rsidRPr="0021325B" w:rsidTr="0021325B">
        <w:trPr>
          <w:trHeight w:val="37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60</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212,205</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0,002</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0,003</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0,002</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0,007</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226,102</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0,002</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0,005</w:t>
            </w:r>
          </w:p>
        </w:tc>
      </w:tr>
      <w:tr w:rsidR="0021325B" w:rsidRPr="0021325B" w:rsidTr="0021325B">
        <w:trPr>
          <w:trHeight w:val="37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70</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0,003</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0,004</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0,003</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0,009</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0,003</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0,006</w:t>
            </w:r>
          </w:p>
        </w:tc>
      </w:tr>
      <w:tr w:rsidR="0021325B" w:rsidRPr="0021325B" w:rsidTr="0021325B">
        <w:trPr>
          <w:trHeight w:val="37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80</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0,003</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0,004</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0,003</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0,012</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0,003</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0,008</w:t>
            </w:r>
          </w:p>
        </w:tc>
      </w:tr>
      <w:tr w:rsidR="0021325B" w:rsidRPr="0021325B" w:rsidTr="0021325B">
        <w:trPr>
          <w:trHeight w:val="37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90</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0,004</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0,005</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0,004</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0,016</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0,004</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0,011</w:t>
            </w:r>
          </w:p>
        </w:tc>
      </w:tr>
      <w:tr w:rsidR="0021325B" w:rsidRPr="0021325B" w:rsidTr="0021325B">
        <w:trPr>
          <w:trHeight w:val="37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100</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0,004</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0,006</w:t>
            </w:r>
          </w:p>
        </w:tc>
        <w:tc>
          <w:tcPr>
            <w:tcW w:w="114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0,004</w:t>
            </w:r>
          </w:p>
        </w:tc>
        <w:tc>
          <w:tcPr>
            <w:tcW w:w="806"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0,021</w:t>
            </w:r>
          </w:p>
        </w:tc>
        <w:tc>
          <w:tcPr>
            <w:tcW w:w="1265"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240,000</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0,004</w:t>
            </w:r>
          </w:p>
        </w:tc>
        <w:tc>
          <w:tcPr>
            <w:tcW w:w="888" w:type="dxa"/>
            <w:tcBorders>
              <w:top w:val="nil"/>
              <w:left w:val="nil"/>
              <w:bottom w:val="single" w:sz="4" w:space="0" w:color="auto"/>
              <w:right w:val="single" w:sz="4" w:space="0" w:color="auto"/>
            </w:tcBorders>
            <w:shd w:val="clear" w:color="auto" w:fill="auto"/>
            <w:noWrap/>
            <w:vAlign w:val="bottom"/>
            <w:hideMark/>
          </w:tcPr>
          <w:p w:rsidR="0021325B" w:rsidRPr="0021325B" w:rsidRDefault="0021325B" w:rsidP="0021325B">
            <w:pPr>
              <w:spacing w:after="0" w:line="240" w:lineRule="auto"/>
              <w:jc w:val="right"/>
              <w:rPr>
                <w:rFonts w:ascii="Calibri" w:eastAsia="Times New Roman" w:hAnsi="Calibri" w:cs="Calibri"/>
                <w:color w:val="000000"/>
                <w:sz w:val="32"/>
                <w:szCs w:val="28"/>
                <w:lang w:eastAsia="it-IT"/>
              </w:rPr>
            </w:pPr>
            <w:r w:rsidRPr="0021325B">
              <w:rPr>
                <w:rFonts w:ascii="Calibri" w:eastAsia="Times New Roman" w:hAnsi="Calibri" w:cs="Calibri"/>
                <w:color w:val="000000"/>
                <w:sz w:val="32"/>
                <w:szCs w:val="28"/>
                <w:lang w:eastAsia="it-IT"/>
              </w:rPr>
              <w:t>0,014</w:t>
            </w:r>
          </w:p>
        </w:tc>
      </w:tr>
    </w:tbl>
    <w:p w:rsidR="00214603" w:rsidRPr="006273EB" w:rsidRDefault="00780FBC" w:rsidP="0021325B">
      <w:pPr>
        <w:ind w:left="284"/>
        <w:jc w:val="both"/>
        <w:rPr>
          <w:rFonts w:ascii="Verdana" w:hAnsi="Verdana"/>
          <w:b/>
          <w:sz w:val="24"/>
        </w:rPr>
      </w:pPr>
      <w:r w:rsidRPr="006273EB">
        <w:rPr>
          <w:rFonts w:ascii="Verdana" w:hAnsi="Verdana"/>
          <w:b/>
          <w:sz w:val="24"/>
        </w:rPr>
        <w:t>Tabella 2</w:t>
      </w:r>
      <w:r w:rsidR="006273EB" w:rsidRPr="006273EB">
        <w:rPr>
          <w:rFonts w:ascii="Verdana" w:hAnsi="Verdana"/>
          <w:b/>
          <w:sz w:val="24"/>
        </w:rPr>
        <w:t>:</w:t>
      </w:r>
      <w:r w:rsidRPr="006273EB">
        <w:rPr>
          <w:rFonts w:ascii="Verdana" w:hAnsi="Verdana"/>
          <w:b/>
          <w:sz w:val="24"/>
        </w:rPr>
        <w:t xml:space="preserve"> tempi medi di elaborazione in secondi</w:t>
      </w:r>
    </w:p>
    <w:p w:rsidR="005C3AF6" w:rsidRDefault="005C3AF6" w:rsidP="00DD5018">
      <w:pPr>
        <w:jc w:val="both"/>
        <w:rPr>
          <w:rFonts w:ascii="Verdana" w:hAnsi="Verdana"/>
          <w:sz w:val="28"/>
        </w:rPr>
      </w:pPr>
    </w:p>
    <w:p w:rsidR="00B25EDB" w:rsidRDefault="005C3AF6" w:rsidP="00DD5018">
      <w:pPr>
        <w:jc w:val="both"/>
        <w:rPr>
          <w:rFonts w:ascii="Verdana" w:hAnsi="Verdana"/>
          <w:sz w:val="28"/>
        </w:rPr>
      </w:pPr>
      <w:r>
        <w:rPr>
          <w:rFonts w:ascii="Verdana" w:hAnsi="Verdana"/>
          <w:sz w:val="28"/>
        </w:rPr>
        <w:t>Si nota, come già indicato, che le istanze con numerosità pari e superiore a 60 raggiungono il limite di tempo massimo di 240 secondi. Dal Grafico 2 che segue vediamo il variare del tempo di elaborazione necessario a CPLEX per risolvere le istanze con numerosità da 10 a 60.</w:t>
      </w:r>
    </w:p>
    <w:p w:rsidR="005C3AF6" w:rsidRDefault="005C3AF6" w:rsidP="00DD5018">
      <w:pPr>
        <w:jc w:val="both"/>
        <w:rPr>
          <w:rFonts w:ascii="Verdana" w:hAnsi="Verdana"/>
          <w:sz w:val="28"/>
        </w:rPr>
      </w:pPr>
      <w:r>
        <w:rPr>
          <w:rFonts w:ascii="Verdana" w:hAnsi="Verdana"/>
          <w:sz w:val="28"/>
        </w:rPr>
        <w:t>Inoltre si osserva come all’aumentare della numerosità il tempo di elaborazione</w:t>
      </w:r>
      <w:r w:rsidR="00903339">
        <w:rPr>
          <w:rFonts w:ascii="Verdana" w:hAnsi="Verdana"/>
          <w:sz w:val="28"/>
        </w:rPr>
        <w:t xml:space="preserve"> per CPLEX</w:t>
      </w:r>
      <w:r>
        <w:rPr>
          <w:rFonts w:ascii="Verdana" w:hAnsi="Verdana"/>
          <w:sz w:val="28"/>
        </w:rPr>
        <w:t xml:space="preserve"> aumenti significativamente</w:t>
      </w:r>
      <w:r w:rsidR="00903339">
        <w:rPr>
          <w:rFonts w:ascii="Verdana" w:hAnsi="Verdana"/>
          <w:sz w:val="28"/>
        </w:rPr>
        <w:t xml:space="preserve"> rispetto</w:t>
      </w:r>
      <w:r>
        <w:rPr>
          <w:rFonts w:ascii="Verdana" w:hAnsi="Verdana"/>
          <w:sz w:val="28"/>
        </w:rPr>
        <w:t xml:space="preserve"> </w:t>
      </w:r>
      <w:r w:rsidR="00903339">
        <w:rPr>
          <w:rFonts w:ascii="Verdana" w:hAnsi="Verdana"/>
          <w:sz w:val="28"/>
        </w:rPr>
        <w:t xml:space="preserve">al tempo necessario alle euristiche. Quest’ultime infatti </w:t>
      </w:r>
      <w:r>
        <w:rPr>
          <w:rFonts w:ascii="Verdana" w:hAnsi="Verdana"/>
          <w:sz w:val="28"/>
        </w:rPr>
        <w:t>mantengano un tempo molto più esiguo al variare della dimensione dell’istanza come mostro nel grafico 3.</w:t>
      </w:r>
    </w:p>
    <w:p w:rsidR="005C3AF6" w:rsidRPr="00B25EDB" w:rsidRDefault="005C3AF6" w:rsidP="00DD5018">
      <w:pPr>
        <w:jc w:val="both"/>
        <w:rPr>
          <w:rFonts w:ascii="Verdana" w:hAnsi="Verdana"/>
          <w:sz w:val="28"/>
        </w:rPr>
      </w:pPr>
    </w:p>
    <w:p w:rsidR="005C3AF6" w:rsidRDefault="005C3AF6" w:rsidP="00A15B97">
      <w:pPr>
        <w:jc w:val="center"/>
        <w:rPr>
          <w:rFonts w:ascii="Verdana" w:hAnsi="Verdana"/>
          <w:sz w:val="28"/>
        </w:rPr>
      </w:pPr>
    </w:p>
    <w:p w:rsidR="006273EB" w:rsidRDefault="005C3AF6" w:rsidP="00A15B97">
      <w:pPr>
        <w:jc w:val="center"/>
        <w:rPr>
          <w:rFonts w:ascii="Verdana" w:hAnsi="Verdana"/>
          <w:sz w:val="28"/>
        </w:rPr>
      </w:pPr>
      <w:r>
        <w:rPr>
          <w:noProof/>
          <w:lang w:eastAsia="it-IT"/>
        </w:rPr>
        <w:lastRenderedPageBreak/>
        <w:drawing>
          <wp:inline distT="0" distB="0" distL="0" distR="0" wp14:anchorId="566A03F6" wp14:editId="3C26CCB5">
            <wp:extent cx="5500467" cy="3657600"/>
            <wp:effectExtent l="0" t="0" r="24130" b="1905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273EB" w:rsidRPr="006273EB" w:rsidRDefault="006273EB" w:rsidP="00A15B97">
      <w:pPr>
        <w:ind w:left="567" w:right="815"/>
        <w:jc w:val="both"/>
        <w:rPr>
          <w:rFonts w:ascii="Verdana" w:hAnsi="Verdana"/>
          <w:b/>
          <w:sz w:val="24"/>
        </w:rPr>
      </w:pPr>
      <w:r w:rsidRPr="006273EB">
        <w:rPr>
          <w:rFonts w:ascii="Verdana" w:hAnsi="Verdana"/>
          <w:b/>
          <w:sz w:val="24"/>
        </w:rPr>
        <w:t>Grafico 2: tempo medio</w:t>
      </w:r>
      <w:r w:rsidR="004A3F1F">
        <w:rPr>
          <w:rFonts w:ascii="Verdana" w:hAnsi="Verdana"/>
          <w:b/>
          <w:sz w:val="24"/>
        </w:rPr>
        <w:t xml:space="preserve"> (in secondi)</w:t>
      </w:r>
      <w:r w:rsidRPr="006273EB">
        <w:rPr>
          <w:rFonts w:ascii="Verdana" w:hAnsi="Verdana"/>
          <w:b/>
          <w:sz w:val="24"/>
        </w:rPr>
        <w:t xml:space="preserve"> di elaborazione da parte di CPLEX </w:t>
      </w:r>
      <w:r w:rsidR="004A3F1F">
        <w:rPr>
          <w:rFonts w:ascii="Verdana" w:hAnsi="Verdana"/>
          <w:b/>
          <w:sz w:val="24"/>
        </w:rPr>
        <w:t>al variare della dimensione dell’istanza</w:t>
      </w:r>
      <w:r w:rsidRPr="006273EB">
        <w:rPr>
          <w:rFonts w:ascii="Verdana" w:hAnsi="Verdana"/>
          <w:b/>
          <w:sz w:val="24"/>
        </w:rPr>
        <w:t>.</w:t>
      </w:r>
    </w:p>
    <w:p w:rsidR="006273EB" w:rsidRDefault="006273EB" w:rsidP="00DD5018">
      <w:pPr>
        <w:jc w:val="both"/>
        <w:rPr>
          <w:rFonts w:ascii="Verdana" w:hAnsi="Verdana"/>
          <w:sz w:val="28"/>
        </w:rPr>
      </w:pPr>
    </w:p>
    <w:p w:rsidR="006273EB" w:rsidRDefault="00903339" w:rsidP="00A15B97">
      <w:pPr>
        <w:jc w:val="center"/>
        <w:rPr>
          <w:rFonts w:ascii="Verdana" w:hAnsi="Verdana"/>
          <w:sz w:val="28"/>
        </w:rPr>
      </w:pPr>
      <w:r>
        <w:rPr>
          <w:noProof/>
          <w:lang w:eastAsia="it-IT"/>
        </w:rPr>
        <w:drawing>
          <wp:inline distT="0" distB="0" distL="0" distR="0" wp14:anchorId="37881B83" wp14:editId="7B944FAC">
            <wp:extent cx="5753686" cy="3348111"/>
            <wp:effectExtent l="0" t="0" r="19050" b="2413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A79C1" w:rsidRDefault="004A3F1F" w:rsidP="00903339">
      <w:pPr>
        <w:ind w:left="567" w:right="815"/>
        <w:jc w:val="both"/>
        <w:rPr>
          <w:rFonts w:ascii="Verdana" w:hAnsi="Verdana"/>
          <w:b/>
          <w:sz w:val="24"/>
        </w:rPr>
      </w:pPr>
      <w:r w:rsidRPr="004A3F1F">
        <w:rPr>
          <w:rFonts w:ascii="Verdana" w:hAnsi="Verdana"/>
          <w:b/>
          <w:sz w:val="24"/>
        </w:rPr>
        <w:t xml:space="preserve">Grafico 3: tempo medio (in secondi) di elaborazione da parte delle euristiche al variare della dimensione dell’istanza. </w:t>
      </w:r>
    </w:p>
    <w:p w:rsidR="00277EF7" w:rsidRPr="00181311" w:rsidRDefault="004F01D4" w:rsidP="004F01D4">
      <w:pPr>
        <w:pStyle w:val="Titolo1"/>
        <w:numPr>
          <w:ilvl w:val="0"/>
          <w:numId w:val="11"/>
        </w:numPr>
        <w:rPr>
          <w:b w:val="0"/>
          <w:sz w:val="36"/>
        </w:rPr>
      </w:pPr>
      <w:r>
        <w:rPr>
          <w:sz w:val="40"/>
        </w:rPr>
        <w:lastRenderedPageBreak/>
        <w:t>Conclusioni</w:t>
      </w:r>
    </w:p>
    <w:p w:rsidR="00BE59B2" w:rsidRDefault="00051CAD" w:rsidP="00DD5018">
      <w:pPr>
        <w:jc w:val="both"/>
        <w:rPr>
          <w:rFonts w:ascii="Verdana" w:hAnsi="Verdana"/>
          <w:sz w:val="28"/>
        </w:rPr>
      </w:pPr>
      <w:r>
        <w:rPr>
          <w:rFonts w:ascii="Verdana" w:hAnsi="Verdana"/>
          <w:sz w:val="28"/>
        </w:rPr>
        <w:t>Dai risultati ottenuti dalla prove si evince che</w:t>
      </w:r>
      <w:r w:rsidR="00BE59B2">
        <w:rPr>
          <w:rFonts w:ascii="Verdana" w:hAnsi="Verdana"/>
          <w:sz w:val="28"/>
        </w:rPr>
        <w:t>:</w:t>
      </w:r>
    </w:p>
    <w:p w:rsidR="00BE59B2" w:rsidRDefault="00BE59B2" w:rsidP="00BE59B2">
      <w:pPr>
        <w:pStyle w:val="Paragrafoelenco"/>
        <w:numPr>
          <w:ilvl w:val="0"/>
          <w:numId w:val="7"/>
        </w:numPr>
        <w:jc w:val="both"/>
        <w:rPr>
          <w:rFonts w:ascii="Verdana" w:hAnsi="Verdana"/>
          <w:sz w:val="28"/>
        </w:rPr>
      </w:pPr>
      <w:r w:rsidRPr="00BE59B2">
        <w:rPr>
          <w:rFonts w:ascii="Verdana" w:hAnsi="Verdana"/>
          <w:sz w:val="28"/>
        </w:rPr>
        <w:t>P</w:t>
      </w:r>
      <w:r w:rsidR="00051CAD" w:rsidRPr="00BE59B2">
        <w:rPr>
          <w:rFonts w:ascii="Verdana" w:hAnsi="Verdana"/>
          <w:sz w:val="28"/>
        </w:rPr>
        <w:t>er istanze di valore limitato (n &lt;= 50) CPLEX ottiene un valore ottimo esatto in un tempo ragionevole</w:t>
      </w:r>
      <w:r>
        <w:rPr>
          <w:rFonts w:ascii="Verdana" w:hAnsi="Verdana"/>
          <w:sz w:val="28"/>
        </w:rPr>
        <w:t>;</w:t>
      </w:r>
    </w:p>
    <w:p w:rsidR="00BE59B2" w:rsidRDefault="00BE59B2" w:rsidP="000C0E7E">
      <w:pPr>
        <w:pStyle w:val="Paragrafoelenco"/>
        <w:numPr>
          <w:ilvl w:val="0"/>
          <w:numId w:val="7"/>
        </w:numPr>
        <w:jc w:val="both"/>
        <w:rPr>
          <w:rFonts w:ascii="Verdana" w:hAnsi="Verdana"/>
          <w:sz w:val="28"/>
        </w:rPr>
      </w:pPr>
      <w:r>
        <w:rPr>
          <w:rFonts w:ascii="Verdana" w:hAnsi="Verdana"/>
          <w:sz w:val="28"/>
        </w:rPr>
        <w:t>Per istanze di dimensione discreta CPLEX richiede un tempo cospicuo per risolvere il problema e impostando un limite di tempo troppo basso si rischia di non ottenere nemmeno una soluzione;</w:t>
      </w:r>
    </w:p>
    <w:p w:rsidR="000C0E7E" w:rsidRDefault="000C0E7E" w:rsidP="000C0E7E">
      <w:pPr>
        <w:pStyle w:val="Paragrafoelenco"/>
        <w:numPr>
          <w:ilvl w:val="0"/>
          <w:numId w:val="7"/>
        </w:numPr>
        <w:jc w:val="both"/>
        <w:rPr>
          <w:rFonts w:ascii="Verdana" w:hAnsi="Verdana"/>
          <w:sz w:val="28"/>
        </w:rPr>
      </w:pPr>
      <w:r>
        <w:rPr>
          <w:rFonts w:ascii="Verdana" w:hAnsi="Verdana"/>
          <w:sz w:val="28"/>
        </w:rPr>
        <w:t xml:space="preserve">L’euristica DA opera l’elaborazione in un tempo molto ridotto, ma i risultati ottenuti sono deludenti perché mediamente sono ben lontani dal valore ottimo </w:t>
      </w:r>
      <w:r w:rsidR="00FD0435">
        <w:rPr>
          <w:rFonts w:ascii="Verdana" w:hAnsi="Verdana"/>
          <w:sz w:val="28"/>
        </w:rPr>
        <w:t>individuato da CPLEX;</w:t>
      </w:r>
    </w:p>
    <w:p w:rsidR="00FD0435" w:rsidRDefault="00FD0435" w:rsidP="000C0E7E">
      <w:pPr>
        <w:pStyle w:val="Paragrafoelenco"/>
        <w:numPr>
          <w:ilvl w:val="0"/>
          <w:numId w:val="7"/>
        </w:numPr>
        <w:jc w:val="both"/>
        <w:rPr>
          <w:rFonts w:ascii="Verdana" w:hAnsi="Verdana"/>
          <w:sz w:val="28"/>
        </w:rPr>
      </w:pPr>
      <w:r>
        <w:rPr>
          <w:rFonts w:ascii="Verdana" w:hAnsi="Verdana"/>
          <w:sz w:val="28"/>
        </w:rPr>
        <w:t>L’euristica AS elabora il problema in poco tempo, nonostante ne impieghi una quantità leggermente superiore a DA. I valori raggiunti da tale euristica sono buoni (con istanze di 50 punti lo scarto medio è minore del 15%).</w:t>
      </w:r>
    </w:p>
    <w:p w:rsidR="00FD0435" w:rsidRDefault="00FD0435" w:rsidP="00FD0435">
      <w:pPr>
        <w:jc w:val="both"/>
        <w:rPr>
          <w:rFonts w:ascii="Verdana" w:hAnsi="Verdana"/>
          <w:sz w:val="28"/>
        </w:rPr>
      </w:pPr>
    </w:p>
    <w:p w:rsidR="00FD0435" w:rsidRPr="00FD0435" w:rsidRDefault="00FD0435" w:rsidP="00FD0435">
      <w:pPr>
        <w:jc w:val="both"/>
        <w:rPr>
          <w:rFonts w:ascii="Verdana" w:hAnsi="Verdana"/>
          <w:sz w:val="28"/>
        </w:rPr>
      </w:pPr>
      <w:r>
        <w:rPr>
          <w:rFonts w:ascii="Verdana" w:hAnsi="Verdana"/>
          <w:sz w:val="28"/>
        </w:rPr>
        <w:t xml:space="preserve">In generale CPLEX rimane la scelta migliore per raggiungere il valore ottimo globale con istanze </w:t>
      </w:r>
      <w:r w:rsidR="00394358">
        <w:rPr>
          <w:rFonts w:ascii="Verdana" w:hAnsi="Verdana"/>
          <w:sz w:val="28"/>
        </w:rPr>
        <w:t>di</w:t>
      </w:r>
      <w:r>
        <w:rPr>
          <w:rFonts w:ascii="Verdana" w:hAnsi="Verdana"/>
          <w:sz w:val="28"/>
        </w:rPr>
        <w:t xml:space="preserve"> dimensioni non troppo grandi. Quando invece il solutore sviluppato da IBM deve fare i conti con i limiti di tempo e la richiesta è tale </w:t>
      </w:r>
      <w:r w:rsidR="00573062">
        <w:rPr>
          <w:rFonts w:ascii="Verdana" w:hAnsi="Verdana"/>
          <w:sz w:val="28"/>
        </w:rPr>
        <w:t>che è possibile</w:t>
      </w:r>
      <w:r>
        <w:rPr>
          <w:rFonts w:ascii="Verdana" w:hAnsi="Verdana"/>
          <w:sz w:val="28"/>
        </w:rPr>
        <w:t xml:space="preserve"> accettare</w:t>
      </w:r>
      <w:r w:rsidR="00573062">
        <w:rPr>
          <w:rFonts w:ascii="Verdana" w:hAnsi="Verdana"/>
          <w:sz w:val="28"/>
        </w:rPr>
        <w:t xml:space="preserve"> </w:t>
      </w:r>
      <w:r>
        <w:rPr>
          <w:rFonts w:ascii="Verdana" w:hAnsi="Verdana"/>
          <w:sz w:val="28"/>
        </w:rPr>
        <w:t xml:space="preserve">una soluzione sufficientemente buona </w:t>
      </w:r>
      <w:r w:rsidR="00573062">
        <w:rPr>
          <w:rFonts w:ascii="Verdana" w:hAnsi="Verdana"/>
          <w:sz w:val="28"/>
        </w:rPr>
        <w:t>in un periodo più ragionevole</w:t>
      </w:r>
      <w:r w:rsidR="00394358">
        <w:rPr>
          <w:rFonts w:ascii="Verdana" w:hAnsi="Verdana"/>
          <w:sz w:val="28"/>
        </w:rPr>
        <w:t xml:space="preserve">, allora l’euristica </w:t>
      </w:r>
      <w:proofErr w:type="spellStart"/>
      <w:r w:rsidR="00394358">
        <w:rPr>
          <w:rFonts w:ascii="Verdana" w:hAnsi="Verdana"/>
          <w:sz w:val="28"/>
        </w:rPr>
        <w:t>Ant</w:t>
      </w:r>
      <w:proofErr w:type="spellEnd"/>
      <w:r w:rsidR="00394358">
        <w:rPr>
          <w:rFonts w:ascii="Verdana" w:hAnsi="Verdana"/>
          <w:sz w:val="28"/>
        </w:rPr>
        <w:t xml:space="preserve"> System sembra essere una valida alternativa.</w:t>
      </w:r>
    </w:p>
    <w:p w:rsidR="00277EF7" w:rsidRDefault="00277EF7" w:rsidP="00DD5018">
      <w:pPr>
        <w:jc w:val="both"/>
        <w:rPr>
          <w:rFonts w:ascii="Verdana" w:hAnsi="Verdana"/>
          <w:sz w:val="28"/>
        </w:rPr>
      </w:pPr>
    </w:p>
    <w:p w:rsidR="00464FF2" w:rsidRDefault="00464FF2" w:rsidP="00DD5018">
      <w:pPr>
        <w:jc w:val="both"/>
        <w:rPr>
          <w:rFonts w:ascii="Verdana" w:hAnsi="Verdana"/>
          <w:sz w:val="28"/>
        </w:rPr>
      </w:pPr>
    </w:p>
    <w:sectPr w:rsidR="00464FF2" w:rsidSect="004F01D4">
      <w:footerReference w:type="even" r:id="rId13"/>
      <w:footerReference w:type="default" r:id="rId14"/>
      <w:pgSz w:w="11906" w:h="16838"/>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427" w:rsidRDefault="00827427" w:rsidP="006E7E85">
      <w:pPr>
        <w:spacing w:after="0" w:line="240" w:lineRule="auto"/>
      </w:pPr>
      <w:r>
        <w:separator/>
      </w:r>
    </w:p>
  </w:endnote>
  <w:endnote w:type="continuationSeparator" w:id="0">
    <w:p w:rsidR="00827427" w:rsidRDefault="00827427" w:rsidP="006E7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338670"/>
      <w:docPartObj>
        <w:docPartGallery w:val="Page Numbers (Bottom of Page)"/>
        <w:docPartUnique/>
      </w:docPartObj>
    </w:sdtPr>
    <w:sdtEndPr/>
    <w:sdtContent>
      <w:p w:rsidR="00181311" w:rsidRDefault="00181311">
        <w:pPr>
          <w:pStyle w:val="Pidipagina"/>
          <w:jc w:val="center"/>
        </w:pPr>
        <w:r>
          <w:fldChar w:fldCharType="begin"/>
        </w:r>
        <w:r>
          <w:instrText>PAGE   \* MERGEFORMAT</w:instrText>
        </w:r>
        <w:r>
          <w:fldChar w:fldCharType="separate"/>
        </w:r>
        <w:r w:rsidR="004F01D4">
          <w:rPr>
            <w:noProof/>
          </w:rPr>
          <w:t>4</w:t>
        </w:r>
        <w:r>
          <w:fldChar w:fldCharType="end"/>
        </w:r>
      </w:p>
    </w:sdtContent>
  </w:sdt>
  <w:p w:rsidR="00181311" w:rsidRDefault="00181311">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464228"/>
      <w:docPartObj>
        <w:docPartGallery w:val="Page Numbers (Bottom of Page)"/>
        <w:docPartUnique/>
      </w:docPartObj>
    </w:sdtPr>
    <w:sdtEndPr/>
    <w:sdtContent>
      <w:p w:rsidR="004F01D4" w:rsidRDefault="004F01D4">
        <w:pPr>
          <w:pStyle w:val="Pidipagina"/>
          <w:jc w:val="center"/>
        </w:pPr>
        <w:r>
          <w:fldChar w:fldCharType="begin"/>
        </w:r>
        <w:r>
          <w:instrText>PAGE   \* MERGEFORMAT</w:instrText>
        </w:r>
        <w:r>
          <w:fldChar w:fldCharType="separate"/>
        </w:r>
        <w:r w:rsidR="00316593">
          <w:rPr>
            <w:noProof/>
          </w:rPr>
          <w:t>7</w:t>
        </w:r>
        <w:r>
          <w:fldChar w:fldCharType="end"/>
        </w:r>
      </w:p>
    </w:sdtContent>
  </w:sdt>
  <w:p w:rsidR="00181311" w:rsidRDefault="0018131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427" w:rsidRDefault="00827427" w:rsidP="006E7E85">
      <w:pPr>
        <w:spacing w:after="0" w:line="240" w:lineRule="auto"/>
      </w:pPr>
      <w:r>
        <w:separator/>
      </w:r>
    </w:p>
  </w:footnote>
  <w:footnote w:type="continuationSeparator" w:id="0">
    <w:p w:rsidR="00827427" w:rsidRDefault="00827427" w:rsidP="006E7E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CFB"/>
    <w:multiLevelType w:val="hybridMultilevel"/>
    <w:tmpl w:val="8D28E1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814A3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C3722AD"/>
    <w:multiLevelType w:val="hybridMultilevel"/>
    <w:tmpl w:val="15585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03F3984"/>
    <w:multiLevelType w:val="hybridMultilevel"/>
    <w:tmpl w:val="915E61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BFC1E79"/>
    <w:multiLevelType w:val="hybridMultilevel"/>
    <w:tmpl w:val="A0268098"/>
    <w:lvl w:ilvl="0" w:tplc="A41C312C">
      <w:start w:val="1"/>
      <w:numFmt w:val="decimal"/>
      <w:lvlText w:val="%1."/>
      <w:lvlJc w:val="left"/>
      <w:pPr>
        <w:ind w:left="1080" w:hanging="72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FB31F31"/>
    <w:multiLevelType w:val="hybridMultilevel"/>
    <w:tmpl w:val="894E0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19303BD"/>
    <w:multiLevelType w:val="hybridMultilevel"/>
    <w:tmpl w:val="5ECC2812"/>
    <w:lvl w:ilvl="0" w:tplc="565EE504">
      <w:numFmt w:val="decimal"/>
      <w:lvlText w:val="%1."/>
      <w:lvlJc w:val="left"/>
      <w:pPr>
        <w:ind w:left="1080" w:hanging="72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5983557"/>
    <w:multiLevelType w:val="hybridMultilevel"/>
    <w:tmpl w:val="55307D34"/>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52F5F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A758A"/>
    <w:multiLevelType w:val="hybridMultilevel"/>
    <w:tmpl w:val="E9087FB2"/>
    <w:lvl w:ilvl="0" w:tplc="04100001">
      <w:start w:val="1"/>
      <w:numFmt w:val="bullet"/>
      <w:lvlText w:val=""/>
      <w:lvlJc w:val="left"/>
      <w:pPr>
        <w:ind w:left="720" w:hanging="360"/>
      </w:pPr>
      <w:rPr>
        <w:rFonts w:ascii="Symbol" w:hAnsi="Symbol" w:hint="default"/>
        <w:b/>
        <w:sz w:val="3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1993104"/>
    <w:multiLevelType w:val="hybridMultilevel"/>
    <w:tmpl w:val="570A9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45806D1"/>
    <w:multiLevelType w:val="hybridMultilevel"/>
    <w:tmpl w:val="55307D34"/>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78E2B40"/>
    <w:multiLevelType w:val="hybridMultilevel"/>
    <w:tmpl w:val="5D8A1112"/>
    <w:lvl w:ilvl="0" w:tplc="2E6C6328">
      <w:start w:val="1"/>
      <w:numFmt w:val="decimal"/>
      <w:lvlText w:val="%1."/>
      <w:lvlJc w:val="left"/>
      <w:pPr>
        <w:ind w:left="720" w:hanging="360"/>
      </w:pPr>
      <w:rPr>
        <w:b/>
        <w:sz w:val="3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9EE505C"/>
    <w:multiLevelType w:val="multilevel"/>
    <w:tmpl w:val="670486F2"/>
    <w:lvl w:ilvl="0">
      <w:start w:val="1"/>
      <w:numFmt w:val="decimal"/>
      <w:lvlText w:val="%1."/>
      <w:lvlJc w:val="left"/>
      <w:pPr>
        <w:ind w:left="720" w:hanging="360"/>
      </w:pPr>
      <w:rPr>
        <w:b/>
        <w:sz w:val="3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10"/>
  </w:num>
  <w:num w:numId="5">
    <w:abstractNumId w:val="7"/>
  </w:num>
  <w:num w:numId="6">
    <w:abstractNumId w:val="2"/>
  </w:num>
  <w:num w:numId="7">
    <w:abstractNumId w:val="0"/>
  </w:num>
  <w:num w:numId="8">
    <w:abstractNumId w:val="1"/>
  </w:num>
  <w:num w:numId="9">
    <w:abstractNumId w:val="8"/>
  </w:num>
  <w:num w:numId="10">
    <w:abstractNumId w:val="6"/>
  </w:num>
  <w:num w:numId="11">
    <w:abstractNumId w:val="4"/>
  </w:num>
  <w:num w:numId="12">
    <w:abstractNumId w:val="9"/>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D37"/>
    <w:rsid w:val="00011F47"/>
    <w:rsid w:val="000228EB"/>
    <w:rsid w:val="00040977"/>
    <w:rsid w:val="00050495"/>
    <w:rsid w:val="00051CAD"/>
    <w:rsid w:val="00070B78"/>
    <w:rsid w:val="000B6055"/>
    <w:rsid w:val="000C0E7E"/>
    <w:rsid w:val="000F5EAE"/>
    <w:rsid w:val="001339A7"/>
    <w:rsid w:val="00135D56"/>
    <w:rsid w:val="00141AB9"/>
    <w:rsid w:val="00142828"/>
    <w:rsid w:val="00181311"/>
    <w:rsid w:val="001847CB"/>
    <w:rsid w:val="00196B95"/>
    <w:rsid w:val="001E01CE"/>
    <w:rsid w:val="001E7CBF"/>
    <w:rsid w:val="001F500D"/>
    <w:rsid w:val="0021325B"/>
    <w:rsid w:val="00214603"/>
    <w:rsid w:val="00216AD7"/>
    <w:rsid w:val="002171C6"/>
    <w:rsid w:val="002479C6"/>
    <w:rsid w:val="002703B5"/>
    <w:rsid w:val="00272DEA"/>
    <w:rsid w:val="00277D37"/>
    <w:rsid w:val="00277E18"/>
    <w:rsid w:val="00277EF7"/>
    <w:rsid w:val="002808AB"/>
    <w:rsid w:val="002A367B"/>
    <w:rsid w:val="002B5617"/>
    <w:rsid w:val="002F4BFF"/>
    <w:rsid w:val="002F6A13"/>
    <w:rsid w:val="0031629B"/>
    <w:rsid w:val="00316593"/>
    <w:rsid w:val="003166EF"/>
    <w:rsid w:val="00336A40"/>
    <w:rsid w:val="00337836"/>
    <w:rsid w:val="00350E66"/>
    <w:rsid w:val="00366C77"/>
    <w:rsid w:val="003701BD"/>
    <w:rsid w:val="0037072A"/>
    <w:rsid w:val="00394358"/>
    <w:rsid w:val="003B2368"/>
    <w:rsid w:val="003B3BD8"/>
    <w:rsid w:val="003B7769"/>
    <w:rsid w:val="003C2A33"/>
    <w:rsid w:val="003C6F3B"/>
    <w:rsid w:val="003F2932"/>
    <w:rsid w:val="003F32FA"/>
    <w:rsid w:val="00460124"/>
    <w:rsid w:val="00464FF2"/>
    <w:rsid w:val="004676A0"/>
    <w:rsid w:val="004741C9"/>
    <w:rsid w:val="00481FE5"/>
    <w:rsid w:val="00494B04"/>
    <w:rsid w:val="004A3F1F"/>
    <w:rsid w:val="004A4AE0"/>
    <w:rsid w:val="004B7DD2"/>
    <w:rsid w:val="004D4DC7"/>
    <w:rsid w:val="004D5684"/>
    <w:rsid w:val="004E1048"/>
    <w:rsid w:val="004E183A"/>
    <w:rsid w:val="004F01D4"/>
    <w:rsid w:val="004F4CCA"/>
    <w:rsid w:val="00530FE1"/>
    <w:rsid w:val="005314F3"/>
    <w:rsid w:val="005577F8"/>
    <w:rsid w:val="00573062"/>
    <w:rsid w:val="005A1AB2"/>
    <w:rsid w:val="005B0CC8"/>
    <w:rsid w:val="005C3AF6"/>
    <w:rsid w:val="006273EB"/>
    <w:rsid w:val="00641716"/>
    <w:rsid w:val="00652027"/>
    <w:rsid w:val="006534E1"/>
    <w:rsid w:val="00655B7A"/>
    <w:rsid w:val="0067736A"/>
    <w:rsid w:val="00680CEB"/>
    <w:rsid w:val="00680DE7"/>
    <w:rsid w:val="00693BC7"/>
    <w:rsid w:val="006C7EFC"/>
    <w:rsid w:val="006E7E85"/>
    <w:rsid w:val="0074698B"/>
    <w:rsid w:val="00780FBC"/>
    <w:rsid w:val="007B260F"/>
    <w:rsid w:val="007C40DA"/>
    <w:rsid w:val="007C4B24"/>
    <w:rsid w:val="007D6E01"/>
    <w:rsid w:val="007E2DD4"/>
    <w:rsid w:val="007E4A62"/>
    <w:rsid w:val="007E6417"/>
    <w:rsid w:val="007F7399"/>
    <w:rsid w:val="008123F9"/>
    <w:rsid w:val="00813A97"/>
    <w:rsid w:val="00813D37"/>
    <w:rsid w:val="00821002"/>
    <w:rsid w:val="00821234"/>
    <w:rsid w:val="00822A5E"/>
    <w:rsid w:val="00827427"/>
    <w:rsid w:val="008326CB"/>
    <w:rsid w:val="008372D9"/>
    <w:rsid w:val="00837762"/>
    <w:rsid w:val="00855AE7"/>
    <w:rsid w:val="00857663"/>
    <w:rsid w:val="00862F1D"/>
    <w:rsid w:val="0087363E"/>
    <w:rsid w:val="008739A1"/>
    <w:rsid w:val="00873A45"/>
    <w:rsid w:val="008770DC"/>
    <w:rsid w:val="00886E48"/>
    <w:rsid w:val="008A4B2A"/>
    <w:rsid w:val="008B37D5"/>
    <w:rsid w:val="008D31CF"/>
    <w:rsid w:val="008E6D4F"/>
    <w:rsid w:val="00901EB8"/>
    <w:rsid w:val="00903339"/>
    <w:rsid w:val="0092046F"/>
    <w:rsid w:val="00943BE1"/>
    <w:rsid w:val="0095215B"/>
    <w:rsid w:val="009757AF"/>
    <w:rsid w:val="009775C1"/>
    <w:rsid w:val="00990EBA"/>
    <w:rsid w:val="009A7D0F"/>
    <w:rsid w:val="009B1A9F"/>
    <w:rsid w:val="009B768F"/>
    <w:rsid w:val="009D6313"/>
    <w:rsid w:val="009E07EF"/>
    <w:rsid w:val="00A141D9"/>
    <w:rsid w:val="00A15B97"/>
    <w:rsid w:val="00A45399"/>
    <w:rsid w:val="00AB1E6C"/>
    <w:rsid w:val="00AB3485"/>
    <w:rsid w:val="00AD195C"/>
    <w:rsid w:val="00B001F1"/>
    <w:rsid w:val="00B13C28"/>
    <w:rsid w:val="00B25EDB"/>
    <w:rsid w:val="00B440DB"/>
    <w:rsid w:val="00B47472"/>
    <w:rsid w:val="00B57EAA"/>
    <w:rsid w:val="00B65ED6"/>
    <w:rsid w:val="00B847DC"/>
    <w:rsid w:val="00B86159"/>
    <w:rsid w:val="00B97C42"/>
    <w:rsid w:val="00BA142A"/>
    <w:rsid w:val="00BA7721"/>
    <w:rsid w:val="00BA79C1"/>
    <w:rsid w:val="00BE59B2"/>
    <w:rsid w:val="00BF204C"/>
    <w:rsid w:val="00C032B3"/>
    <w:rsid w:val="00C07E9C"/>
    <w:rsid w:val="00C11FF3"/>
    <w:rsid w:val="00C31F0B"/>
    <w:rsid w:val="00CA4C78"/>
    <w:rsid w:val="00CA717A"/>
    <w:rsid w:val="00CC64DB"/>
    <w:rsid w:val="00CD6944"/>
    <w:rsid w:val="00CF10AF"/>
    <w:rsid w:val="00CF292F"/>
    <w:rsid w:val="00CF4F13"/>
    <w:rsid w:val="00CF62D8"/>
    <w:rsid w:val="00D1282D"/>
    <w:rsid w:val="00D165DF"/>
    <w:rsid w:val="00D1781A"/>
    <w:rsid w:val="00D55A9D"/>
    <w:rsid w:val="00D654B6"/>
    <w:rsid w:val="00DA1FD3"/>
    <w:rsid w:val="00DB2EB3"/>
    <w:rsid w:val="00DB7988"/>
    <w:rsid w:val="00DD5018"/>
    <w:rsid w:val="00DE2AB3"/>
    <w:rsid w:val="00DE4824"/>
    <w:rsid w:val="00DF0D3E"/>
    <w:rsid w:val="00DF1956"/>
    <w:rsid w:val="00DF636C"/>
    <w:rsid w:val="00E3089A"/>
    <w:rsid w:val="00EA401B"/>
    <w:rsid w:val="00EB104C"/>
    <w:rsid w:val="00EB2B8E"/>
    <w:rsid w:val="00EC2AE7"/>
    <w:rsid w:val="00EF557E"/>
    <w:rsid w:val="00F05DE7"/>
    <w:rsid w:val="00F115C5"/>
    <w:rsid w:val="00F158E6"/>
    <w:rsid w:val="00F70828"/>
    <w:rsid w:val="00F71D72"/>
    <w:rsid w:val="00F9058A"/>
    <w:rsid w:val="00F94933"/>
    <w:rsid w:val="00FA29BC"/>
    <w:rsid w:val="00FD0435"/>
    <w:rsid w:val="00FD0DF4"/>
    <w:rsid w:val="00FF4339"/>
    <w:rsid w:val="00FF5D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F4BFF"/>
    <w:pPr>
      <w:keepNext/>
      <w:keepLines/>
      <w:spacing w:before="480" w:after="0"/>
      <w:outlineLvl w:val="0"/>
    </w:pPr>
    <w:rPr>
      <w:rFonts w:ascii="Verdana" w:eastAsiaTheme="majorEastAsia" w:hAnsi="Verdana" w:cstheme="majorBidi"/>
      <w:b/>
      <w:bCs/>
      <w:sz w:val="32"/>
      <w:szCs w:val="28"/>
    </w:rPr>
  </w:style>
  <w:style w:type="paragraph" w:styleId="Titolo2">
    <w:name w:val="heading 2"/>
    <w:basedOn w:val="Normale"/>
    <w:next w:val="Normale"/>
    <w:link w:val="Titolo2Carattere"/>
    <w:uiPriority w:val="9"/>
    <w:unhideWhenUsed/>
    <w:qFormat/>
    <w:rsid w:val="00C032B3"/>
    <w:pPr>
      <w:keepNext/>
      <w:keepLines/>
      <w:spacing w:before="320" w:after="120"/>
      <w:outlineLvl w:val="1"/>
    </w:pPr>
    <w:rPr>
      <w:rFonts w:ascii="Verdana" w:eastAsiaTheme="majorEastAsia" w:hAnsi="Verdana" w:cstheme="majorBidi"/>
      <w:b/>
      <w:bCs/>
      <w:sz w:val="36"/>
      <w:szCs w:val="26"/>
    </w:rPr>
  </w:style>
  <w:style w:type="paragraph" w:styleId="Titolo3">
    <w:name w:val="heading 3"/>
    <w:basedOn w:val="Normale"/>
    <w:next w:val="Normale"/>
    <w:link w:val="Titolo3Carattere"/>
    <w:uiPriority w:val="9"/>
    <w:unhideWhenUsed/>
    <w:qFormat/>
    <w:rsid w:val="00C032B3"/>
    <w:pPr>
      <w:keepNext/>
      <w:keepLines/>
      <w:spacing w:before="200" w:after="0"/>
      <w:outlineLvl w:val="2"/>
    </w:pPr>
    <w:rPr>
      <w:rFonts w:ascii="Verdana" w:eastAsiaTheme="majorEastAsia" w:hAnsi="Verdana" w:cstheme="majorBidi"/>
      <w:b/>
      <w:bCs/>
      <w:sz w:val="28"/>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E7E8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E7E85"/>
    <w:rPr>
      <w:rFonts w:ascii="Tahoma" w:hAnsi="Tahoma" w:cs="Tahoma"/>
      <w:sz w:val="16"/>
      <w:szCs w:val="16"/>
    </w:rPr>
  </w:style>
  <w:style w:type="paragraph" w:styleId="Intestazione">
    <w:name w:val="header"/>
    <w:basedOn w:val="Normale"/>
    <w:link w:val="IntestazioneCarattere"/>
    <w:uiPriority w:val="99"/>
    <w:unhideWhenUsed/>
    <w:rsid w:val="006E7E8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7E85"/>
  </w:style>
  <w:style w:type="paragraph" w:styleId="Pidipagina">
    <w:name w:val="footer"/>
    <w:basedOn w:val="Normale"/>
    <w:link w:val="PidipaginaCarattere"/>
    <w:uiPriority w:val="99"/>
    <w:unhideWhenUsed/>
    <w:rsid w:val="006E7E8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7E85"/>
  </w:style>
  <w:style w:type="paragraph" w:styleId="Paragrafoelenco">
    <w:name w:val="List Paragraph"/>
    <w:basedOn w:val="Normale"/>
    <w:uiPriority w:val="34"/>
    <w:qFormat/>
    <w:rsid w:val="006E7E85"/>
    <w:pPr>
      <w:ind w:left="720"/>
      <w:contextualSpacing/>
    </w:pPr>
  </w:style>
  <w:style w:type="character" w:styleId="Collegamentoipertestuale">
    <w:name w:val="Hyperlink"/>
    <w:basedOn w:val="Carpredefinitoparagrafo"/>
    <w:uiPriority w:val="99"/>
    <w:unhideWhenUsed/>
    <w:rsid w:val="00216AD7"/>
    <w:rPr>
      <w:color w:val="0000FF" w:themeColor="hyperlink"/>
      <w:u w:val="single"/>
    </w:rPr>
  </w:style>
  <w:style w:type="table" w:styleId="Grigliatabella">
    <w:name w:val="Table Grid"/>
    <w:basedOn w:val="Tabellanormale"/>
    <w:uiPriority w:val="59"/>
    <w:rsid w:val="00216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2F4BFF"/>
    <w:rPr>
      <w:rFonts w:ascii="Verdana" w:eastAsiaTheme="majorEastAsia" w:hAnsi="Verdana" w:cstheme="majorBidi"/>
      <w:b/>
      <w:bCs/>
      <w:sz w:val="32"/>
      <w:szCs w:val="28"/>
    </w:rPr>
  </w:style>
  <w:style w:type="paragraph" w:styleId="Titolosommario">
    <w:name w:val="TOC Heading"/>
    <w:basedOn w:val="Titolo1"/>
    <w:next w:val="Normale"/>
    <w:uiPriority w:val="39"/>
    <w:semiHidden/>
    <w:unhideWhenUsed/>
    <w:qFormat/>
    <w:rsid w:val="00181311"/>
    <w:pPr>
      <w:outlineLvl w:val="9"/>
    </w:pPr>
    <w:rPr>
      <w:lang w:eastAsia="it-IT"/>
    </w:rPr>
  </w:style>
  <w:style w:type="paragraph" w:styleId="Sommario1">
    <w:name w:val="toc 1"/>
    <w:basedOn w:val="Normale"/>
    <w:next w:val="Normale"/>
    <w:autoRedefine/>
    <w:uiPriority w:val="39"/>
    <w:unhideWhenUsed/>
    <w:qFormat/>
    <w:rsid w:val="00181311"/>
    <w:pPr>
      <w:spacing w:after="100"/>
    </w:pPr>
  </w:style>
  <w:style w:type="character" w:customStyle="1" w:styleId="Titolo2Carattere">
    <w:name w:val="Titolo 2 Carattere"/>
    <w:basedOn w:val="Carpredefinitoparagrafo"/>
    <w:link w:val="Titolo2"/>
    <w:uiPriority w:val="9"/>
    <w:rsid w:val="00C032B3"/>
    <w:rPr>
      <w:rFonts w:ascii="Verdana" w:eastAsiaTheme="majorEastAsia" w:hAnsi="Verdana" w:cstheme="majorBidi"/>
      <w:b/>
      <w:bCs/>
      <w:sz w:val="36"/>
      <w:szCs w:val="26"/>
    </w:rPr>
  </w:style>
  <w:style w:type="paragraph" w:styleId="Sommario2">
    <w:name w:val="toc 2"/>
    <w:basedOn w:val="Normale"/>
    <w:next w:val="Normale"/>
    <w:autoRedefine/>
    <w:uiPriority w:val="39"/>
    <w:unhideWhenUsed/>
    <w:qFormat/>
    <w:rsid w:val="00181311"/>
    <w:pPr>
      <w:spacing w:after="100"/>
      <w:ind w:left="220"/>
    </w:pPr>
  </w:style>
  <w:style w:type="character" w:customStyle="1" w:styleId="Titolo3Carattere">
    <w:name w:val="Titolo 3 Carattere"/>
    <w:basedOn w:val="Carpredefinitoparagrafo"/>
    <w:link w:val="Titolo3"/>
    <w:uiPriority w:val="9"/>
    <w:rsid w:val="00C032B3"/>
    <w:rPr>
      <w:rFonts w:ascii="Verdana" w:eastAsiaTheme="majorEastAsia" w:hAnsi="Verdana" w:cstheme="majorBidi"/>
      <w:b/>
      <w:bCs/>
      <w:sz w:val="28"/>
      <w:u w:val="single"/>
    </w:rPr>
  </w:style>
  <w:style w:type="paragraph" w:styleId="Sommario3">
    <w:name w:val="toc 3"/>
    <w:basedOn w:val="Normale"/>
    <w:next w:val="Normale"/>
    <w:autoRedefine/>
    <w:uiPriority w:val="39"/>
    <w:unhideWhenUsed/>
    <w:qFormat/>
    <w:rsid w:val="0018131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F4BFF"/>
    <w:pPr>
      <w:keepNext/>
      <w:keepLines/>
      <w:spacing w:before="480" w:after="0"/>
      <w:outlineLvl w:val="0"/>
    </w:pPr>
    <w:rPr>
      <w:rFonts w:ascii="Verdana" w:eastAsiaTheme="majorEastAsia" w:hAnsi="Verdana" w:cstheme="majorBidi"/>
      <w:b/>
      <w:bCs/>
      <w:sz w:val="32"/>
      <w:szCs w:val="28"/>
    </w:rPr>
  </w:style>
  <w:style w:type="paragraph" w:styleId="Titolo2">
    <w:name w:val="heading 2"/>
    <w:basedOn w:val="Normale"/>
    <w:next w:val="Normale"/>
    <w:link w:val="Titolo2Carattere"/>
    <w:uiPriority w:val="9"/>
    <w:unhideWhenUsed/>
    <w:qFormat/>
    <w:rsid w:val="00C032B3"/>
    <w:pPr>
      <w:keepNext/>
      <w:keepLines/>
      <w:spacing w:before="320" w:after="120"/>
      <w:outlineLvl w:val="1"/>
    </w:pPr>
    <w:rPr>
      <w:rFonts w:ascii="Verdana" w:eastAsiaTheme="majorEastAsia" w:hAnsi="Verdana" w:cstheme="majorBidi"/>
      <w:b/>
      <w:bCs/>
      <w:sz w:val="36"/>
      <w:szCs w:val="26"/>
    </w:rPr>
  </w:style>
  <w:style w:type="paragraph" w:styleId="Titolo3">
    <w:name w:val="heading 3"/>
    <w:basedOn w:val="Normale"/>
    <w:next w:val="Normale"/>
    <w:link w:val="Titolo3Carattere"/>
    <w:uiPriority w:val="9"/>
    <w:unhideWhenUsed/>
    <w:qFormat/>
    <w:rsid w:val="00C032B3"/>
    <w:pPr>
      <w:keepNext/>
      <w:keepLines/>
      <w:spacing w:before="200" w:after="0"/>
      <w:outlineLvl w:val="2"/>
    </w:pPr>
    <w:rPr>
      <w:rFonts w:ascii="Verdana" w:eastAsiaTheme="majorEastAsia" w:hAnsi="Verdana" w:cstheme="majorBidi"/>
      <w:b/>
      <w:bCs/>
      <w:sz w:val="28"/>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E7E8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E7E85"/>
    <w:rPr>
      <w:rFonts w:ascii="Tahoma" w:hAnsi="Tahoma" w:cs="Tahoma"/>
      <w:sz w:val="16"/>
      <w:szCs w:val="16"/>
    </w:rPr>
  </w:style>
  <w:style w:type="paragraph" w:styleId="Intestazione">
    <w:name w:val="header"/>
    <w:basedOn w:val="Normale"/>
    <w:link w:val="IntestazioneCarattere"/>
    <w:uiPriority w:val="99"/>
    <w:unhideWhenUsed/>
    <w:rsid w:val="006E7E8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7E85"/>
  </w:style>
  <w:style w:type="paragraph" w:styleId="Pidipagina">
    <w:name w:val="footer"/>
    <w:basedOn w:val="Normale"/>
    <w:link w:val="PidipaginaCarattere"/>
    <w:uiPriority w:val="99"/>
    <w:unhideWhenUsed/>
    <w:rsid w:val="006E7E8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7E85"/>
  </w:style>
  <w:style w:type="paragraph" w:styleId="Paragrafoelenco">
    <w:name w:val="List Paragraph"/>
    <w:basedOn w:val="Normale"/>
    <w:uiPriority w:val="34"/>
    <w:qFormat/>
    <w:rsid w:val="006E7E85"/>
    <w:pPr>
      <w:ind w:left="720"/>
      <w:contextualSpacing/>
    </w:pPr>
  </w:style>
  <w:style w:type="character" w:styleId="Collegamentoipertestuale">
    <w:name w:val="Hyperlink"/>
    <w:basedOn w:val="Carpredefinitoparagrafo"/>
    <w:uiPriority w:val="99"/>
    <w:unhideWhenUsed/>
    <w:rsid w:val="00216AD7"/>
    <w:rPr>
      <w:color w:val="0000FF" w:themeColor="hyperlink"/>
      <w:u w:val="single"/>
    </w:rPr>
  </w:style>
  <w:style w:type="table" w:styleId="Grigliatabella">
    <w:name w:val="Table Grid"/>
    <w:basedOn w:val="Tabellanormale"/>
    <w:uiPriority w:val="59"/>
    <w:rsid w:val="00216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2F4BFF"/>
    <w:rPr>
      <w:rFonts w:ascii="Verdana" w:eastAsiaTheme="majorEastAsia" w:hAnsi="Verdana" w:cstheme="majorBidi"/>
      <w:b/>
      <w:bCs/>
      <w:sz w:val="32"/>
      <w:szCs w:val="28"/>
    </w:rPr>
  </w:style>
  <w:style w:type="paragraph" w:styleId="Titolosommario">
    <w:name w:val="TOC Heading"/>
    <w:basedOn w:val="Titolo1"/>
    <w:next w:val="Normale"/>
    <w:uiPriority w:val="39"/>
    <w:semiHidden/>
    <w:unhideWhenUsed/>
    <w:qFormat/>
    <w:rsid w:val="00181311"/>
    <w:pPr>
      <w:outlineLvl w:val="9"/>
    </w:pPr>
    <w:rPr>
      <w:lang w:eastAsia="it-IT"/>
    </w:rPr>
  </w:style>
  <w:style w:type="paragraph" w:styleId="Sommario1">
    <w:name w:val="toc 1"/>
    <w:basedOn w:val="Normale"/>
    <w:next w:val="Normale"/>
    <w:autoRedefine/>
    <w:uiPriority w:val="39"/>
    <w:unhideWhenUsed/>
    <w:qFormat/>
    <w:rsid w:val="00181311"/>
    <w:pPr>
      <w:spacing w:after="100"/>
    </w:pPr>
  </w:style>
  <w:style w:type="character" w:customStyle="1" w:styleId="Titolo2Carattere">
    <w:name w:val="Titolo 2 Carattere"/>
    <w:basedOn w:val="Carpredefinitoparagrafo"/>
    <w:link w:val="Titolo2"/>
    <w:uiPriority w:val="9"/>
    <w:rsid w:val="00C032B3"/>
    <w:rPr>
      <w:rFonts w:ascii="Verdana" w:eastAsiaTheme="majorEastAsia" w:hAnsi="Verdana" w:cstheme="majorBidi"/>
      <w:b/>
      <w:bCs/>
      <w:sz w:val="36"/>
      <w:szCs w:val="26"/>
    </w:rPr>
  </w:style>
  <w:style w:type="paragraph" w:styleId="Sommario2">
    <w:name w:val="toc 2"/>
    <w:basedOn w:val="Normale"/>
    <w:next w:val="Normale"/>
    <w:autoRedefine/>
    <w:uiPriority w:val="39"/>
    <w:unhideWhenUsed/>
    <w:qFormat/>
    <w:rsid w:val="00181311"/>
    <w:pPr>
      <w:spacing w:after="100"/>
      <w:ind w:left="220"/>
    </w:pPr>
  </w:style>
  <w:style w:type="character" w:customStyle="1" w:styleId="Titolo3Carattere">
    <w:name w:val="Titolo 3 Carattere"/>
    <w:basedOn w:val="Carpredefinitoparagrafo"/>
    <w:link w:val="Titolo3"/>
    <w:uiPriority w:val="9"/>
    <w:rsid w:val="00C032B3"/>
    <w:rPr>
      <w:rFonts w:ascii="Verdana" w:eastAsiaTheme="majorEastAsia" w:hAnsi="Verdana" w:cstheme="majorBidi"/>
      <w:b/>
      <w:bCs/>
      <w:sz w:val="28"/>
      <w:u w:val="single"/>
    </w:rPr>
  </w:style>
  <w:style w:type="paragraph" w:styleId="Sommario3">
    <w:name w:val="toc 3"/>
    <w:basedOn w:val="Normale"/>
    <w:next w:val="Normale"/>
    <w:autoRedefine/>
    <w:uiPriority w:val="39"/>
    <w:unhideWhenUsed/>
    <w:qFormat/>
    <w:rsid w:val="001813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748">
      <w:bodyDiv w:val="1"/>
      <w:marLeft w:val="0"/>
      <w:marRight w:val="0"/>
      <w:marTop w:val="0"/>
      <w:marBottom w:val="0"/>
      <w:divBdr>
        <w:top w:val="none" w:sz="0" w:space="0" w:color="auto"/>
        <w:left w:val="none" w:sz="0" w:space="0" w:color="auto"/>
        <w:bottom w:val="none" w:sz="0" w:space="0" w:color="auto"/>
        <w:right w:val="none" w:sz="0" w:space="0" w:color="auto"/>
      </w:divBdr>
    </w:div>
    <w:div w:id="78260068">
      <w:bodyDiv w:val="1"/>
      <w:marLeft w:val="0"/>
      <w:marRight w:val="0"/>
      <w:marTop w:val="0"/>
      <w:marBottom w:val="0"/>
      <w:divBdr>
        <w:top w:val="none" w:sz="0" w:space="0" w:color="auto"/>
        <w:left w:val="none" w:sz="0" w:space="0" w:color="auto"/>
        <w:bottom w:val="none" w:sz="0" w:space="0" w:color="auto"/>
        <w:right w:val="none" w:sz="0" w:space="0" w:color="auto"/>
      </w:divBdr>
    </w:div>
    <w:div w:id="78992163">
      <w:bodyDiv w:val="1"/>
      <w:marLeft w:val="0"/>
      <w:marRight w:val="0"/>
      <w:marTop w:val="0"/>
      <w:marBottom w:val="0"/>
      <w:divBdr>
        <w:top w:val="none" w:sz="0" w:space="0" w:color="auto"/>
        <w:left w:val="none" w:sz="0" w:space="0" w:color="auto"/>
        <w:bottom w:val="none" w:sz="0" w:space="0" w:color="auto"/>
        <w:right w:val="none" w:sz="0" w:space="0" w:color="auto"/>
      </w:divBdr>
    </w:div>
    <w:div w:id="106051688">
      <w:bodyDiv w:val="1"/>
      <w:marLeft w:val="0"/>
      <w:marRight w:val="0"/>
      <w:marTop w:val="0"/>
      <w:marBottom w:val="0"/>
      <w:divBdr>
        <w:top w:val="none" w:sz="0" w:space="0" w:color="auto"/>
        <w:left w:val="none" w:sz="0" w:space="0" w:color="auto"/>
        <w:bottom w:val="none" w:sz="0" w:space="0" w:color="auto"/>
        <w:right w:val="none" w:sz="0" w:space="0" w:color="auto"/>
      </w:divBdr>
    </w:div>
    <w:div w:id="183250848">
      <w:bodyDiv w:val="1"/>
      <w:marLeft w:val="0"/>
      <w:marRight w:val="0"/>
      <w:marTop w:val="0"/>
      <w:marBottom w:val="0"/>
      <w:divBdr>
        <w:top w:val="none" w:sz="0" w:space="0" w:color="auto"/>
        <w:left w:val="none" w:sz="0" w:space="0" w:color="auto"/>
        <w:bottom w:val="none" w:sz="0" w:space="0" w:color="auto"/>
        <w:right w:val="none" w:sz="0" w:space="0" w:color="auto"/>
      </w:divBdr>
    </w:div>
    <w:div w:id="183330921">
      <w:bodyDiv w:val="1"/>
      <w:marLeft w:val="0"/>
      <w:marRight w:val="0"/>
      <w:marTop w:val="0"/>
      <w:marBottom w:val="0"/>
      <w:divBdr>
        <w:top w:val="none" w:sz="0" w:space="0" w:color="auto"/>
        <w:left w:val="none" w:sz="0" w:space="0" w:color="auto"/>
        <w:bottom w:val="none" w:sz="0" w:space="0" w:color="auto"/>
        <w:right w:val="none" w:sz="0" w:space="0" w:color="auto"/>
      </w:divBdr>
    </w:div>
    <w:div w:id="201603148">
      <w:bodyDiv w:val="1"/>
      <w:marLeft w:val="0"/>
      <w:marRight w:val="0"/>
      <w:marTop w:val="0"/>
      <w:marBottom w:val="0"/>
      <w:divBdr>
        <w:top w:val="none" w:sz="0" w:space="0" w:color="auto"/>
        <w:left w:val="none" w:sz="0" w:space="0" w:color="auto"/>
        <w:bottom w:val="none" w:sz="0" w:space="0" w:color="auto"/>
        <w:right w:val="none" w:sz="0" w:space="0" w:color="auto"/>
      </w:divBdr>
    </w:div>
    <w:div w:id="207449827">
      <w:bodyDiv w:val="1"/>
      <w:marLeft w:val="0"/>
      <w:marRight w:val="0"/>
      <w:marTop w:val="0"/>
      <w:marBottom w:val="0"/>
      <w:divBdr>
        <w:top w:val="none" w:sz="0" w:space="0" w:color="auto"/>
        <w:left w:val="none" w:sz="0" w:space="0" w:color="auto"/>
        <w:bottom w:val="none" w:sz="0" w:space="0" w:color="auto"/>
        <w:right w:val="none" w:sz="0" w:space="0" w:color="auto"/>
      </w:divBdr>
    </w:div>
    <w:div w:id="233469825">
      <w:bodyDiv w:val="1"/>
      <w:marLeft w:val="0"/>
      <w:marRight w:val="0"/>
      <w:marTop w:val="0"/>
      <w:marBottom w:val="0"/>
      <w:divBdr>
        <w:top w:val="none" w:sz="0" w:space="0" w:color="auto"/>
        <w:left w:val="none" w:sz="0" w:space="0" w:color="auto"/>
        <w:bottom w:val="none" w:sz="0" w:space="0" w:color="auto"/>
        <w:right w:val="none" w:sz="0" w:space="0" w:color="auto"/>
      </w:divBdr>
    </w:div>
    <w:div w:id="427434767">
      <w:bodyDiv w:val="1"/>
      <w:marLeft w:val="0"/>
      <w:marRight w:val="0"/>
      <w:marTop w:val="0"/>
      <w:marBottom w:val="0"/>
      <w:divBdr>
        <w:top w:val="none" w:sz="0" w:space="0" w:color="auto"/>
        <w:left w:val="none" w:sz="0" w:space="0" w:color="auto"/>
        <w:bottom w:val="none" w:sz="0" w:space="0" w:color="auto"/>
        <w:right w:val="none" w:sz="0" w:space="0" w:color="auto"/>
      </w:divBdr>
    </w:div>
    <w:div w:id="466239350">
      <w:bodyDiv w:val="1"/>
      <w:marLeft w:val="0"/>
      <w:marRight w:val="0"/>
      <w:marTop w:val="0"/>
      <w:marBottom w:val="0"/>
      <w:divBdr>
        <w:top w:val="none" w:sz="0" w:space="0" w:color="auto"/>
        <w:left w:val="none" w:sz="0" w:space="0" w:color="auto"/>
        <w:bottom w:val="none" w:sz="0" w:space="0" w:color="auto"/>
        <w:right w:val="none" w:sz="0" w:space="0" w:color="auto"/>
      </w:divBdr>
      <w:divsChild>
        <w:div w:id="1652177056">
          <w:marLeft w:val="0"/>
          <w:marRight w:val="0"/>
          <w:marTop w:val="0"/>
          <w:marBottom w:val="0"/>
          <w:divBdr>
            <w:top w:val="none" w:sz="0" w:space="0" w:color="auto"/>
            <w:left w:val="none" w:sz="0" w:space="0" w:color="auto"/>
            <w:bottom w:val="none" w:sz="0" w:space="0" w:color="auto"/>
            <w:right w:val="none" w:sz="0" w:space="0" w:color="auto"/>
          </w:divBdr>
        </w:div>
        <w:div w:id="1518695206">
          <w:marLeft w:val="0"/>
          <w:marRight w:val="0"/>
          <w:marTop w:val="0"/>
          <w:marBottom w:val="0"/>
          <w:divBdr>
            <w:top w:val="none" w:sz="0" w:space="0" w:color="auto"/>
            <w:left w:val="none" w:sz="0" w:space="0" w:color="auto"/>
            <w:bottom w:val="none" w:sz="0" w:space="0" w:color="auto"/>
            <w:right w:val="none" w:sz="0" w:space="0" w:color="auto"/>
          </w:divBdr>
        </w:div>
      </w:divsChild>
    </w:div>
    <w:div w:id="581913453">
      <w:bodyDiv w:val="1"/>
      <w:marLeft w:val="0"/>
      <w:marRight w:val="0"/>
      <w:marTop w:val="0"/>
      <w:marBottom w:val="0"/>
      <w:divBdr>
        <w:top w:val="none" w:sz="0" w:space="0" w:color="auto"/>
        <w:left w:val="none" w:sz="0" w:space="0" w:color="auto"/>
        <w:bottom w:val="none" w:sz="0" w:space="0" w:color="auto"/>
        <w:right w:val="none" w:sz="0" w:space="0" w:color="auto"/>
      </w:divBdr>
    </w:div>
    <w:div w:id="603923579">
      <w:bodyDiv w:val="1"/>
      <w:marLeft w:val="0"/>
      <w:marRight w:val="0"/>
      <w:marTop w:val="0"/>
      <w:marBottom w:val="0"/>
      <w:divBdr>
        <w:top w:val="none" w:sz="0" w:space="0" w:color="auto"/>
        <w:left w:val="none" w:sz="0" w:space="0" w:color="auto"/>
        <w:bottom w:val="none" w:sz="0" w:space="0" w:color="auto"/>
        <w:right w:val="none" w:sz="0" w:space="0" w:color="auto"/>
      </w:divBdr>
    </w:div>
    <w:div w:id="678577934">
      <w:bodyDiv w:val="1"/>
      <w:marLeft w:val="0"/>
      <w:marRight w:val="0"/>
      <w:marTop w:val="0"/>
      <w:marBottom w:val="0"/>
      <w:divBdr>
        <w:top w:val="none" w:sz="0" w:space="0" w:color="auto"/>
        <w:left w:val="none" w:sz="0" w:space="0" w:color="auto"/>
        <w:bottom w:val="none" w:sz="0" w:space="0" w:color="auto"/>
        <w:right w:val="none" w:sz="0" w:space="0" w:color="auto"/>
      </w:divBdr>
    </w:div>
    <w:div w:id="767847120">
      <w:bodyDiv w:val="1"/>
      <w:marLeft w:val="0"/>
      <w:marRight w:val="0"/>
      <w:marTop w:val="0"/>
      <w:marBottom w:val="0"/>
      <w:divBdr>
        <w:top w:val="none" w:sz="0" w:space="0" w:color="auto"/>
        <w:left w:val="none" w:sz="0" w:space="0" w:color="auto"/>
        <w:bottom w:val="none" w:sz="0" w:space="0" w:color="auto"/>
        <w:right w:val="none" w:sz="0" w:space="0" w:color="auto"/>
      </w:divBdr>
    </w:div>
    <w:div w:id="770513113">
      <w:bodyDiv w:val="1"/>
      <w:marLeft w:val="0"/>
      <w:marRight w:val="0"/>
      <w:marTop w:val="0"/>
      <w:marBottom w:val="0"/>
      <w:divBdr>
        <w:top w:val="none" w:sz="0" w:space="0" w:color="auto"/>
        <w:left w:val="none" w:sz="0" w:space="0" w:color="auto"/>
        <w:bottom w:val="none" w:sz="0" w:space="0" w:color="auto"/>
        <w:right w:val="none" w:sz="0" w:space="0" w:color="auto"/>
      </w:divBdr>
    </w:div>
    <w:div w:id="779646567">
      <w:bodyDiv w:val="1"/>
      <w:marLeft w:val="0"/>
      <w:marRight w:val="0"/>
      <w:marTop w:val="0"/>
      <w:marBottom w:val="0"/>
      <w:divBdr>
        <w:top w:val="none" w:sz="0" w:space="0" w:color="auto"/>
        <w:left w:val="none" w:sz="0" w:space="0" w:color="auto"/>
        <w:bottom w:val="none" w:sz="0" w:space="0" w:color="auto"/>
        <w:right w:val="none" w:sz="0" w:space="0" w:color="auto"/>
      </w:divBdr>
    </w:div>
    <w:div w:id="877350132">
      <w:bodyDiv w:val="1"/>
      <w:marLeft w:val="0"/>
      <w:marRight w:val="0"/>
      <w:marTop w:val="0"/>
      <w:marBottom w:val="0"/>
      <w:divBdr>
        <w:top w:val="none" w:sz="0" w:space="0" w:color="auto"/>
        <w:left w:val="none" w:sz="0" w:space="0" w:color="auto"/>
        <w:bottom w:val="none" w:sz="0" w:space="0" w:color="auto"/>
        <w:right w:val="none" w:sz="0" w:space="0" w:color="auto"/>
      </w:divBdr>
    </w:div>
    <w:div w:id="887035533">
      <w:bodyDiv w:val="1"/>
      <w:marLeft w:val="0"/>
      <w:marRight w:val="0"/>
      <w:marTop w:val="0"/>
      <w:marBottom w:val="0"/>
      <w:divBdr>
        <w:top w:val="none" w:sz="0" w:space="0" w:color="auto"/>
        <w:left w:val="none" w:sz="0" w:space="0" w:color="auto"/>
        <w:bottom w:val="none" w:sz="0" w:space="0" w:color="auto"/>
        <w:right w:val="none" w:sz="0" w:space="0" w:color="auto"/>
      </w:divBdr>
    </w:div>
    <w:div w:id="897017142">
      <w:bodyDiv w:val="1"/>
      <w:marLeft w:val="0"/>
      <w:marRight w:val="0"/>
      <w:marTop w:val="0"/>
      <w:marBottom w:val="0"/>
      <w:divBdr>
        <w:top w:val="none" w:sz="0" w:space="0" w:color="auto"/>
        <w:left w:val="none" w:sz="0" w:space="0" w:color="auto"/>
        <w:bottom w:val="none" w:sz="0" w:space="0" w:color="auto"/>
        <w:right w:val="none" w:sz="0" w:space="0" w:color="auto"/>
      </w:divBdr>
    </w:div>
    <w:div w:id="914390108">
      <w:bodyDiv w:val="1"/>
      <w:marLeft w:val="0"/>
      <w:marRight w:val="0"/>
      <w:marTop w:val="0"/>
      <w:marBottom w:val="0"/>
      <w:divBdr>
        <w:top w:val="none" w:sz="0" w:space="0" w:color="auto"/>
        <w:left w:val="none" w:sz="0" w:space="0" w:color="auto"/>
        <w:bottom w:val="none" w:sz="0" w:space="0" w:color="auto"/>
        <w:right w:val="none" w:sz="0" w:space="0" w:color="auto"/>
      </w:divBdr>
    </w:div>
    <w:div w:id="967777884">
      <w:bodyDiv w:val="1"/>
      <w:marLeft w:val="0"/>
      <w:marRight w:val="0"/>
      <w:marTop w:val="0"/>
      <w:marBottom w:val="0"/>
      <w:divBdr>
        <w:top w:val="none" w:sz="0" w:space="0" w:color="auto"/>
        <w:left w:val="none" w:sz="0" w:space="0" w:color="auto"/>
        <w:bottom w:val="none" w:sz="0" w:space="0" w:color="auto"/>
        <w:right w:val="none" w:sz="0" w:space="0" w:color="auto"/>
      </w:divBdr>
    </w:div>
    <w:div w:id="1026443408">
      <w:bodyDiv w:val="1"/>
      <w:marLeft w:val="0"/>
      <w:marRight w:val="0"/>
      <w:marTop w:val="0"/>
      <w:marBottom w:val="0"/>
      <w:divBdr>
        <w:top w:val="none" w:sz="0" w:space="0" w:color="auto"/>
        <w:left w:val="none" w:sz="0" w:space="0" w:color="auto"/>
        <w:bottom w:val="none" w:sz="0" w:space="0" w:color="auto"/>
        <w:right w:val="none" w:sz="0" w:space="0" w:color="auto"/>
      </w:divBdr>
    </w:div>
    <w:div w:id="1239899298">
      <w:bodyDiv w:val="1"/>
      <w:marLeft w:val="0"/>
      <w:marRight w:val="0"/>
      <w:marTop w:val="0"/>
      <w:marBottom w:val="0"/>
      <w:divBdr>
        <w:top w:val="none" w:sz="0" w:space="0" w:color="auto"/>
        <w:left w:val="none" w:sz="0" w:space="0" w:color="auto"/>
        <w:bottom w:val="none" w:sz="0" w:space="0" w:color="auto"/>
        <w:right w:val="none" w:sz="0" w:space="0" w:color="auto"/>
      </w:divBdr>
    </w:div>
    <w:div w:id="1314989035">
      <w:bodyDiv w:val="1"/>
      <w:marLeft w:val="0"/>
      <w:marRight w:val="0"/>
      <w:marTop w:val="0"/>
      <w:marBottom w:val="0"/>
      <w:divBdr>
        <w:top w:val="none" w:sz="0" w:space="0" w:color="auto"/>
        <w:left w:val="none" w:sz="0" w:space="0" w:color="auto"/>
        <w:bottom w:val="none" w:sz="0" w:space="0" w:color="auto"/>
        <w:right w:val="none" w:sz="0" w:space="0" w:color="auto"/>
      </w:divBdr>
    </w:div>
    <w:div w:id="1324891717">
      <w:bodyDiv w:val="1"/>
      <w:marLeft w:val="0"/>
      <w:marRight w:val="0"/>
      <w:marTop w:val="0"/>
      <w:marBottom w:val="0"/>
      <w:divBdr>
        <w:top w:val="none" w:sz="0" w:space="0" w:color="auto"/>
        <w:left w:val="none" w:sz="0" w:space="0" w:color="auto"/>
        <w:bottom w:val="none" w:sz="0" w:space="0" w:color="auto"/>
        <w:right w:val="none" w:sz="0" w:space="0" w:color="auto"/>
      </w:divBdr>
    </w:div>
    <w:div w:id="1386758584">
      <w:bodyDiv w:val="1"/>
      <w:marLeft w:val="0"/>
      <w:marRight w:val="0"/>
      <w:marTop w:val="0"/>
      <w:marBottom w:val="0"/>
      <w:divBdr>
        <w:top w:val="none" w:sz="0" w:space="0" w:color="auto"/>
        <w:left w:val="none" w:sz="0" w:space="0" w:color="auto"/>
        <w:bottom w:val="none" w:sz="0" w:space="0" w:color="auto"/>
        <w:right w:val="none" w:sz="0" w:space="0" w:color="auto"/>
      </w:divBdr>
    </w:div>
    <w:div w:id="1506090807">
      <w:bodyDiv w:val="1"/>
      <w:marLeft w:val="0"/>
      <w:marRight w:val="0"/>
      <w:marTop w:val="0"/>
      <w:marBottom w:val="0"/>
      <w:divBdr>
        <w:top w:val="none" w:sz="0" w:space="0" w:color="auto"/>
        <w:left w:val="none" w:sz="0" w:space="0" w:color="auto"/>
        <w:bottom w:val="none" w:sz="0" w:space="0" w:color="auto"/>
        <w:right w:val="none" w:sz="0" w:space="0" w:color="auto"/>
      </w:divBdr>
    </w:div>
    <w:div w:id="1548561939">
      <w:bodyDiv w:val="1"/>
      <w:marLeft w:val="0"/>
      <w:marRight w:val="0"/>
      <w:marTop w:val="0"/>
      <w:marBottom w:val="0"/>
      <w:divBdr>
        <w:top w:val="none" w:sz="0" w:space="0" w:color="auto"/>
        <w:left w:val="none" w:sz="0" w:space="0" w:color="auto"/>
        <w:bottom w:val="none" w:sz="0" w:space="0" w:color="auto"/>
        <w:right w:val="none" w:sz="0" w:space="0" w:color="auto"/>
      </w:divBdr>
    </w:div>
    <w:div w:id="1624923110">
      <w:bodyDiv w:val="1"/>
      <w:marLeft w:val="0"/>
      <w:marRight w:val="0"/>
      <w:marTop w:val="0"/>
      <w:marBottom w:val="0"/>
      <w:divBdr>
        <w:top w:val="none" w:sz="0" w:space="0" w:color="auto"/>
        <w:left w:val="none" w:sz="0" w:space="0" w:color="auto"/>
        <w:bottom w:val="none" w:sz="0" w:space="0" w:color="auto"/>
        <w:right w:val="none" w:sz="0" w:space="0" w:color="auto"/>
      </w:divBdr>
    </w:div>
    <w:div w:id="1663241310">
      <w:bodyDiv w:val="1"/>
      <w:marLeft w:val="0"/>
      <w:marRight w:val="0"/>
      <w:marTop w:val="0"/>
      <w:marBottom w:val="0"/>
      <w:divBdr>
        <w:top w:val="none" w:sz="0" w:space="0" w:color="auto"/>
        <w:left w:val="none" w:sz="0" w:space="0" w:color="auto"/>
        <w:bottom w:val="none" w:sz="0" w:space="0" w:color="auto"/>
        <w:right w:val="none" w:sz="0" w:space="0" w:color="auto"/>
      </w:divBdr>
    </w:div>
    <w:div w:id="1701738654">
      <w:bodyDiv w:val="1"/>
      <w:marLeft w:val="0"/>
      <w:marRight w:val="0"/>
      <w:marTop w:val="0"/>
      <w:marBottom w:val="0"/>
      <w:divBdr>
        <w:top w:val="none" w:sz="0" w:space="0" w:color="auto"/>
        <w:left w:val="none" w:sz="0" w:space="0" w:color="auto"/>
        <w:bottom w:val="none" w:sz="0" w:space="0" w:color="auto"/>
        <w:right w:val="none" w:sz="0" w:space="0" w:color="auto"/>
      </w:divBdr>
    </w:div>
    <w:div w:id="1725717972">
      <w:bodyDiv w:val="1"/>
      <w:marLeft w:val="0"/>
      <w:marRight w:val="0"/>
      <w:marTop w:val="0"/>
      <w:marBottom w:val="0"/>
      <w:divBdr>
        <w:top w:val="none" w:sz="0" w:space="0" w:color="auto"/>
        <w:left w:val="none" w:sz="0" w:space="0" w:color="auto"/>
        <w:bottom w:val="none" w:sz="0" w:space="0" w:color="auto"/>
        <w:right w:val="none" w:sz="0" w:space="0" w:color="auto"/>
      </w:divBdr>
    </w:div>
    <w:div w:id="1730305968">
      <w:bodyDiv w:val="1"/>
      <w:marLeft w:val="0"/>
      <w:marRight w:val="0"/>
      <w:marTop w:val="0"/>
      <w:marBottom w:val="0"/>
      <w:divBdr>
        <w:top w:val="none" w:sz="0" w:space="0" w:color="auto"/>
        <w:left w:val="none" w:sz="0" w:space="0" w:color="auto"/>
        <w:bottom w:val="none" w:sz="0" w:space="0" w:color="auto"/>
        <w:right w:val="none" w:sz="0" w:space="0" w:color="auto"/>
      </w:divBdr>
    </w:div>
    <w:div w:id="1872376509">
      <w:bodyDiv w:val="1"/>
      <w:marLeft w:val="0"/>
      <w:marRight w:val="0"/>
      <w:marTop w:val="0"/>
      <w:marBottom w:val="0"/>
      <w:divBdr>
        <w:top w:val="none" w:sz="0" w:space="0" w:color="auto"/>
        <w:left w:val="none" w:sz="0" w:space="0" w:color="auto"/>
        <w:bottom w:val="none" w:sz="0" w:space="0" w:color="auto"/>
        <w:right w:val="none" w:sz="0" w:space="0" w:color="auto"/>
      </w:divBdr>
    </w:div>
    <w:div w:id="1928153394">
      <w:bodyDiv w:val="1"/>
      <w:marLeft w:val="0"/>
      <w:marRight w:val="0"/>
      <w:marTop w:val="0"/>
      <w:marBottom w:val="0"/>
      <w:divBdr>
        <w:top w:val="none" w:sz="0" w:space="0" w:color="auto"/>
        <w:left w:val="none" w:sz="0" w:space="0" w:color="auto"/>
        <w:bottom w:val="none" w:sz="0" w:space="0" w:color="auto"/>
        <w:right w:val="none" w:sz="0" w:space="0" w:color="auto"/>
      </w:divBdr>
    </w:div>
    <w:div w:id="1962884861">
      <w:bodyDiv w:val="1"/>
      <w:marLeft w:val="0"/>
      <w:marRight w:val="0"/>
      <w:marTop w:val="0"/>
      <w:marBottom w:val="0"/>
      <w:divBdr>
        <w:top w:val="none" w:sz="0" w:space="0" w:color="auto"/>
        <w:left w:val="none" w:sz="0" w:space="0" w:color="auto"/>
        <w:bottom w:val="none" w:sz="0" w:space="0" w:color="auto"/>
        <w:right w:val="none" w:sz="0" w:space="0" w:color="auto"/>
      </w:divBdr>
      <w:divsChild>
        <w:div w:id="1861773378">
          <w:marLeft w:val="0"/>
          <w:marRight w:val="0"/>
          <w:marTop w:val="0"/>
          <w:marBottom w:val="0"/>
          <w:divBdr>
            <w:top w:val="none" w:sz="0" w:space="0" w:color="auto"/>
            <w:left w:val="none" w:sz="0" w:space="0" w:color="auto"/>
            <w:bottom w:val="none" w:sz="0" w:space="0" w:color="auto"/>
            <w:right w:val="none" w:sz="0" w:space="0" w:color="auto"/>
          </w:divBdr>
        </w:div>
        <w:div w:id="1085222077">
          <w:marLeft w:val="0"/>
          <w:marRight w:val="0"/>
          <w:marTop w:val="0"/>
          <w:marBottom w:val="0"/>
          <w:divBdr>
            <w:top w:val="none" w:sz="0" w:space="0" w:color="auto"/>
            <w:left w:val="none" w:sz="0" w:space="0" w:color="auto"/>
            <w:bottom w:val="none" w:sz="0" w:space="0" w:color="auto"/>
            <w:right w:val="none" w:sz="0" w:space="0" w:color="auto"/>
          </w:divBdr>
        </w:div>
      </w:divsChild>
    </w:div>
    <w:div w:id="1997103721">
      <w:bodyDiv w:val="1"/>
      <w:marLeft w:val="0"/>
      <w:marRight w:val="0"/>
      <w:marTop w:val="0"/>
      <w:marBottom w:val="0"/>
      <w:divBdr>
        <w:top w:val="none" w:sz="0" w:space="0" w:color="auto"/>
        <w:left w:val="none" w:sz="0" w:space="0" w:color="auto"/>
        <w:bottom w:val="none" w:sz="0" w:space="0" w:color="auto"/>
        <w:right w:val="none" w:sz="0" w:space="0" w:color="auto"/>
      </w:divBdr>
    </w:div>
    <w:div w:id="2009094234">
      <w:bodyDiv w:val="1"/>
      <w:marLeft w:val="0"/>
      <w:marRight w:val="0"/>
      <w:marTop w:val="0"/>
      <w:marBottom w:val="0"/>
      <w:divBdr>
        <w:top w:val="none" w:sz="0" w:space="0" w:color="auto"/>
        <w:left w:val="none" w:sz="0" w:space="0" w:color="auto"/>
        <w:bottom w:val="none" w:sz="0" w:space="0" w:color="auto"/>
        <w:right w:val="none" w:sz="0" w:space="0" w:color="auto"/>
      </w:divBdr>
    </w:div>
    <w:div w:id="201387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Uni\MEMOC\esame\analisiDat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ni\MEMOC\esame\analisiDat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ni\MEMOC\esame\analisiDat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sz="1200"/>
              <a:t>Scostamenti</a:t>
            </a:r>
            <a:r>
              <a:rPr lang="it-IT" sz="1200" baseline="0"/>
              <a:t> percentuali dal valore ottimo - Globale</a:t>
            </a:r>
            <a:endParaRPr lang="it-IT" sz="1200"/>
          </a:p>
        </c:rich>
      </c:tx>
      <c:layout>
        <c:manualLayout>
          <c:xMode val="edge"/>
          <c:yMode val="edge"/>
          <c:x val="0.14614791592237442"/>
          <c:y val="1.3888888888888888E-2"/>
        </c:manualLayout>
      </c:layout>
      <c:overlay val="0"/>
    </c:title>
    <c:autoTitleDeleted val="0"/>
    <c:plotArea>
      <c:layout/>
      <c:barChart>
        <c:barDir val="col"/>
        <c:grouping val="clustered"/>
        <c:varyColors val="0"/>
        <c:ser>
          <c:idx val="0"/>
          <c:order val="0"/>
          <c:tx>
            <c:strRef>
              <c:f>AVG!$Q$2</c:f>
              <c:strCache>
                <c:ptCount val="1"/>
                <c:pt idx="0">
                  <c:v>DA</c:v>
                </c:pt>
              </c:strCache>
            </c:strRef>
          </c:tx>
          <c:invertIfNegative val="0"/>
          <c:cat>
            <c:numRef>
              <c:f>AVG!$L$3:$L$7</c:f>
              <c:numCache>
                <c:formatCode>General</c:formatCode>
                <c:ptCount val="5"/>
                <c:pt idx="0">
                  <c:v>10</c:v>
                </c:pt>
                <c:pt idx="1">
                  <c:v>20</c:v>
                </c:pt>
                <c:pt idx="2">
                  <c:v>30</c:v>
                </c:pt>
                <c:pt idx="3">
                  <c:v>40</c:v>
                </c:pt>
                <c:pt idx="4">
                  <c:v>50</c:v>
                </c:pt>
              </c:numCache>
            </c:numRef>
          </c:cat>
          <c:val>
            <c:numRef>
              <c:f>AVG!$Q$3:$Q$7</c:f>
              <c:numCache>
                <c:formatCode>0.00%</c:formatCode>
                <c:ptCount val="5"/>
                <c:pt idx="0">
                  <c:v>0.35320417455821651</c:v>
                </c:pt>
                <c:pt idx="1">
                  <c:v>0.42143620644278845</c:v>
                </c:pt>
                <c:pt idx="2">
                  <c:v>0.54047586990577456</c:v>
                </c:pt>
                <c:pt idx="3">
                  <c:v>0.61192326076350212</c:v>
                </c:pt>
                <c:pt idx="4">
                  <c:v>0.68860335216989121</c:v>
                </c:pt>
              </c:numCache>
            </c:numRef>
          </c:val>
        </c:ser>
        <c:ser>
          <c:idx val="1"/>
          <c:order val="1"/>
          <c:tx>
            <c:strRef>
              <c:f>AVG!$R$2</c:f>
              <c:strCache>
                <c:ptCount val="1"/>
                <c:pt idx="0">
                  <c:v>AS</c:v>
                </c:pt>
              </c:strCache>
            </c:strRef>
          </c:tx>
          <c:invertIfNegative val="0"/>
          <c:cat>
            <c:numRef>
              <c:f>AVG!$L$3:$L$7</c:f>
              <c:numCache>
                <c:formatCode>General</c:formatCode>
                <c:ptCount val="5"/>
                <c:pt idx="0">
                  <c:v>10</c:v>
                </c:pt>
                <c:pt idx="1">
                  <c:v>20</c:v>
                </c:pt>
                <c:pt idx="2">
                  <c:v>30</c:v>
                </c:pt>
                <c:pt idx="3">
                  <c:v>40</c:v>
                </c:pt>
                <c:pt idx="4">
                  <c:v>50</c:v>
                </c:pt>
              </c:numCache>
            </c:numRef>
          </c:cat>
          <c:val>
            <c:numRef>
              <c:f>AVG!$R$3:$R$7</c:f>
              <c:numCache>
                <c:formatCode>0.00%</c:formatCode>
                <c:ptCount val="5"/>
                <c:pt idx="0">
                  <c:v>1.562373118087473E-2</c:v>
                </c:pt>
                <c:pt idx="1">
                  <c:v>8.9527927217356029E-2</c:v>
                </c:pt>
                <c:pt idx="2">
                  <c:v>5.6418192333809646E-2</c:v>
                </c:pt>
                <c:pt idx="3">
                  <c:v>7.810093396507839E-2</c:v>
                </c:pt>
                <c:pt idx="4">
                  <c:v>0.14100835314820037</c:v>
                </c:pt>
              </c:numCache>
            </c:numRef>
          </c:val>
        </c:ser>
        <c:dLbls>
          <c:showLegendKey val="0"/>
          <c:showVal val="0"/>
          <c:showCatName val="0"/>
          <c:showSerName val="0"/>
          <c:showPercent val="0"/>
          <c:showBubbleSize val="0"/>
        </c:dLbls>
        <c:gapWidth val="150"/>
        <c:axId val="245416320"/>
        <c:axId val="245417856"/>
      </c:barChart>
      <c:catAx>
        <c:axId val="245416320"/>
        <c:scaling>
          <c:orientation val="minMax"/>
        </c:scaling>
        <c:delete val="0"/>
        <c:axPos val="b"/>
        <c:numFmt formatCode="General" sourceLinked="1"/>
        <c:majorTickMark val="out"/>
        <c:minorTickMark val="none"/>
        <c:tickLblPos val="nextTo"/>
        <c:crossAx val="245417856"/>
        <c:crosses val="autoZero"/>
        <c:auto val="1"/>
        <c:lblAlgn val="ctr"/>
        <c:lblOffset val="100"/>
        <c:noMultiLvlLbl val="0"/>
      </c:catAx>
      <c:valAx>
        <c:axId val="245417856"/>
        <c:scaling>
          <c:orientation val="minMax"/>
        </c:scaling>
        <c:delete val="0"/>
        <c:axPos val="l"/>
        <c:majorGridlines/>
        <c:numFmt formatCode="0%" sourceLinked="0"/>
        <c:majorTickMark val="out"/>
        <c:minorTickMark val="none"/>
        <c:tickLblPos val="nextTo"/>
        <c:crossAx val="2454163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CPLEX - Globale</a:t>
            </a:r>
          </a:p>
        </c:rich>
      </c:tx>
      <c:overlay val="0"/>
    </c:title>
    <c:autoTitleDeleted val="0"/>
    <c:plotArea>
      <c:layout>
        <c:manualLayout>
          <c:layoutTarget val="inner"/>
          <c:xMode val="edge"/>
          <c:yMode val="edge"/>
          <c:x val="0.10747779815194335"/>
          <c:y val="0.16096054940172741"/>
          <c:w val="0.8638511030790228"/>
          <c:h val="0.71190651187729304"/>
        </c:manualLayout>
      </c:layout>
      <c:lineChart>
        <c:grouping val="standard"/>
        <c:varyColors val="0"/>
        <c:ser>
          <c:idx val="1"/>
          <c:order val="0"/>
          <c:tx>
            <c:strRef>
              <c:f>AVG!$AB$2</c:f>
              <c:strCache>
                <c:ptCount val="1"/>
                <c:pt idx="0">
                  <c:v>CPLEX</c:v>
                </c:pt>
              </c:strCache>
            </c:strRef>
          </c:tx>
          <c:cat>
            <c:numRef>
              <c:f>AVG!$U$3:$U$8</c:f>
              <c:numCache>
                <c:formatCode>0</c:formatCode>
                <c:ptCount val="6"/>
                <c:pt idx="0">
                  <c:v>10</c:v>
                </c:pt>
                <c:pt idx="1">
                  <c:v>20</c:v>
                </c:pt>
                <c:pt idx="2">
                  <c:v>30</c:v>
                </c:pt>
                <c:pt idx="3">
                  <c:v>40</c:v>
                </c:pt>
                <c:pt idx="4">
                  <c:v>50</c:v>
                </c:pt>
                <c:pt idx="5">
                  <c:v>60</c:v>
                </c:pt>
              </c:numCache>
            </c:numRef>
          </c:cat>
          <c:val>
            <c:numRef>
              <c:f>AVG!$AB$3:$AB$8</c:f>
              <c:numCache>
                <c:formatCode>0.000</c:formatCode>
                <c:ptCount val="6"/>
                <c:pt idx="0">
                  <c:v>0.11524999999999999</c:v>
                </c:pt>
                <c:pt idx="1">
                  <c:v>1.4027500000000002</c:v>
                </c:pt>
                <c:pt idx="2">
                  <c:v>13.671249999999999</c:v>
                </c:pt>
                <c:pt idx="3">
                  <c:v>37.997749999999996</c:v>
                </c:pt>
                <c:pt idx="4">
                  <c:v>100.322</c:v>
                </c:pt>
                <c:pt idx="5">
                  <c:v>226.10225</c:v>
                </c:pt>
              </c:numCache>
            </c:numRef>
          </c:val>
          <c:smooth val="0"/>
        </c:ser>
        <c:dLbls>
          <c:showLegendKey val="0"/>
          <c:showVal val="0"/>
          <c:showCatName val="0"/>
          <c:showSerName val="0"/>
          <c:showPercent val="0"/>
          <c:showBubbleSize val="0"/>
        </c:dLbls>
        <c:marker val="1"/>
        <c:smooth val="0"/>
        <c:axId val="198777088"/>
        <c:axId val="198783360"/>
      </c:lineChart>
      <c:catAx>
        <c:axId val="198777088"/>
        <c:scaling>
          <c:orientation val="minMax"/>
        </c:scaling>
        <c:delete val="0"/>
        <c:axPos val="b"/>
        <c:majorGridlines/>
        <c:minorGridlines/>
        <c:title>
          <c:tx>
            <c:rich>
              <a:bodyPr/>
              <a:lstStyle/>
              <a:p>
                <a:pPr>
                  <a:defRPr/>
                </a:pPr>
                <a:r>
                  <a:rPr lang="en-US"/>
                  <a:t>numerosità dell'istanza</a:t>
                </a:r>
              </a:p>
            </c:rich>
          </c:tx>
          <c:overlay val="0"/>
        </c:title>
        <c:numFmt formatCode="0" sourceLinked="1"/>
        <c:majorTickMark val="out"/>
        <c:minorTickMark val="none"/>
        <c:tickLblPos val="nextTo"/>
        <c:crossAx val="198783360"/>
        <c:crosses val="autoZero"/>
        <c:auto val="1"/>
        <c:lblAlgn val="ctr"/>
        <c:lblOffset val="100"/>
        <c:noMultiLvlLbl val="0"/>
      </c:catAx>
      <c:valAx>
        <c:axId val="198783360"/>
        <c:scaling>
          <c:orientation val="minMax"/>
          <c:max val="250"/>
          <c:min val="0"/>
        </c:scaling>
        <c:delete val="0"/>
        <c:axPos val="l"/>
        <c:majorGridlines/>
        <c:title>
          <c:tx>
            <c:rich>
              <a:bodyPr rot="-5400000" vert="horz"/>
              <a:lstStyle/>
              <a:p>
                <a:pPr>
                  <a:defRPr/>
                </a:pPr>
                <a:r>
                  <a:rPr lang="en-US"/>
                  <a:t>temp (s)</a:t>
                </a:r>
              </a:p>
            </c:rich>
          </c:tx>
          <c:overlay val="0"/>
        </c:title>
        <c:numFmt formatCode="0" sourceLinked="0"/>
        <c:majorTickMark val="out"/>
        <c:minorTickMark val="none"/>
        <c:tickLblPos val="nextTo"/>
        <c:crossAx val="198777088"/>
        <c:crosses val="autoZero"/>
        <c:crossBetween val="between"/>
        <c:majorUnit val="25"/>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Tempo elaborazione euristiche  - Globale</a:t>
            </a:r>
          </a:p>
        </c:rich>
      </c:tx>
      <c:overlay val="0"/>
    </c:title>
    <c:autoTitleDeleted val="0"/>
    <c:plotArea>
      <c:layout>
        <c:manualLayout>
          <c:layoutTarget val="inner"/>
          <c:xMode val="edge"/>
          <c:yMode val="edge"/>
          <c:x val="0.11204394152717666"/>
          <c:y val="0.14824692139744514"/>
          <c:w val="0.78221637030470526"/>
          <c:h val="0.73705626515957134"/>
        </c:manualLayout>
      </c:layout>
      <c:lineChart>
        <c:grouping val="standard"/>
        <c:varyColors val="0"/>
        <c:ser>
          <c:idx val="0"/>
          <c:order val="0"/>
          <c:tx>
            <c:strRef>
              <c:f>AVG!$AC$2</c:f>
              <c:strCache>
                <c:ptCount val="1"/>
                <c:pt idx="0">
                  <c:v>DA</c:v>
                </c:pt>
              </c:strCache>
            </c:strRef>
          </c:tx>
          <c:cat>
            <c:numRef>
              <c:f>AVG!$U$3:$U$12</c:f>
              <c:numCache>
                <c:formatCode>0</c:formatCode>
                <c:ptCount val="10"/>
                <c:pt idx="0">
                  <c:v>10</c:v>
                </c:pt>
                <c:pt idx="1">
                  <c:v>20</c:v>
                </c:pt>
                <c:pt idx="2">
                  <c:v>30</c:v>
                </c:pt>
                <c:pt idx="3">
                  <c:v>40</c:v>
                </c:pt>
                <c:pt idx="4">
                  <c:v>50</c:v>
                </c:pt>
                <c:pt idx="5">
                  <c:v>60</c:v>
                </c:pt>
                <c:pt idx="6">
                  <c:v>70</c:v>
                </c:pt>
                <c:pt idx="7">
                  <c:v>80</c:v>
                </c:pt>
                <c:pt idx="8">
                  <c:v>90</c:v>
                </c:pt>
                <c:pt idx="9">
                  <c:v>100</c:v>
                </c:pt>
              </c:numCache>
            </c:numRef>
          </c:cat>
          <c:val>
            <c:numRef>
              <c:f>AVG!$AC$3:$AC$12</c:f>
              <c:numCache>
                <c:formatCode>0.000</c:formatCode>
                <c:ptCount val="10"/>
                <c:pt idx="0">
                  <c:v>0</c:v>
                </c:pt>
                <c:pt idx="1">
                  <c:v>1E-3</c:v>
                </c:pt>
                <c:pt idx="2">
                  <c:v>1E-3</c:v>
                </c:pt>
                <c:pt idx="3">
                  <c:v>1E-3</c:v>
                </c:pt>
                <c:pt idx="4">
                  <c:v>2E-3</c:v>
                </c:pt>
                <c:pt idx="5">
                  <c:v>2E-3</c:v>
                </c:pt>
                <c:pt idx="6">
                  <c:v>2.7499999999999998E-3</c:v>
                </c:pt>
                <c:pt idx="7">
                  <c:v>3.0000000000000001E-3</c:v>
                </c:pt>
                <c:pt idx="8">
                  <c:v>3.7499999999999999E-3</c:v>
                </c:pt>
                <c:pt idx="9">
                  <c:v>4.0000000000000001E-3</c:v>
                </c:pt>
              </c:numCache>
            </c:numRef>
          </c:val>
          <c:smooth val="0"/>
        </c:ser>
        <c:ser>
          <c:idx val="1"/>
          <c:order val="1"/>
          <c:tx>
            <c:strRef>
              <c:f>AVG!$AD$2</c:f>
              <c:strCache>
                <c:ptCount val="1"/>
                <c:pt idx="0">
                  <c:v>AS</c:v>
                </c:pt>
              </c:strCache>
            </c:strRef>
          </c:tx>
          <c:cat>
            <c:numRef>
              <c:f>AVG!$U$3:$U$12</c:f>
              <c:numCache>
                <c:formatCode>0</c:formatCode>
                <c:ptCount val="10"/>
                <c:pt idx="0">
                  <c:v>10</c:v>
                </c:pt>
                <c:pt idx="1">
                  <c:v>20</c:v>
                </c:pt>
                <c:pt idx="2">
                  <c:v>30</c:v>
                </c:pt>
                <c:pt idx="3">
                  <c:v>40</c:v>
                </c:pt>
                <c:pt idx="4">
                  <c:v>50</c:v>
                </c:pt>
                <c:pt idx="5">
                  <c:v>60</c:v>
                </c:pt>
                <c:pt idx="6">
                  <c:v>70</c:v>
                </c:pt>
                <c:pt idx="7">
                  <c:v>80</c:v>
                </c:pt>
                <c:pt idx="8">
                  <c:v>90</c:v>
                </c:pt>
                <c:pt idx="9">
                  <c:v>100</c:v>
                </c:pt>
              </c:numCache>
            </c:numRef>
          </c:cat>
          <c:val>
            <c:numRef>
              <c:f>AVG!$AD$3:$AD$12</c:f>
              <c:numCache>
                <c:formatCode>0.000</c:formatCode>
                <c:ptCount val="10"/>
                <c:pt idx="0">
                  <c:v>1E-3</c:v>
                </c:pt>
                <c:pt idx="1">
                  <c:v>1E-3</c:v>
                </c:pt>
                <c:pt idx="2">
                  <c:v>1.5E-3</c:v>
                </c:pt>
                <c:pt idx="3">
                  <c:v>2.5000000000000001E-3</c:v>
                </c:pt>
                <c:pt idx="4">
                  <c:v>3.5000000000000001E-3</c:v>
                </c:pt>
                <c:pt idx="5">
                  <c:v>5.0000000000000001E-3</c:v>
                </c:pt>
                <c:pt idx="6">
                  <c:v>6.2499999999999995E-3</c:v>
                </c:pt>
                <c:pt idx="7">
                  <c:v>8.0000000000000002E-3</c:v>
                </c:pt>
                <c:pt idx="8">
                  <c:v>1.0500000000000001E-2</c:v>
                </c:pt>
                <c:pt idx="9">
                  <c:v>1.3500000000000002E-2</c:v>
                </c:pt>
              </c:numCache>
            </c:numRef>
          </c:val>
          <c:smooth val="0"/>
        </c:ser>
        <c:dLbls>
          <c:showLegendKey val="0"/>
          <c:showVal val="0"/>
          <c:showCatName val="0"/>
          <c:showSerName val="0"/>
          <c:showPercent val="0"/>
          <c:showBubbleSize val="0"/>
        </c:dLbls>
        <c:marker val="1"/>
        <c:smooth val="0"/>
        <c:axId val="198808704"/>
        <c:axId val="198810624"/>
      </c:lineChart>
      <c:catAx>
        <c:axId val="198808704"/>
        <c:scaling>
          <c:orientation val="minMax"/>
        </c:scaling>
        <c:delete val="0"/>
        <c:axPos val="b"/>
        <c:majorGridlines/>
        <c:minorGridlines/>
        <c:title>
          <c:tx>
            <c:rich>
              <a:bodyPr/>
              <a:lstStyle/>
              <a:p>
                <a:pPr>
                  <a:defRPr/>
                </a:pPr>
                <a:r>
                  <a:rPr lang="en-US"/>
                  <a:t>numerosità dell'istanza</a:t>
                </a:r>
              </a:p>
            </c:rich>
          </c:tx>
          <c:overlay val="0"/>
        </c:title>
        <c:numFmt formatCode="0" sourceLinked="1"/>
        <c:majorTickMark val="out"/>
        <c:minorTickMark val="none"/>
        <c:tickLblPos val="nextTo"/>
        <c:crossAx val="198810624"/>
        <c:crosses val="autoZero"/>
        <c:auto val="1"/>
        <c:lblAlgn val="ctr"/>
        <c:lblOffset val="100"/>
        <c:noMultiLvlLbl val="0"/>
      </c:catAx>
      <c:valAx>
        <c:axId val="198810624"/>
        <c:scaling>
          <c:orientation val="minMax"/>
        </c:scaling>
        <c:delete val="0"/>
        <c:axPos val="l"/>
        <c:majorGridlines/>
        <c:title>
          <c:tx>
            <c:rich>
              <a:bodyPr rot="-5400000" vert="horz"/>
              <a:lstStyle/>
              <a:p>
                <a:pPr>
                  <a:defRPr/>
                </a:pPr>
                <a:r>
                  <a:rPr lang="en-US"/>
                  <a:t>tempo (s)</a:t>
                </a:r>
              </a:p>
            </c:rich>
          </c:tx>
          <c:overlay val="0"/>
        </c:title>
        <c:numFmt formatCode="0.000" sourceLinked="1"/>
        <c:majorTickMark val="out"/>
        <c:minorTickMark val="none"/>
        <c:tickLblPos val="nextTo"/>
        <c:crossAx val="1988087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AA017-68E8-4C33-9C55-DA687E8DC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16</Pages>
  <Words>2575</Words>
  <Characters>14678</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127</cp:revision>
  <cp:lastPrinted>2017-09-18T15:06:00Z</cp:lastPrinted>
  <dcterms:created xsi:type="dcterms:W3CDTF">2017-01-12T15:56:00Z</dcterms:created>
  <dcterms:modified xsi:type="dcterms:W3CDTF">2017-09-18T15:09:00Z</dcterms:modified>
</cp:coreProperties>
</file>