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1765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sz w:val="48"/>
          <w:szCs w:val="48"/>
        </w:rPr>
      </w:pPr>
      <w:r w:rsidDel="00000000" w:rsidR="00000000" w:rsidRPr="00000000">
        <w:rPr>
          <w:sz w:val="48"/>
          <w:szCs w:val="48"/>
          <w:rtl w:val="0"/>
        </w:rPr>
        <w:t xml:space="preserve">SWG Dark Rebellion</w:t>
      </w:r>
    </w:p>
    <w:p w:rsidR="00000000" w:rsidDel="00000000" w:rsidP="00000000" w:rsidRDefault="00000000" w:rsidRPr="00000000" w14:paraId="00000003">
      <w:pPr>
        <w:jc w:val="center"/>
        <w:rPr>
          <w:sz w:val="48"/>
          <w:szCs w:val="48"/>
        </w:rPr>
      </w:pPr>
      <w:r w:rsidDel="00000000" w:rsidR="00000000" w:rsidRPr="00000000">
        <w:rPr>
          <w:sz w:val="48"/>
          <w:szCs w:val="48"/>
          <w:rtl w:val="0"/>
        </w:rPr>
        <w:t xml:space="preserve">Core Rulebook</w:t>
      </w:r>
    </w:p>
    <w:p w:rsidR="00000000" w:rsidDel="00000000" w:rsidP="00000000" w:rsidRDefault="00000000" w:rsidRPr="00000000" w14:paraId="00000004">
      <w:pPr>
        <w:jc w:val="center"/>
        <w:rPr/>
      </w:pPr>
      <w:r w:rsidDel="00000000" w:rsidR="00000000" w:rsidRPr="00000000">
        <w:rPr>
          <w:rtl w:val="0"/>
        </w:rPr>
        <w:t xml:space="preserve">Edition I</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 2018 - 2023 Borrie BoBaka</w:t>
      </w:r>
    </w:p>
    <w:p w:rsidR="00000000" w:rsidDel="00000000" w:rsidP="00000000" w:rsidRDefault="00000000" w:rsidRPr="00000000" w14:paraId="00000007">
      <w:pPr>
        <w:jc w:val="center"/>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9">
          <w:pPr>
            <w:tabs>
              <w:tab w:val="right" w:leader="none"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ffrupsw5r1l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Character Fundamentals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_ffrupsw5r1l6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8vqxyrgxhd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_q8vqxyrgxhdu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seaz2h0cn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_8seaz2h0cnng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reo3isnxr9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_ereo3isnxr9k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rbcq3498wj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_9rbcq3498wjl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0b123or7i4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Equipment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_v0b123or7i46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dqg7ksngxs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Weapons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_hdqg7ksngxsz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ulallq20a0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_xulallq20a0h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wyqsi8bs3i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Damage Reduction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_9wyqsi8bs3iz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k4s3ql86tz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Armor Rating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_5k4s3ql86tzv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xpwmxbhzan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Armor Weaknesses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_bxpwmxbhzan4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vrooybzex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Lightsaber Protection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_yvrooybzexh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wteoayaaxv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Combat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_rwteoayaaxvz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5aswwjq2yg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Determining Turn Order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_i5aswwjq2yg3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xix8mz588g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 Actions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_cxix8mz588gr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4616izcpuw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Actions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_u4616izcpuwx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bz3j3xt09a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Minor Actions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_wbz3j3xt09ap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0iwe7u71e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Anatomy of an Attack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_q0iwe7u71ee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2uka3m0rrx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To-Hit Roll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_72uka3m0rrx9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0a6bjo684h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Damage Calculation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_i0a6bjo684hi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eiqq5mqjr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_yeiqq5mqjrr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kltp354sv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Lightsaber Deflect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_gkltp354svv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qk8399wffq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Force Deflect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_oqk8399wffq4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corouo5ild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Force Absorb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_ccorouo5ild3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opxz3d0bp0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Turn Options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_vopxz3d0bp0h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lft6zdspl4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_ilft6zdspl4t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7suzbbq3a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Stealth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_y7suzbbq3ao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dzl2km5lo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_ddzl2km5lov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n7uwfwb8ot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 Object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_bn7uwfwb8oty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xk5h0da04j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Attacks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_qxk5h0da04jx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ju1xxkrdnp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Aimed Attack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_sju1xxkrdnp6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7ft7fis6m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Attack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_p7ft7fis6ms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g1x48rflpj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Flurry Attack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_3g1x48rflpjp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vy8qb3qvl6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_6vy8qb3qvl6f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8xmtcytdqh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Stunned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_d8xmtcytdqhr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l49oyiva9j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Blinded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_fl49oyiva9j6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154suh5zw7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Immobilized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_6154suh5zw71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y65zdtxay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Knocked Down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_ny65zdtxayio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lgd77ypvfc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Fire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_8lgd77ypvfcb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leader="none" w:pos="9360"/>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02evme2ahi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Bleeding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_n02evme2ahiu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jc w:val="center"/>
        <w:rPr/>
      </w:pPr>
      <w:bookmarkStart w:colFirst="0" w:colLast="0" w:name="_ffrupsw5r1l6" w:id="0"/>
      <w:bookmarkEnd w:id="0"/>
      <w:r w:rsidDel="00000000" w:rsidR="00000000" w:rsidRPr="00000000">
        <w:rPr>
          <w:rtl w:val="0"/>
        </w:rPr>
        <w:t xml:space="preserve">Character Fundamentals</w:t>
      </w:r>
    </w:p>
    <w:p w:rsidR="00000000" w:rsidDel="00000000" w:rsidP="00000000" w:rsidRDefault="00000000" w:rsidRPr="00000000" w14:paraId="00000035">
      <w:pPr>
        <w:rPr/>
      </w:pPr>
      <w:r w:rsidDel="00000000" w:rsidR="00000000" w:rsidRPr="00000000">
        <w:rPr>
          <w:rtl w:val="0"/>
        </w:rPr>
        <w:t xml:space="preserve">Your character is determined the most by your attributes and skills. On creation, each character starts with 30 free attribute points, or boxes, and 50 free skill points. Attributes and skills are represented through skill boxes in the game, ranging from 0 to 10 for skills, and 1 to 10 for attributes. Your character progresses their skills and attributes by utilizing them in play when a DM is present, or they can be increased utilizing general roleplay experience points.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bookmarkStart w:colFirst="0" w:colLast="0" w:name="_q8vqxyrgxhdu" w:id="1"/>
      <w:bookmarkEnd w:id="1"/>
      <w:r w:rsidDel="00000000" w:rsidR="00000000" w:rsidRPr="00000000">
        <w:rPr>
          <w:rtl w:val="0"/>
        </w:rPr>
        <w:t xml:space="preserve">Attributes</w:t>
      </w:r>
    </w:p>
    <w:p w:rsidR="00000000" w:rsidDel="00000000" w:rsidP="00000000" w:rsidRDefault="00000000" w:rsidRPr="00000000" w14:paraId="00000038">
      <w:pPr>
        <w:rPr/>
      </w:pPr>
      <w:r w:rsidDel="00000000" w:rsidR="00000000" w:rsidRPr="00000000">
        <w:rPr>
          <w:rtl w:val="0"/>
        </w:rPr>
        <w:t xml:space="preserve">Attributes are the base stats of your character, which helps govern their ability to utilize certain skills. Attributes mark the extent of which your character is capable of certain skills. Skills associated with an attribute can never be leveled higher than the current score of the attribute itself. All attributes start off at Rank 1.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In roleplay, it may be necessary to roll an attribute score against a dice check if the task at hand is too broad for a particular skill, or if the character is in a situation where they may have a high attribute for a skill, but no points in the skill itself. For example, if a character with a low Computers skill needs to dice check against a computer problem, but they have high intelligence, they might try to “brute force” the dice check with their intelligence skill instead, with a penalty applied.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975"/>
        <w:gridCol w:w="6855"/>
        <w:tblGridChange w:id="0">
          <w:tblGrid>
            <w:gridCol w:w="1530"/>
            <w:gridCol w:w="975"/>
            <w:gridCol w:w="68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rPr>
            </w:pPr>
            <w:r w:rsidDel="00000000" w:rsidR="00000000" w:rsidRPr="00000000">
              <w:rPr>
                <w:b w:val="1"/>
                <w:rtl w:val="0"/>
              </w:rPr>
              <w:t xml:space="preserve">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rPr>
            </w:pPr>
            <w:r w:rsidDel="00000000" w:rsidR="00000000" w:rsidRPr="00000000">
              <w:rPr>
                <w:b w:val="1"/>
                <w:rtl w:val="0"/>
              </w:rPr>
              <w:t xml:space="preserve">Abbrv.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Awareness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AWR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Your general awareness of your surroundings.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Charisma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Your ability to persuade and charm others.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Constitution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Your durability, and hardiness in battle.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Dexterity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Your swiftness and flexibility.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Intelligence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Your wits. Used for all sorts of mind-oriented activities.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Mindfulness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MND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Your inner calm, and connection to things around you.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PRE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Your accuracy in performing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Your brute physical strength.</w:t>
            </w:r>
          </w:p>
        </w:tc>
      </w:tr>
    </w:tbl>
    <w:p w:rsidR="00000000" w:rsidDel="00000000" w:rsidP="00000000" w:rsidRDefault="00000000" w:rsidRPr="00000000" w14:paraId="00000058">
      <w:pPr>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2"/>
        <w:rPr/>
      </w:pPr>
      <w:bookmarkStart w:colFirst="0" w:colLast="0" w:name="_8seaz2h0cnng" w:id="2"/>
      <w:bookmarkEnd w:id="2"/>
      <w:r w:rsidDel="00000000" w:rsidR="00000000" w:rsidRPr="00000000">
        <w:rPr>
          <w:rtl w:val="0"/>
        </w:rPr>
        <w:t xml:space="preserve">Skills</w:t>
      </w:r>
    </w:p>
    <w:p w:rsidR="00000000" w:rsidDel="00000000" w:rsidP="00000000" w:rsidRDefault="00000000" w:rsidRPr="00000000" w14:paraId="0000005A">
      <w:pPr>
        <w:rPr/>
      </w:pPr>
      <w:r w:rsidDel="00000000" w:rsidR="00000000" w:rsidRPr="00000000">
        <w:rPr>
          <w:rtl w:val="0"/>
        </w:rPr>
        <w:t xml:space="preserve">Your skills are the most important aspect of your character when exploring and taking action within the galaxy. Your skills allow you to fight, make use of your surroundings, interact with others, and more. As your adventure unfolds, you’ll likely develop aspects of skills you didn’t think possible. Skills can be rolled and utilized even if untrained, giving you the opportunity to develop them from nothing.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Whenever a skill is used, you’ll gain your resulting die roll as experience for that skill, and a fraction of that experience will also be given toward the attribute that governs that skill. For example, if you roll a 15 on an Athletics skill check, you’ll gain 15 experience for Athletics, and 1 Constitution experience point (10%).</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tbl>
      <w:tblPr>
        <w:tblStyle w:val="Table2"/>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0"/>
        <w:gridCol w:w="765"/>
        <w:gridCol w:w="6105"/>
        <w:tblGridChange w:id="0">
          <w:tblGrid>
            <w:gridCol w:w="1785"/>
            <w:gridCol w:w="720"/>
            <w:gridCol w:w="765"/>
            <w:gridCol w:w="61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rPr>
            </w:pPr>
            <w:r w:rsidDel="00000000" w:rsidR="00000000" w:rsidRPr="00000000">
              <w:rPr>
                <w:b w:val="1"/>
                <w:rtl w:val="0"/>
              </w:rPr>
              <w:t xml:space="preserve">Skill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rPr>
            </w:pPr>
            <w:r w:rsidDel="00000000" w:rsidR="00000000" w:rsidRPr="00000000">
              <w:rPr>
                <w:b w:val="1"/>
                <w:rtl w:val="0"/>
              </w:rPr>
              <w:t xml:space="preserve">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rPr>
            </w:pPr>
            <w:r w:rsidDel="00000000" w:rsidR="00000000" w:rsidRPr="00000000">
              <w:rPr>
                <w:b w:val="1"/>
                <w:rtl w:val="0"/>
              </w:rPr>
              <w:t xml:space="preserve">Alt 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Armor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Allows wearing heavier and more complex armor.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Athletics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Allows you to perform feats of strength and speed.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Bluff*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Affects your ability to lie to others.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Composure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MND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Affects your ability to keep calm in the face of danger.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Computers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PRE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Interaction and usage of computers.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Defending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Manages how you protect yourself from attacks.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Demolitions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PRE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AWR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Your ability to set up and disarm explosives.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PRE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Modifying and designing complex machinery.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Intimidation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Imposing your will on others forcefully.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Investigation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AWR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Looking for clues or oddities in your surroundings.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Larceny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Picking locks, pockets, and other small crimes.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Maneuverability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AWR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Climbing, jumping, and getting through tight spaces.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Mechanics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PRE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Repair, modify, and sabotage machinery.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Medicine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PRE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Healing yourself and others of damage.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Melee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Utilizing melee weapons in combat.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Persuasion**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AWR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Convincing others to your way of thinking.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Piloting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AWR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Operation and piloting of space ships and vehicles.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Ranged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PRE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Utilizing ranged weapons in combat.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Resolve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Rebuking the influence of others.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MND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Understanding of how the universe works.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Slicing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PRE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Hacking into security, computers, and hot wiring.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Stealth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AWR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Avoid detection and maneuver without being seen.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Survival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AWR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Enduring the harsh elements of the outdoors.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Throwing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Throwing of objects, grenades, weapons.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Unarmed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Affects the damage you do when unarmed.</w:t>
            </w:r>
          </w:p>
        </w:tc>
      </w:tr>
    </w:tbl>
    <w:p w:rsidR="00000000" w:rsidDel="00000000" w:rsidP="00000000" w:rsidRDefault="00000000" w:rsidRPr="00000000" w14:paraId="000000C7">
      <w:pPr>
        <w:rPr>
          <w:sz w:val="16"/>
          <w:szCs w:val="16"/>
        </w:rPr>
      </w:pPr>
      <w:r w:rsidDel="00000000" w:rsidR="00000000" w:rsidRPr="00000000">
        <w:rPr>
          <w:sz w:val="16"/>
          <w:szCs w:val="16"/>
          <w:rtl w:val="0"/>
        </w:rPr>
        <w:t xml:space="preserve">*In some cases, you may need to roll bluff in order to prove you’re telling the truth. Rolling a bluff check simply means your body language and facial expression look genuine and devoid of deception. Do not assume guilt if someone rolls bluff on you when trying to convince you they’re not lying. They still could be, but you genuinely cannot tell. Your own ability to bluff is used to check against this.</w:t>
      </w:r>
    </w:p>
    <w:p w:rsidR="00000000" w:rsidDel="00000000" w:rsidP="00000000" w:rsidRDefault="00000000" w:rsidRPr="00000000" w14:paraId="000000C8">
      <w:pPr>
        <w:rPr>
          <w:sz w:val="16"/>
          <w:szCs w:val="16"/>
        </w:rPr>
      </w:pPr>
      <w:r w:rsidDel="00000000" w:rsidR="00000000" w:rsidRPr="00000000">
        <w:rPr>
          <w:sz w:val="16"/>
          <w:szCs w:val="16"/>
          <w:rtl w:val="0"/>
        </w:rPr>
        <w:t xml:space="preserve">**Persuasion cannot be used to force other players to be convinced. It is still allowed, but the target player has the right to ignore a successful persuasion check. </w:t>
      </w:r>
      <w:r w:rsidDel="00000000" w:rsidR="00000000" w:rsidRPr="00000000">
        <w:br w:type="page"/>
      </w:r>
      <w:r w:rsidDel="00000000" w:rsidR="00000000" w:rsidRPr="00000000">
        <w:rPr>
          <w:rtl w:val="0"/>
        </w:rPr>
      </w:r>
    </w:p>
    <w:p w:rsidR="00000000" w:rsidDel="00000000" w:rsidP="00000000" w:rsidRDefault="00000000" w:rsidRPr="00000000" w14:paraId="000000C9">
      <w:pPr>
        <w:pStyle w:val="Heading2"/>
        <w:rPr/>
      </w:pPr>
      <w:bookmarkStart w:colFirst="0" w:colLast="0" w:name="_ereo3isnxr9k" w:id="3"/>
      <w:bookmarkEnd w:id="3"/>
      <w:r w:rsidDel="00000000" w:rsidR="00000000" w:rsidRPr="00000000">
        <w:rPr>
          <w:rtl w:val="0"/>
        </w:rPr>
        <w:t xml:space="preserve">Pools</w:t>
      </w:r>
    </w:p>
    <w:p w:rsidR="00000000" w:rsidDel="00000000" w:rsidP="00000000" w:rsidRDefault="00000000" w:rsidRPr="00000000" w14:paraId="000000CA">
      <w:pPr>
        <w:rPr/>
      </w:pPr>
      <w:r w:rsidDel="00000000" w:rsidR="00000000" w:rsidRPr="00000000">
        <w:rPr>
          <w:rtl w:val="0"/>
        </w:rPr>
        <w:t xml:space="preserve">Every character has three primary pools: Health, Action, and Will.</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Your health pool determines how much life force you have before you are considered incapacitated or dead. Your action pool allows you to perform more complex tasks in battle, such as precision aiming, or power attacks. Will determines how much you can rest while in an unsafe area, as well as offering a secondary pool to action if your action points are drained. Be wary, however; running out of will means the same as running out of health: </w:t>
      </w:r>
      <w:r w:rsidDel="00000000" w:rsidR="00000000" w:rsidRPr="00000000">
        <w:rPr>
          <w:i w:val="1"/>
          <w:rtl w:val="0"/>
        </w:rPr>
        <w:t xml:space="preserve">defeat. </w:t>
      </w: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tbl>
      <w:tblPr>
        <w:tblStyle w:val="Table3"/>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7815"/>
        <w:tblGridChange w:id="0">
          <w:tblGrid>
            <w:gridCol w:w="1530"/>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b w:val="1"/>
              </w:rPr>
            </w:pPr>
            <w:r w:rsidDel="00000000" w:rsidR="00000000" w:rsidRPr="00000000">
              <w:rPr>
                <w:b w:val="1"/>
                <w:rtl w:val="0"/>
              </w:rPr>
              <w:t xml:space="preserve">Pool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b w:val="1"/>
              </w:rPr>
            </w:pPr>
            <w:r w:rsidDel="00000000" w:rsidR="00000000" w:rsidRPr="00000000">
              <w:rPr>
                <w:b w:val="1"/>
                <w:rtl w:val="0"/>
              </w:rPr>
              <w:t xml:space="preserve">Determined 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Constitution, Strength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Dexterity, Athletics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Will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Level 1 and 10 of certain attributes.</w:t>
            </w:r>
          </w:p>
        </w:tc>
      </w:tr>
    </w:tbl>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3"/>
        <w:rPr/>
      </w:pPr>
      <w:bookmarkStart w:colFirst="0" w:colLast="0" w:name="_9rbcq3498wjl" w:id="4"/>
      <w:bookmarkEnd w:id="4"/>
      <w:r w:rsidDel="00000000" w:rsidR="00000000" w:rsidRPr="00000000">
        <w:rPr>
          <w:rtl w:val="0"/>
        </w:rPr>
        <w:t xml:space="preserve">Resting</w:t>
      </w:r>
    </w:p>
    <w:p w:rsidR="00000000" w:rsidDel="00000000" w:rsidP="00000000" w:rsidRDefault="00000000" w:rsidRPr="00000000" w14:paraId="000000D9">
      <w:pPr>
        <w:rPr/>
      </w:pPr>
      <w:r w:rsidDel="00000000" w:rsidR="00000000" w:rsidRPr="00000000">
        <w:rPr>
          <w:rtl w:val="0"/>
        </w:rPr>
        <w:t xml:space="preserve">There are two types of resting you can do to regain your pools.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The </w:t>
      </w:r>
      <w:r w:rsidDel="00000000" w:rsidR="00000000" w:rsidRPr="00000000">
        <w:rPr>
          <w:b w:val="1"/>
          <w:rtl w:val="0"/>
        </w:rPr>
        <w:t xml:space="preserve">Short Rest </w:t>
      </w:r>
      <w:r w:rsidDel="00000000" w:rsidR="00000000" w:rsidRPr="00000000">
        <w:rPr>
          <w:rtl w:val="0"/>
        </w:rPr>
        <w:t xml:space="preserve">can be done at the expense of will at any point so long as you are out of combat. Short Rests will rejuvenate your health pool by half of its value, and refill your action pool to maximum. If you perform a short rest while in a dangerous location, you might attract enemies who will immediately attack upon the conclusion of your rest. Performing a short rest costs 2 will points. If you don’t have enough will points, you won’t be able to perform a short rest.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The </w:t>
      </w:r>
      <w:r w:rsidDel="00000000" w:rsidR="00000000" w:rsidRPr="00000000">
        <w:rPr>
          <w:b w:val="1"/>
          <w:rtl w:val="0"/>
        </w:rPr>
        <w:t xml:space="preserve">Long Rest </w:t>
      </w:r>
      <w:r w:rsidDel="00000000" w:rsidR="00000000" w:rsidRPr="00000000">
        <w:rPr>
          <w:rtl w:val="0"/>
        </w:rPr>
        <w:t xml:space="preserve">can be done at any time while in a safe location, be it at a safe home, fortress, cantina, or wherever that is not an actively dangerous location. A long rest will rejuvenate all pools to maximum, including will. A long rest must simply be done in the place of civilization or a secure camp.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When out in the field, mind your pools carefully. You do not want to exhaust yourself too easily, and you may wish to rely on medicine to refill your health rather than resting when not in a safe location. </w:t>
      </w:r>
      <w:r w:rsidDel="00000000" w:rsidR="00000000" w:rsidRPr="00000000">
        <w:br w:type="page"/>
      </w:r>
      <w:r w:rsidDel="00000000" w:rsidR="00000000" w:rsidRPr="00000000">
        <w:rPr>
          <w:rtl w:val="0"/>
        </w:rPr>
      </w:r>
    </w:p>
    <w:p w:rsidR="00000000" w:rsidDel="00000000" w:rsidP="00000000" w:rsidRDefault="00000000" w:rsidRPr="00000000" w14:paraId="000000E0">
      <w:pPr>
        <w:pStyle w:val="Heading1"/>
        <w:jc w:val="center"/>
        <w:rPr/>
      </w:pPr>
      <w:bookmarkStart w:colFirst="0" w:colLast="0" w:name="_v0b123or7i46" w:id="5"/>
      <w:bookmarkEnd w:id="5"/>
      <w:r w:rsidDel="00000000" w:rsidR="00000000" w:rsidRPr="00000000">
        <w:rPr>
          <w:rtl w:val="0"/>
        </w:rPr>
        <w:t xml:space="preserve">Equipment</w:t>
      </w:r>
    </w:p>
    <w:p w:rsidR="00000000" w:rsidDel="00000000" w:rsidP="00000000" w:rsidRDefault="00000000" w:rsidRPr="00000000" w14:paraId="000000E1">
      <w:pPr>
        <w:rPr>
          <w:b w:val="1"/>
        </w:rPr>
      </w:pPr>
      <w:r w:rsidDel="00000000" w:rsidR="00000000" w:rsidRPr="00000000">
        <w:rPr>
          <w:rtl w:val="0"/>
        </w:rPr>
        <w:t xml:space="preserve">While you could rely solely on your skills to make your way through the galaxy, you certainly don’t have to. Equipment helps augment your abilities to be even more capable out on the field. The two most important kinds of equipment you’ll have are </w:t>
      </w:r>
      <w:r w:rsidDel="00000000" w:rsidR="00000000" w:rsidRPr="00000000">
        <w:rPr>
          <w:b w:val="1"/>
          <w:rtl w:val="0"/>
        </w:rPr>
        <w:t xml:space="preserve">Weapons, </w:t>
      </w:r>
      <w:r w:rsidDel="00000000" w:rsidR="00000000" w:rsidRPr="00000000">
        <w:rPr>
          <w:rtl w:val="0"/>
        </w:rPr>
        <w:t xml:space="preserve">and </w:t>
      </w:r>
      <w:r w:rsidDel="00000000" w:rsidR="00000000" w:rsidRPr="00000000">
        <w:rPr>
          <w:b w:val="1"/>
          <w:rtl w:val="0"/>
        </w:rPr>
        <w:t xml:space="preserve">Armor.</w:t>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pStyle w:val="Heading2"/>
        <w:rPr/>
      </w:pPr>
      <w:bookmarkStart w:colFirst="0" w:colLast="0" w:name="_hdqg7ksngxsz" w:id="6"/>
      <w:bookmarkEnd w:id="6"/>
      <w:r w:rsidDel="00000000" w:rsidR="00000000" w:rsidRPr="00000000">
        <w:rPr>
          <w:rtl w:val="0"/>
        </w:rPr>
        <w:t xml:space="preserve">Weapons</w:t>
      </w:r>
    </w:p>
    <w:p w:rsidR="00000000" w:rsidDel="00000000" w:rsidP="00000000" w:rsidRDefault="00000000" w:rsidRPr="00000000" w14:paraId="000000E4">
      <w:pPr>
        <w:rPr/>
      </w:pPr>
      <w:r w:rsidDel="00000000" w:rsidR="00000000" w:rsidRPr="00000000">
        <w:rPr>
          <w:rtl w:val="0"/>
        </w:rPr>
        <w:t xml:space="preserve">A weapon’s damage, range, and the difficulty to use them depends on the weapon’s type. Your own skill comes into play by utilizing the related weapon skill when determining your accuracy with the weapon, but you can use any weapon you wish from the start. You’ll want to consider a weapon’s range attributes to determine whether or not it might be the right weapon for the job.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tbl>
      <w:tblPr>
        <w:tblStyle w:val="Table4"/>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1455"/>
        <w:gridCol w:w="1395"/>
        <w:gridCol w:w="1515"/>
        <w:gridCol w:w="1455"/>
        <w:gridCol w:w="1545"/>
        <w:tblGridChange w:id="0">
          <w:tblGrid>
            <w:gridCol w:w="1980"/>
            <w:gridCol w:w="1455"/>
            <w:gridCol w:w="1395"/>
            <w:gridCol w:w="1515"/>
            <w:gridCol w:w="1455"/>
            <w:gridCol w:w="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b w:val="1"/>
              </w:rPr>
            </w:pPr>
            <w:r w:rsidDel="00000000" w:rsidR="00000000" w:rsidRPr="00000000">
              <w:rPr>
                <w:b w:val="1"/>
                <w:rtl w:val="0"/>
              </w:rPr>
              <w:t xml:space="preserve">Weapon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b w:val="1"/>
              </w:rPr>
            </w:pPr>
            <w:r w:rsidDel="00000000" w:rsidR="00000000" w:rsidRPr="00000000">
              <w:rPr>
                <w:b w:val="1"/>
                <w:rtl w:val="0"/>
              </w:rPr>
              <w:t xml:space="preserve">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b w:val="1"/>
              </w:rPr>
            </w:pPr>
            <w:r w:rsidDel="00000000" w:rsidR="00000000" w:rsidRPr="00000000">
              <w:rPr>
                <w:b w:val="1"/>
                <w:rtl w:val="0"/>
              </w:rPr>
              <w:t xml:space="preserve">Min.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b w:val="1"/>
              </w:rPr>
            </w:pPr>
            <w:r w:rsidDel="00000000" w:rsidR="00000000" w:rsidRPr="00000000">
              <w:rPr>
                <w:b w:val="1"/>
                <w:rtl w:val="0"/>
              </w:rPr>
              <w:t xml:space="preserve">Pref.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b w:val="1"/>
              </w:rPr>
            </w:pPr>
            <w:r w:rsidDel="00000000" w:rsidR="00000000" w:rsidRPr="00000000">
              <w:rPr>
                <w:b w:val="1"/>
                <w:rtl w:val="0"/>
              </w:rPr>
              <w:t xml:space="preserve">Max. Range</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Unarmed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Unarmed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1d4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0m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0m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1m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One-Handed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Melee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1d4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0m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1m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2m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Pistol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Ranged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1d4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0m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16m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86m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Carbine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Ranged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4m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32m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132m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Two-Handed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Melee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1d10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0m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1m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3m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Polearm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Melee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1d8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2m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2m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4m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Rifle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Ranged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1d10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8m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128m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180m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Grenade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Throwing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WIP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0m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32m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86m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Heavy Weapon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Ranged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WIP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8m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18m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32m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Lightsaber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Lightsaber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2d8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0m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1m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3m</w:t>
            </w:r>
          </w:p>
        </w:tc>
      </w:tr>
    </w:tbl>
    <w:p w:rsidR="00000000" w:rsidDel="00000000" w:rsidP="00000000" w:rsidRDefault="00000000" w:rsidRPr="00000000" w14:paraId="00000129">
      <w:pPr>
        <w:rPr>
          <w:sz w:val="16"/>
          <w:szCs w:val="16"/>
        </w:rPr>
      </w:pPr>
      <w:r w:rsidDel="00000000" w:rsidR="00000000" w:rsidRPr="00000000">
        <w:rPr>
          <w:sz w:val="16"/>
          <w:szCs w:val="16"/>
          <w:rtl w:val="0"/>
        </w:rPr>
        <w:t xml:space="preserve">*This is an average damage for the type, and considered the baseline stats for that weapon group. However, weapon variations will often have stats higher and lower than these base values. </w:t>
      </w:r>
      <w:r w:rsidDel="00000000" w:rsidR="00000000" w:rsidRPr="00000000">
        <w:br w:type="page"/>
      </w:r>
      <w:r w:rsidDel="00000000" w:rsidR="00000000" w:rsidRPr="00000000">
        <w:rPr>
          <w:rtl w:val="0"/>
        </w:rPr>
      </w:r>
    </w:p>
    <w:p w:rsidR="00000000" w:rsidDel="00000000" w:rsidP="00000000" w:rsidRDefault="00000000" w:rsidRPr="00000000" w14:paraId="0000012A">
      <w:pPr>
        <w:pStyle w:val="Heading2"/>
        <w:rPr/>
      </w:pPr>
      <w:bookmarkStart w:colFirst="0" w:colLast="0" w:name="_xulallq20a0h" w:id="7"/>
      <w:bookmarkEnd w:id="7"/>
      <w:r w:rsidDel="00000000" w:rsidR="00000000" w:rsidRPr="00000000">
        <w:rPr>
          <w:rtl w:val="0"/>
        </w:rPr>
        <w:t xml:space="preserve">Armor</w:t>
      </w:r>
    </w:p>
    <w:p w:rsidR="00000000" w:rsidDel="00000000" w:rsidP="00000000" w:rsidRDefault="00000000" w:rsidRPr="00000000" w14:paraId="0000012B">
      <w:pPr>
        <w:rPr/>
      </w:pPr>
      <w:r w:rsidDel="00000000" w:rsidR="00000000" w:rsidRPr="00000000">
        <w:rPr>
          <w:rtl w:val="0"/>
        </w:rPr>
        <w:t xml:space="preserve">Through armor, you can protect yourself from damage. Armor can mitigate certain damage types when struck by that particular part of the body, taking the damage instead through condition. If armor has lost all of its condition, it is as if it is not being worn. </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Armor requires certain skill levels to be worn. This is the purpose of the Armor skill. You can wear armor you’re not qualified for, but at the cost of your accuracy and receiving damage. The protective quality of armor will only be 10% of what it is. </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pStyle w:val="Heading3"/>
        <w:rPr/>
      </w:pPr>
      <w:bookmarkStart w:colFirst="0" w:colLast="0" w:name="_9wyqsi8bs3iz" w:id="8"/>
      <w:bookmarkEnd w:id="8"/>
      <w:r w:rsidDel="00000000" w:rsidR="00000000" w:rsidRPr="00000000">
        <w:rPr>
          <w:rtl w:val="0"/>
        </w:rPr>
        <w:t xml:space="preserve">Damage Reduction</w:t>
      </w:r>
    </w:p>
    <w:p w:rsidR="00000000" w:rsidDel="00000000" w:rsidP="00000000" w:rsidRDefault="00000000" w:rsidRPr="00000000" w14:paraId="00000130">
      <w:pPr>
        <w:rPr/>
      </w:pPr>
      <w:r w:rsidDel="00000000" w:rsidR="00000000" w:rsidRPr="00000000">
        <w:rPr>
          <w:rtl w:val="0"/>
        </w:rPr>
        <w:t xml:space="preserve">Each piece of armor will have a rating for a particular damage type. When struck by an attack, that rating will detract from the incoming damage, reducing the damage to a minimum of 1. For example, if someone is wearing a composite chest piece, and they are struck for 20 kinetic damage, that person will only receive 16 damage, as the composite armor has a kinetic protection rating of 8. If they’re struck again for only 6 damage, they’ll receive only 1 damage. However, that damage that has been mitigated will be spent on the armor’s condition instead. </w:t>
      </w:r>
    </w:p>
    <w:p w:rsidR="00000000" w:rsidDel="00000000" w:rsidP="00000000" w:rsidRDefault="00000000" w:rsidRPr="00000000" w14:paraId="00000131">
      <w:pPr>
        <w:pStyle w:val="Heading3"/>
        <w:rPr/>
      </w:pPr>
      <w:bookmarkStart w:colFirst="0" w:colLast="0" w:name="_5k4s3ql86tzv" w:id="9"/>
      <w:bookmarkEnd w:id="9"/>
      <w:r w:rsidDel="00000000" w:rsidR="00000000" w:rsidRPr="00000000">
        <w:rPr>
          <w:rtl w:val="0"/>
        </w:rPr>
        <w:t xml:space="preserve">Armor Rating</w:t>
      </w:r>
    </w:p>
    <w:p w:rsidR="00000000" w:rsidDel="00000000" w:rsidP="00000000" w:rsidRDefault="00000000" w:rsidRPr="00000000" w14:paraId="00000132">
      <w:pPr>
        <w:rPr/>
      </w:pPr>
      <w:r w:rsidDel="00000000" w:rsidR="00000000" w:rsidRPr="00000000">
        <w:rPr>
          <w:rtl w:val="0"/>
        </w:rPr>
        <w:t xml:space="preserve">Every piece of armor has an armor rating, and every weapon has an armor penetration level. These come in four levels: heavy, medium, light, and none. If your weapon has a lower armor penetration level as the armor it is targeting, it will only perform half damage. If the weapon has a higher armor penetration level twice over the armor it is targeting, then the armor will not mitigate any damage. For example, if the target is wearing light rated armor, and your weapon strikes with a heavy armor penetrating attack, there will be no mitigation. </w:t>
      </w:r>
    </w:p>
    <w:p w:rsidR="00000000" w:rsidDel="00000000" w:rsidP="00000000" w:rsidRDefault="00000000" w:rsidRPr="00000000" w14:paraId="00000133">
      <w:pPr>
        <w:pStyle w:val="Heading3"/>
        <w:rPr/>
      </w:pPr>
      <w:bookmarkStart w:colFirst="0" w:colLast="0" w:name="_bxpwmxbhzan4" w:id="10"/>
      <w:bookmarkEnd w:id="10"/>
      <w:r w:rsidDel="00000000" w:rsidR="00000000" w:rsidRPr="00000000">
        <w:rPr>
          <w:rtl w:val="0"/>
        </w:rPr>
        <w:t xml:space="preserve">Armor Weaknesses</w:t>
      </w:r>
    </w:p>
    <w:p w:rsidR="00000000" w:rsidDel="00000000" w:rsidP="00000000" w:rsidRDefault="00000000" w:rsidRPr="00000000" w14:paraId="00000134">
      <w:pPr>
        <w:rPr/>
      </w:pPr>
      <w:r w:rsidDel="00000000" w:rsidR="00000000" w:rsidRPr="00000000">
        <w:rPr>
          <w:rtl w:val="0"/>
        </w:rPr>
        <w:t xml:space="preserve">Some armor will have a negative value where the mitigation should be listed for a particular damage type. This means that when attacked with this type of damage, you will actually take more damage as a result. For example, if someone wearing Bone armor takes 8 points of Acid damage, the -4 weakness to acid in that armor will make you take 12 points of damage instead. Some armors have varying weaknesses that counter the protections they offer. It can be a good idea to keep several armors in storage, and a variety of weapons to counter particular foes on the battlefield. </w:t>
      </w:r>
    </w:p>
    <w:p w:rsidR="00000000" w:rsidDel="00000000" w:rsidP="00000000" w:rsidRDefault="00000000" w:rsidRPr="00000000" w14:paraId="00000135">
      <w:pPr>
        <w:pStyle w:val="Heading3"/>
        <w:rPr/>
      </w:pPr>
      <w:bookmarkStart w:colFirst="0" w:colLast="0" w:name="_yvrooybzexh" w:id="11"/>
      <w:bookmarkEnd w:id="11"/>
      <w:r w:rsidDel="00000000" w:rsidR="00000000" w:rsidRPr="00000000">
        <w:rPr>
          <w:rtl w:val="0"/>
        </w:rPr>
        <w:t xml:space="preserve">Lightsaber Protection</w:t>
      </w:r>
    </w:p>
    <w:p w:rsidR="00000000" w:rsidDel="00000000" w:rsidP="00000000" w:rsidRDefault="00000000" w:rsidRPr="00000000" w14:paraId="00000136">
      <w:pPr>
        <w:rPr/>
      </w:pPr>
      <w:r w:rsidDel="00000000" w:rsidR="00000000" w:rsidRPr="00000000">
        <w:rPr>
          <w:rtl w:val="0"/>
        </w:rPr>
        <w:t xml:space="preserve">A very select few rare armor types offer protection from the mythical Lightsaber. If a piece of armor is protective against the lightsaber, then any incoming damage from such a blade will be only a quarter of what it should be. </w:t>
      </w:r>
      <w:r w:rsidDel="00000000" w:rsidR="00000000" w:rsidRPr="00000000">
        <w:br w:type="page"/>
      </w:r>
      <w:r w:rsidDel="00000000" w:rsidR="00000000" w:rsidRPr="00000000">
        <w:rPr>
          <w:rtl w:val="0"/>
        </w:rPr>
      </w:r>
    </w:p>
    <w:p w:rsidR="00000000" w:rsidDel="00000000" w:rsidP="00000000" w:rsidRDefault="00000000" w:rsidRPr="00000000" w14:paraId="00000137">
      <w:pPr>
        <w:pStyle w:val="Heading1"/>
        <w:jc w:val="center"/>
        <w:rPr/>
      </w:pPr>
      <w:bookmarkStart w:colFirst="0" w:colLast="0" w:name="_rwteoayaaxvz" w:id="12"/>
      <w:bookmarkEnd w:id="12"/>
      <w:r w:rsidDel="00000000" w:rsidR="00000000" w:rsidRPr="00000000">
        <w:rPr>
          <w:rtl w:val="0"/>
        </w:rPr>
        <w:t xml:space="preserve">Combat</w:t>
      </w:r>
    </w:p>
    <w:p w:rsidR="00000000" w:rsidDel="00000000" w:rsidP="00000000" w:rsidRDefault="00000000" w:rsidRPr="00000000" w14:paraId="00000138">
      <w:pPr>
        <w:rPr/>
      </w:pPr>
      <w:r w:rsidDel="00000000" w:rsidR="00000000" w:rsidRPr="00000000">
        <w:rPr>
          <w:rtl w:val="0"/>
        </w:rPr>
        <w:t xml:space="preserve">The galaxy is strife with conflict. While influence and power can be achieved through peace and negotiation, sometimes it must fall on the exchange of sword blows and gunshots. Combat within Dark Rebellion is turn-based, rather than real time. When combat begins, the following is determined to allow the flow of combat to be easy and intuitive. </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pStyle w:val="Heading2"/>
        <w:rPr/>
      </w:pPr>
      <w:bookmarkStart w:colFirst="0" w:colLast="0" w:name="_i5aswwjq2yg3" w:id="13"/>
      <w:bookmarkEnd w:id="13"/>
      <w:r w:rsidDel="00000000" w:rsidR="00000000" w:rsidRPr="00000000">
        <w:rPr>
          <w:rtl w:val="0"/>
        </w:rPr>
        <w:t xml:space="preserve">Determining Turn Order</w:t>
      </w:r>
    </w:p>
    <w:p w:rsidR="00000000" w:rsidDel="00000000" w:rsidP="00000000" w:rsidRDefault="00000000" w:rsidRPr="00000000" w14:paraId="0000013B">
      <w:pPr>
        <w:rPr/>
      </w:pPr>
      <w:r w:rsidDel="00000000" w:rsidR="00000000" w:rsidRPr="00000000">
        <w:rPr>
          <w:rtl w:val="0"/>
        </w:rPr>
        <w:t xml:space="preserve">Once combat begins, the turn order is typically determined by who takes the first shot, followed by their allies, then the defender and their allies. Sometimes shooting first can give you the advantage to finish a battle before it even begins, but be sure you can back up your bold move with firepower!</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On occasion it may be important to sit and properly develop a turn order if the battle has become too convoluted due to late joiners or other factors. This is discretionary to the DM to set up the proper line of initiative. </w:t>
      </w:r>
    </w:p>
    <w:p w:rsidR="00000000" w:rsidDel="00000000" w:rsidP="00000000" w:rsidRDefault="00000000" w:rsidRPr="00000000" w14:paraId="0000013E">
      <w:pPr>
        <w:pStyle w:val="Heading2"/>
        <w:rPr/>
      </w:pPr>
      <w:bookmarkStart w:colFirst="0" w:colLast="0" w:name="_cxix8mz588gr" w:id="14"/>
      <w:bookmarkEnd w:id="14"/>
      <w:r w:rsidDel="00000000" w:rsidR="00000000" w:rsidRPr="00000000">
        <w:rPr>
          <w:rtl w:val="0"/>
        </w:rPr>
        <w:t xml:space="preserve">Turn Actions</w:t>
      </w:r>
    </w:p>
    <w:p w:rsidR="00000000" w:rsidDel="00000000" w:rsidP="00000000" w:rsidRDefault="00000000" w:rsidRPr="00000000" w14:paraId="0000013F">
      <w:pPr>
        <w:rPr/>
      </w:pPr>
      <w:r w:rsidDel="00000000" w:rsidR="00000000" w:rsidRPr="00000000">
        <w:rPr>
          <w:rtl w:val="0"/>
        </w:rPr>
        <w:t xml:space="preserve">When it is your turn to participate in the battle, you have a variety of actions available to you. You can take one </w:t>
      </w:r>
      <w:r w:rsidDel="00000000" w:rsidR="00000000" w:rsidRPr="00000000">
        <w:rPr>
          <w:b w:val="1"/>
          <w:rtl w:val="0"/>
        </w:rPr>
        <w:t xml:space="preserve">major action</w:t>
      </w:r>
      <w:r w:rsidDel="00000000" w:rsidR="00000000" w:rsidRPr="00000000">
        <w:rPr>
          <w:rtl w:val="0"/>
        </w:rPr>
        <w:t xml:space="preserve">, and one </w:t>
      </w:r>
      <w:r w:rsidDel="00000000" w:rsidR="00000000" w:rsidRPr="00000000">
        <w:rPr>
          <w:b w:val="1"/>
          <w:rtl w:val="0"/>
        </w:rPr>
        <w:t xml:space="preserve">minor action, </w:t>
      </w:r>
      <w:r w:rsidDel="00000000" w:rsidR="00000000" w:rsidRPr="00000000">
        <w:rPr>
          <w:rtl w:val="0"/>
        </w:rPr>
        <w:t xml:space="preserve">or you can take two </w:t>
      </w:r>
      <w:r w:rsidDel="00000000" w:rsidR="00000000" w:rsidRPr="00000000">
        <w:rPr>
          <w:b w:val="1"/>
          <w:rtl w:val="0"/>
        </w:rPr>
        <w:t xml:space="preserve">minor actions. </w:t>
      </w:r>
      <w:r w:rsidDel="00000000" w:rsidR="00000000" w:rsidRPr="00000000">
        <w:rPr>
          <w:rtl w:val="0"/>
        </w:rPr>
        <w:t xml:space="preserve">You can get a quick overview of your potential actions by using the “/turnhelp” command in-game. </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pStyle w:val="Heading3"/>
        <w:rPr/>
      </w:pPr>
      <w:bookmarkStart w:colFirst="0" w:colLast="0" w:name="_u4616izcpuwx" w:id="15"/>
      <w:bookmarkEnd w:id="15"/>
      <w:r w:rsidDel="00000000" w:rsidR="00000000" w:rsidRPr="00000000">
        <w:rPr>
          <w:rtl w:val="0"/>
        </w:rPr>
        <w:t xml:space="preserve">Major Actions</w:t>
      </w:r>
    </w:p>
    <w:p w:rsidR="00000000" w:rsidDel="00000000" w:rsidP="00000000" w:rsidRDefault="00000000" w:rsidRPr="00000000" w14:paraId="00000142">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680"/>
        <w:tblGridChange w:id="0">
          <w:tblGrid>
            <w:gridCol w:w="1680"/>
            <w:gridCol w:w="7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Attack your target to do damage!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Heal yourself or another nearby target (within 2m)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Skill Interact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Utilize a skill in the environment (i.e. slicing a door to close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Enter Stealth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Vanish from view, hiding until you’re detected or perform another task.</w:t>
            </w:r>
          </w:p>
        </w:tc>
      </w:tr>
    </w:tbl>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pStyle w:val="Heading3"/>
        <w:rPr/>
      </w:pPr>
      <w:bookmarkStart w:colFirst="0" w:colLast="0" w:name="_wbz3j3xt09ap" w:id="16"/>
      <w:bookmarkEnd w:id="16"/>
      <w:r w:rsidDel="00000000" w:rsidR="00000000" w:rsidRPr="00000000">
        <w:rPr>
          <w:rtl w:val="0"/>
        </w:rPr>
        <w:t xml:space="preserve">Minor Actions</w:t>
      </w:r>
    </w:p>
    <w:p w:rsidR="00000000" w:rsidDel="00000000" w:rsidP="00000000" w:rsidRDefault="00000000" w:rsidRPr="00000000" w14:paraId="0000014D">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125"/>
        <w:tblGridChange w:id="0">
          <w:tblGrid>
            <w:gridCol w:w="2235"/>
            <w:gridCol w:w="7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 to another location within a certain range determined by skill.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Equip/Unequip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Equip or unequip any piece of armor, or change your weapon.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Posture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your posture, such as going from standing to kneeling.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Simple Interact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Interact with objects that do not need a skill roll, like pressing a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the Force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a force power!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Throw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Throw a small object, including grenades. </w:t>
            </w:r>
          </w:p>
        </w:tc>
      </w:tr>
    </w:tbl>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See “Other Turn Options” for more details on these turn actions.</w:t>
      </w:r>
    </w:p>
    <w:p w:rsidR="00000000" w:rsidDel="00000000" w:rsidP="00000000" w:rsidRDefault="00000000" w:rsidRPr="00000000" w14:paraId="0000015C">
      <w:pPr>
        <w:pStyle w:val="Heading2"/>
        <w:rPr/>
      </w:pPr>
      <w:bookmarkStart w:colFirst="0" w:colLast="0" w:name="_q0iwe7u71ee" w:id="17"/>
      <w:bookmarkEnd w:id="17"/>
      <w:r w:rsidDel="00000000" w:rsidR="00000000" w:rsidRPr="00000000">
        <w:rPr>
          <w:rtl w:val="0"/>
        </w:rPr>
        <w:t xml:space="preserve">Anatomy of an Attack</w:t>
      </w:r>
    </w:p>
    <w:p w:rsidR="00000000" w:rsidDel="00000000" w:rsidP="00000000" w:rsidRDefault="00000000" w:rsidRPr="00000000" w14:paraId="0000015D">
      <w:pPr>
        <w:rPr/>
      </w:pPr>
      <w:r w:rsidDel="00000000" w:rsidR="00000000" w:rsidRPr="00000000">
        <w:rPr>
          <w:rtl w:val="0"/>
        </w:rPr>
        <w:t xml:space="preserve">There are three major components to an attack. The to-hit roll, the damage roll, and the reaction. </w:t>
      </w:r>
    </w:p>
    <w:p w:rsidR="00000000" w:rsidDel="00000000" w:rsidP="00000000" w:rsidRDefault="00000000" w:rsidRPr="00000000" w14:paraId="0000015E">
      <w:pPr>
        <w:pStyle w:val="Heading3"/>
        <w:rPr/>
      </w:pPr>
      <w:bookmarkStart w:colFirst="0" w:colLast="0" w:name="_72uka3m0rrx9" w:id="18"/>
      <w:bookmarkEnd w:id="18"/>
      <w:r w:rsidDel="00000000" w:rsidR="00000000" w:rsidRPr="00000000">
        <w:rPr>
          <w:rtl w:val="0"/>
        </w:rPr>
        <w:t xml:space="preserve">The To-Hit Roll</w:t>
      </w:r>
    </w:p>
    <w:p w:rsidR="00000000" w:rsidDel="00000000" w:rsidP="00000000" w:rsidRDefault="00000000" w:rsidRPr="00000000" w14:paraId="0000015F">
      <w:pPr>
        <w:rPr/>
      </w:pPr>
      <w:r w:rsidDel="00000000" w:rsidR="00000000" w:rsidRPr="00000000">
        <w:rPr>
          <w:rtl w:val="0"/>
        </w:rPr>
        <w:t xml:space="preserve">On the start of an attack, you’ll aim your weapon and roll a die to see if you hit or miss your intended target. The base to-hit DC is 10. Your ability to hit is dependent upon the primary skill of the weapon you’re using (i.e. a carbine would use the ranged skill) and other factors such as distance and posture. Several modifiers exist to make the DC of your to-hit easier or more difficult. </w:t>
      </w:r>
    </w:p>
    <w:p w:rsidR="00000000" w:rsidDel="00000000" w:rsidP="00000000" w:rsidRDefault="00000000" w:rsidRPr="00000000" w14:paraId="00000160">
      <w:pPr>
        <w:rPr/>
      </w:pPr>
      <w:r w:rsidDel="00000000" w:rsidR="00000000" w:rsidRPr="00000000">
        <w:rPr>
          <w:rtl w:val="0"/>
        </w:rPr>
      </w:r>
    </w:p>
    <w:tbl>
      <w:tblPr>
        <w:tblStyle w:val="Table7"/>
        <w:tblW w:w="7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2880"/>
        <w:tblGridChange w:id="0">
          <w:tblGrid>
            <w:gridCol w:w="4455"/>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b w:val="1"/>
              </w:rPr>
            </w:pPr>
            <w:r w:rsidDel="00000000" w:rsidR="00000000" w:rsidRPr="00000000">
              <w:rPr>
                <w:b w:val="1"/>
                <w:rtl w:val="0"/>
              </w:rPr>
              <w:t xml:space="preserve">Modifier Reason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b w:val="1"/>
              </w:rPr>
            </w:pPr>
            <w:r w:rsidDel="00000000" w:rsidR="00000000" w:rsidRPr="00000000">
              <w:rPr>
                <w:b w:val="1"/>
                <w:rtl w:val="0"/>
              </w:rPr>
              <w:t xml:space="preserve">DC Mod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Target too close*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Target Beyond Preferred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Target out of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Kneeling (Without being too close)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Prone (Without being too close)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-5</w:t>
            </w:r>
          </w:p>
        </w:tc>
      </w:tr>
    </w:tbl>
    <w:p w:rsidR="00000000" w:rsidDel="00000000" w:rsidP="00000000" w:rsidRDefault="00000000" w:rsidRPr="00000000" w14:paraId="0000016D">
      <w:pPr>
        <w:rPr>
          <w:sz w:val="16"/>
          <w:szCs w:val="16"/>
        </w:rPr>
      </w:pPr>
      <w:r w:rsidDel="00000000" w:rsidR="00000000" w:rsidRPr="00000000">
        <w:rPr>
          <w:sz w:val="16"/>
          <w:szCs w:val="16"/>
          <w:rtl w:val="0"/>
        </w:rPr>
        <w:t xml:space="preserve">*Some weapons may have custom DC modifiers based on their range. The values displayed here are the base values.</w:t>
      </w:r>
    </w:p>
    <w:p w:rsidR="00000000" w:rsidDel="00000000" w:rsidP="00000000" w:rsidRDefault="00000000" w:rsidRPr="00000000" w14:paraId="0000016E">
      <w:pPr>
        <w:rPr>
          <w:sz w:val="16"/>
          <w:szCs w:val="16"/>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If your roll is higher than the DC of the attack, then you will have hit. If you rolled a 20, you’ll hit no matter what, so long as your weapon can reach that target.</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pStyle w:val="Heading3"/>
        <w:rPr/>
      </w:pPr>
      <w:bookmarkStart w:colFirst="0" w:colLast="0" w:name="_i0a6bjo684hi" w:id="19"/>
      <w:bookmarkEnd w:id="19"/>
      <w:r w:rsidDel="00000000" w:rsidR="00000000" w:rsidRPr="00000000">
        <w:rPr>
          <w:rtl w:val="0"/>
        </w:rPr>
        <w:t xml:space="preserve">The Damage Calculation</w:t>
      </w:r>
    </w:p>
    <w:p w:rsidR="00000000" w:rsidDel="00000000" w:rsidP="00000000" w:rsidRDefault="00000000" w:rsidRPr="00000000" w14:paraId="00000172">
      <w:pPr>
        <w:rPr/>
      </w:pPr>
      <w:r w:rsidDel="00000000" w:rsidR="00000000" w:rsidRPr="00000000">
        <w:rPr>
          <w:rtl w:val="0"/>
        </w:rPr>
        <w:t xml:space="preserve">If your attack landed, the damage will be calculated based on the damage of your weapon. Some weapons might have more exotic damage values, but this is a rare exception. After a successful hit, you’ll roll the damage of your weapon to see how hard that hit was. You will also roll a 1d10 to find out which body part you will have hit on the target. This is to determine what piece of armor you’ve hit, if any.</w:t>
      </w:r>
    </w:p>
    <w:p w:rsidR="00000000" w:rsidDel="00000000" w:rsidP="00000000" w:rsidRDefault="00000000" w:rsidRPr="00000000" w14:paraId="00000173">
      <w:pPr>
        <w:rPr/>
      </w:pPr>
      <w:r w:rsidDel="00000000" w:rsidR="00000000" w:rsidRPr="00000000">
        <w:rPr>
          <w:rtl w:val="0"/>
        </w:rPr>
      </w:r>
    </w:p>
    <w:tbl>
      <w:tblPr>
        <w:tblStyle w:val="Table8"/>
        <w:tblW w:w="24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1530"/>
        <w:tblGridChange w:id="0">
          <w:tblGrid>
            <w:gridCol w:w="915"/>
            <w:gridCol w:w="1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Left Bracer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Right Bracer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Left Bicep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Right Bicep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Head</w:t>
            </w:r>
          </w:p>
        </w:tc>
      </w:tr>
    </w:tbl>
    <w:p w:rsidR="00000000" w:rsidDel="00000000" w:rsidP="00000000" w:rsidRDefault="00000000" w:rsidRPr="00000000" w14:paraId="0000018A">
      <w:pPr>
        <w:pStyle w:val="Heading3"/>
        <w:rPr/>
      </w:pPr>
      <w:bookmarkStart w:colFirst="0" w:colLast="0" w:name="_yeiqq5mqjrr" w:id="20"/>
      <w:bookmarkEnd w:id="20"/>
      <w:r w:rsidDel="00000000" w:rsidR="00000000" w:rsidRPr="00000000">
        <w:rPr>
          <w:rtl w:val="0"/>
        </w:rPr>
        <w:t xml:space="preserve">The Reaction</w:t>
      </w:r>
    </w:p>
    <w:p w:rsidR="00000000" w:rsidDel="00000000" w:rsidP="00000000" w:rsidRDefault="00000000" w:rsidRPr="00000000" w14:paraId="0000018B">
      <w:pPr>
        <w:rPr/>
      </w:pPr>
      <w:r w:rsidDel="00000000" w:rsidR="00000000" w:rsidRPr="00000000">
        <w:rPr>
          <w:rtl w:val="0"/>
        </w:rPr>
        <w:t xml:space="preserve">The person you’ve struck will have an opportunity to react to the hit the moment it happens within the same turn you’ve taken. Combat reactions can help utilize your skills and strategy while in combat to stay alive, if you’re the one being attacked. Combat reactions are determined before the attack occurs, as you have to decide which stance you intend to use when dealing with incoming attacks. This decision is a free action, and can be made even when it's not your turn. If you’re actively using a reaction stance that costs pool points, but you no longer have points in that pool, then you’ll automatically respond with no reaction instead. </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There are several combat reactions with different outcomes. </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1185"/>
        <w:gridCol w:w="5970"/>
        <w:tblGridChange w:id="0">
          <w:tblGrid>
            <w:gridCol w:w="2205"/>
            <w:gridCol w:w="1185"/>
            <w:gridCol w:w="5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Outcome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Reaction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You’ll take damage unhindered.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Roll Defense. If roll is higher than enemy to-hit roll, your damage will be mitigated to your weapon.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Melee only. Roll your weapon skill. If the roll is higher than enemy to-hit, spend an extra action point to send half their damage back to them. If the roll fails, your weapon will absorb the damage.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Roll the highest of either athletics or maneuverability. If roll is higher than enemy to-hit, avoid all damage. If you roll above half of their to-hit roll, lower your posture by one level. (i.e. Standing to Kneeling) and take half damage. Otherwise, you take full damage.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Lightsaber Deflect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Action - LS Skill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See below.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Force Deflect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Force - TK Skill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See below.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Force Absorb</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Force - Inward Skill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See below.</w:t>
            </w:r>
          </w:p>
        </w:tc>
      </w:tr>
    </w:tbl>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pStyle w:val="Heading4"/>
        <w:rPr/>
      </w:pPr>
      <w:bookmarkStart w:colFirst="0" w:colLast="0" w:name="_gkltp354svv" w:id="21"/>
      <w:bookmarkEnd w:id="21"/>
      <w:r w:rsidDel="00000000" w:rsidR="00000000" w:rsidRPr="00000000">
        <w:rPr>
          <w:rtl w:val="0"/>
        </w:rPr>
        <w:t xml:space="preserve">Lightsaber Deflect</w:t>
      </w:r>
    </w:p>
    <w:p w:rsidR="00000000" w:rsidDel="00000000" w:rsidP="00000000" w:rsidRDefault="00000000" w:rsidRPr="00000000" w14:paraId="000001AA">
      <w:pPr>
        <w:rPr/>
      </w:pPr>
      <w:r w:rsidDel="00000000" w:rsidR="00000000" w:rsidRPr="00000000">
        <w:rPr>
          <w:rtl w:val="0"/>
        </w:rPr>
        <w:t xml:space="preserve">This combat reaction requires a lightsaber to be equipped. Utilizing your blade, you can deflect blaster bolts, Force Lightning, and other Lightsabers. If you roll higher than half of their to-hit roll, you will deflect blaster bolts. You’ll receive half damage from lightning, and half damage from other lightsabers. If you roll higher or equal to their to-hit roll, you’ll deflect blaster bolts back to their originator at half damage, and avoid lightsaber damage completely. This will destroy melee weapons that attack if they’re not lightsaber resistant. If they are resistant, that weapon will be treated like another lightsaber. </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Lightsaber deflect will cost 11 action points, minus your total Lightsaber skill score. Regardless of your skill value, however, deflection will always cost a minimum of 1 action point.</w:t>
      </w:r>
    </w:p>
    <w:p w:rsidR="00000000" w:rsidDel="00000000" w:rsidP="00000000" w:rsidRDefault="00000000" w:rsidRPr="00000000" w14:paraId="000001AD">
      <w:pPr>
        <w:pStyle w:val="Heading4"/>
        <w:rPr/>
      </w:pPr>
      <w:bookmarkStart w:colFirst="0" w:colLast="0" w:name="_oqk8399wffq4" w:id="22"/>
      <w:bookmarkEnd w:id="22"/>
      <w:r w:rsidDel="00000000" w:rsidR="00000000" w:rsidRPr="00000000">
        <w:rPr>
          <w:rtl w:val="0"/>
        </w:rPr>
        <w:t xml:space="preserve">Force Deflect</w:t>
      </w:r>
    </w:p>
    <w:p w:rsidR="00000000" w:rsidDel="00000000" w:rsidP="00000000" w:rsidRDefault="00000000" w:rsidRPr="00000000" w14:paraId="000001AE">
      <w:pPr>
        <w:rPr/>
      </w:pPr>
      <w:r w:rsidDel="00000000" w:rsidR="00000000" w:rsidRPr="00000000">
        <w:rPr>
          <w:rtl w:val="0"/>
        </w:rPr>
        <w:t xml:space="preserve">This combat reaction will deflect blaster bolts and other lightsabers. If your Telekinesis is under level 5, you must roll above or equal to the target’s to-hit roll to take half damage. Otherwise, above level 5, you can roll over or equal to half of their roll to take half damage. If you roll above their to-hit roll, you avoid damage entirely. </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Force Deflect will cost 11 force points, minus your total Telekinesis skill score. Regardless of your skill value, however, deflection will always cost a minimum of 1 force point.</w:t>
      </w:r>
    </w:p>
    <w:p w:rsidR="00000000" w:rsidDel="00000000" w:rsidP="00000000" w:rsidRDefault="00000000" w:rsidRPr="00000000" w14:paraId="000001B1">
      <w:pPr>
        <w:pStyle w:val="Heading4"/>
        <w:rPr/>
      </w:pPr>
      <w:bookmarkStart w:colFirst="0" w:colLast="0" w:name="_ccorouo5ild3" w:id="23"/>
      <w:bookmarkEnd w:id="23"/>
      <w:r w:rsidDel="00000000" w:rsidR="00000000" w:rsidRPr="00000000">
        <w:rPr>
          <w:rtl w:val="0"/>
        </w:rPr>
        <w:t xml:space="preserve">Force Absorb</w:t>
      </w:r>
    </w:p>
    <w:p w:rsidR="00000000" w:rsidDel="00000000" w:rsidP="00000000" w:rsidRDefault="00000000" w:rsidRPr="00000000" w14:paraId="000001B2">
      <w:pPr>
        <w:rPr/>
      </w:pPr>
      <w:r w:rsidDel="00000000" w:rsidR="00000000" w:rsidRPr="00000000">
        <w:rPr>
          <w:rtl w:val="0"/>
        </w:rPr>
        <w:t xml:space="preserve">This requires the Force Power “Absorb.” Using this combat reaction, you will absorb any blaster bolts, or force attacks if you roll over or equal to their to-hit roll. In turn, you’ll receive one force point for absorbed blaster bolts, or half of the cost of the force power that was directed at you.</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Force Absorb will cost 12 force points, minus your total Inward skill score. Regardless of your skill value, however, absorb will always cost a minimum of 1 force point.</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pStyle w:val="Heading2"/>
        <w:rPr/>
      </w:pPr>
      <w:bookmarkStart w:colFirst="0" w:colLast="0" w:name="_vopxz3d0bp0h" w:id="24"/>
      <w:bookmarkEnd w:id="24"/>
      <w:r w:rsidDel="00000000" w:rsidR="00000000" w:rsidRPr="00000000">
        <w:rPr>
          <w:rtl w:val="0"/>
        </w:rPr>
        <w:t xml:space="preserve">Other Turn Options</w:t>
      </w:r>
    </w:p>
    <w:p w:rsidR="00000000" w:rsidDel="00000000" w:rsidP="00000000" w:rsidRDefault="00000000" w:rsidRPr="00000000" w14:paraId="000001B7">
      <w:pPr>
        <w:pStyle w:val="Heading3"/>
        <w:rPr/>
      </w:pPr>
      <w:bookmarkStart w:colFirst="0" w:colLast="0" w:name="_ilft6zdspl4t" w:id="25"/>
      <w:bookmarkEnd w:id="25"/>
      <w:r w:rsidDel="00000000" w:rsidR="00000000" w:rsidRPr="00000000">
        <w:rPr>
          <w:rtl w:val="0"/>
        </w:rPr>
        <w:t xml:space="preserve">Healing</w:t>
      </w:r>
    </w:p>
    <w:p w:rsidR="00000000" w:rsidDel="00000000" w:rsidP="00000000" w:rsidRDefault="00000000" w:rsidRPr="00000000" w14:paraId="000001B8">
      <w:pPr>
        <w:rPr/>
      </w:pPr>
      <w:r w:rsidDel="00000000" w:rsidR="00000000" w:rsidRPr="00000000">
        <w:rPr>
          <w:rtl w:val="0"/>
        </w:rPr>
        <w:t xml:space="preserve">For a major action, you can choose to heal yourself or an ally instead of attacking a target. Healing depends entirely on the medical skill, and whether or not you have medicine on your person when the action is taken. If you have medicine, you’ll roll the healing value of the medicine you have on hand. Certain medicines will require different medical skill values. </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If you don’t have medicine, you’ll roll your medicine skill with a DC of the damage your target has, plus 10, for a total of 2d4 potential damage healed. For example, if your target has 8 HP max, and currently has only 4 HP left, you’ll roll against a DC of 14 to heal 2d4 damage.</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Healing applies to mechanical allies as well. Instead of medicine and the medical skill, you’ll use a repair kit and your mechanics skill instead, for the exact same rules as above. </w:t>
      </w:r>
    </w:p>
    <w:p w:rsidR="00000000" w:rsidDel="00000000" w:rsidP="00000000" w:rsidRDefault="00000000" w:rsidRPr="00000000" w14:paraId="000001BD">
      <w:pPr>
        <w:pStyle w:val="Heading3"/>
        <w:rPr/>
      </w:pPr>
      <w:bookmarkStart w:colFirst="0" w:colLast="0" w:name="_y7suzbbq3ao" w:id="26"/>
      <w:bookmarkEnd w:id="26"/>
      <w:r w:rsidDel="00000000" w:rsidR="00000000" w:rsidRPr="00000000">
        <w:rPr>
          <w:rtl w:val="0"/>
        </w:rPr>
        <w:t xml:space="preserve">Stealth</w:t>
      </w:r>
    </w:p>
    <w:p w:rsidR="00000000" w:rsidDel="00000000" w:rsidP="00000000" w:rsidRDefault="00000000" w:rsidRPr="00000000" w14:paraId="000001BE">
      <w:pPr>
        <w:rPr/>
      </w:pPr>
      <w:r w:rsidDel="00000000" w:rsidR="00000000" w:rsidRPr="00000000">
        <w:rPr>
          <w:rtl w:val="0"/>
        </w:rPr>
        <w:t xml:space="preserve">Stealth allows you to avoid combat in order to get into a new position, avoid more enemies, or escape from an encounter. To enter stealth, you must take a major action to be considered within stealth. While stealthed, a target must roll an awareness check against your stealth skill to see if they detect you. If you’re detected, you’ll be considered out of stealth for the duration of the round. Any major action will bring you out of stealth, while minor actions can still be performed. You’ll remain in stealth until you do something to break from it, or you’re detected. </w:t>
      </w:r>
    </w:p>
    <w:p w:rsidR="00000000" w:rsidDel="00000000" w:rsidP="00000000" w:rsidRDefault="00000000" w:rsidRPr="00000000" w14:paraId="000001BF">
      <w:pPr>
        <w:pStyle w:val="Heading3"/>
        <w:rPr/>
      </w:pPr>
      <w:bookmarkStart w:colFirst="0" w:colLast="0" w:name="_ddzl2km5lov" w:id="27"/>
      <w:bookmarkEnd w:id="27"/>
      <w:r w:rsidDel="00000000" w:rsidR="00000000" w:rsidRPr="00000000">
        <w:rPr>
          <w:rtl w:val="0"/>
        </w:rPr>
        <w:t xml:space="preserve">Moving</w:t>
      </w:r>
    </w:p>
    <w:p w:rsidR="00000000" w:rsidDel="00000000" w:rsidP="00000000" w:rsidRDefault="00000000" w:rsidRPr="00000000" w14:paraId="000001C0">
      <w:pPr>
        <w:rPr/>
      </w:pPr>
      <w:r w:rsidDel="00000000" w:rsidR="00000000" w:rsidRPr="00000000">
        <w:rPr>
          <w:rtl w:val="0"/>
        </w:rPr>
        <w:t xml:space="preserve">You can spend your minor action moving to a different location in the area. You’ll be able to move as far as 6 meters plus your athletics and maneuverability scores, for a maximum of 26 meters within a single move turn. There is no penalty for moving directly past an enemy, however you won’t be able to get past locked doors unless you’re able to spend a major action (or minor) opening them. </w:t>
      </w:r>
    </w:p>
    <w:p w:rsidR="00000000" w:rsidDel="00000000" w:rsidP="00000000" w:rsidRDefault="00000000" w:rsidRPr="00000000" w14:paraId="000001C1">
      <w:pPr>
        <w:pStyle w:val="Heading3"/>
        <w:rPr/>
      </w:pPr>
      <w:bookmarkStart w:colFirst="0" w:colLast="0" w:name="_bn7uwfwb8oty" w:id="28"/>
      <w:bookmarkEnd w:id="28"/>
      <w:r w:rsidDel="00000000" w:rsidR="00000000" w:rsidRPr="00000000">
        <w:rPr>
          <w:rtl w:val="0"/>
        </w:rPr>
        <w:t xml:space="preserve">Throw Object</w:t>
      </w:r>
    </w:p>
    <w:p w:rsidR="00000000" w:rsidDel="00000000" w:rsidP="00000000" w:rsidRDefault="00000000" w:rsidRPr="00000000" w14:paraId="000001C2">
      <w:pPr>
        <w:rPr/>
      </w:pPr>
      <w:r w:rsidDel="00000000" w:rsidR="00000000" w:rsidRPr="00000000">
        <w:rPr>
          <w:rtl w:val="0"/>
        </w:rPr>
        <w:t xml:space="preserve">You can choose to throw any object at a target for potential damage. Grenades are the most obvious answer, but you can choose to throw nearby objects as well, which may have varying potential damage, as determined by the DM. Throwing an object will be similar to an attack, requiring you to roll to-hit, with modifiers depending on distance and the size of the object. </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pStyle w:val="Heading2"/>
        <w:rPr/>
      </w:pPr>
      <w:bookmarkStart w:colFirst="0" w:colLast="0" w:name="_qxk5h0da04jx" w:id="29"/>
      <w:bookmarkEnd w:id="29"/>
      <w:r w:rsidDel="00000000" w:rsidR="00000000" w:rsidRPr="00000000">
        <w:rPr>
          <w:rtl w:val="0"/>
        </w:rPr>
        <w:t xml:space="preserve">Special Attacks</w:t>
      </w:r>
    </w:p>
    <w:p w:rsidR="00000000" w:rsidDel="00000000" w:rsidP="00000000" w:rsidRDefault="00000000" w:rsidRPr="00000000" w14:paraId="000001C5">
      <w:pPr>
        <w:rPr/>
      </w:pPr>
      <w:r w:rsidDel="00000000" w:rsidR="00000000" w:rsidRPr="00000000">
        <w:rPr>
          <w:rtl w:val="0"/>
        </w:rPr>
        <w:t xml:space="preserve">In place of an attack, you can utilize three other special attacks that cost action points in order to achieve different outcomes. Using these attacks instead in strategic ways can help you gain the upper hand. </w:t>
      </w:r>
    </w:p>
    <w:p w:rsidR="00000000" w:rsidDel="00000000" w:rsidP="00000000" w:rsidRDefault="00000000" w:rsidRPr="00000000" w14:paraId="000001C6">
      <w:pPr>
        <w:pStyle w:val="Heading3"/>
        <w:rPr/>
      </w:pPr>
      <w:bookmarkStart w:colFirst="0" w:colLast="0" w:name="_sju1xxkrdnp6" w:id="30"/>
      <w:bookmarkEnd w:id="30"/>
      <w:r w:rsidDel="00000000" w:rsidR="00000000" w:rsidRPr="00000000">
        <w:rPr>
          <w:rtl w:val="0"/>
        </w:rPr>
        <w:t xml:space="preserve">Aimed Attack</w:t>
      </w:r>
    </w:p>
    <w:p w:rsidR="00000000" w:rsidDel="00000000" w:rsidP="00000000" w:rsidRDefault="00000000" w:rsidRPr="00000000" w14:paraId="000001C7">
      <w:pPr>
        <w:rPr/>
      </w:pPr>
      <w:r w:rsidDel="00000000" w:rsidR="00000000" w:rsidRPr="00000000">
        <w:rPr>
          <w:rtl w:val="0"/>
        </w:rPr>
        <w:t xml:space="preserve">(1 Action Point)</w:t>
      </w:r>
    </w:p>
    <w:p w:rsidR="00000000" w:rsidDel="00000000" w:rsidP="00000000" w:rsidRDefault="00000000" w:rsidRPr="00000000" w14:paraId="000001C8">
      <w:pPr>
        <w:rPr/>
      </w:pPr>
      <w:r w:rsidDel="00000000" w:rsidR="00000000" w:rsidRPr="00000000">
        <w:rPr>
          <w:rtl w:val="0"/>
        </w:rPr>
        <w:t xml:space="preserve">The aimed attack is most beneficial if you’re fighting a target that is wearing an incomplete suit of armor. Since armor can only protect the part of the body it is on, having an incomplete suit opens up areas where you can attack without worrying about the damage reduction armor might provide. An Aimed Attack works functionally identical to a regular attack, except you’ll specify where you’re trying to aim. Depending on what area of the target you’ve selected, you’ll have an additional modifier to your aim, with chest being the lowest, and head being the highest. If you pass the check, you’ll hit your designated target. If you would’ve hit regardless even without the aimed modifier, you’ll attack as normal, but will be unable to hit your intended target.</w:t>
      </w:r>
    </w:p>
    <w:p w:rsidR="00000000" w:rsidDel="00000000" w:rsidP="00000000" w:rsidRDefault="00000000" w:rsidRPr="00000000" w14:paraId="000001C9">
      <w:pPr>
        <w:pStyle w:val="Heading3"/>
        <w:rPr/>
      </w:pPr>
      <w:bookmarkStart w:colFirst="0" w:colLast="0" w:name="_p7ft7fis6ms" w:id="31"/>
      <w:bookmarkEnd w:id="31"/>
      <w:r w:rsidDel="00000000" w:rsidR="00000000" w:rsidRPr="00000000">
        <w:rPr>
          <w:rtl w:val="0"/>
        </w:rPr>
        <w:t xml:space="preserve">Power Attack</w:t>
      </w:r>
    </w:p>
    <w:p w:rsidR="00000000" w:rsidDel="00000000" w:rsidP="00000000" w:rsidRDefault="00000000" w:rsidRPr="00000000" w14:paraId="000001CA">
      <w:pPr>
        <w:rPr/>
      </w:pPr>
      <w:r w:rsidDel="00000000" w:rsidR="00000000" w:rsidRPr="00000000">
        <w:rPr>
          <w:rtl w:val="0"/>
        </w:rPr>
        <w:t xml:space="preserve">(2 Action Point)</w:t>
      </w:r>
    </w:p>
    <w:p w:rsidR="00000000" w:rsidDel="00000000" w:rsidP="00000000" w:rsidRDefault="00000000" w:rsidRPr="00000000" w14:paraId="000001CB">
      <w:pPr>
        <w:rPr/>
      </w:pPr>
      <w:r w:rsidDel="00000000" w:rsidR="00000000" w:rsidRPr="00000000">
        <w:rPr>
          <w:rtl w:val="0"/>
        </w:rPr>
        <w:t xml:space="preserve">A power attack will act as a normal attack but with an extra to-hit modifier of 15, minus your skill in that particular weapon (for a minimum of 5). If you succeed, you’ll do double damage on hit, though you’ll add your damage to your weapon’s condition as well. </w:t>
      </w:r>
    </w:p>
    <w:p w:rsidR="00000000" w:rsidDel="00000000" w:rsidP="00000000" w:rsidRDefault="00000000" w:rsidRPr="00000000" w14:paraId="000001CC">
      <w:pPr>
        <w:pStyle w:val="Heading3"/>
        <w:rPr/>
      </w:pPr>
      <w:bookmarkStart w:colFirst="0" w:colLast="0" w:name="_3g1x48rflpjp" w:id="32"/>
      <w:bookmarkEnd w:id="32"/>
      <w:r w:rsidDel="00000000" w:rsidR="00000000" w:rsidRPr="00000000">
        <w:rPr>
          <w:rtl w:val="0"/>
        </w:rPr>
        <w:t xml:space="preserve">Flurry Attack</w:t>
      </w:r>
    </w:p>
    <w:p w:rsidR="00000000" w:rsidDel="00000000" w:rsidP="00000000" w:rsidRDefault="00000000" w:rsidRPr="00000000" w14:paraId="000001CD">
      <w:pPr>
        <w:rPr/>
      </w:pPr>
      <w:r w:rsidDel="00000000" w:rsidR="00000000" w:rsidRPr="00000000">
        <w:rPr>
          <w:rtl w:val="0"/>
        </w:rPr>
        <w:t xml:space="preserve">(2 Action Point)</w:t>
      </w:r>
    </w:p>
    <w:p w:rsidR="00000000" w:rsidDel="00000000" w:rsidP="00000000" w:rsidRDefault="00000000" w:rsidRPr="00000000" w14:paraId="000001CE">
      <w:pPr>
        <w:rPr/>
      </w:pPr>
      <w:r w:rsidDel="00000000" w:rsidR="00000000" w:rsidRPr="00000000">
        <w:rPr>
          <w:rtl w:val="0"/>
        </w:rPr>
        <w:t xml:space="preserve">Instead of simply one attack, you’ll roll three to-hit to determine three different attacks, each providing half damage if they succeed. Each successive attack after the first adds an additional five points to the dice check of the to-hit. If the target is using a combat stance that uses action points, they’ll have to spend twice as many action points to counter your attack, though they’ll only need to defeat your highest to-hit roll in order to counter all three attacks. Rolling a twenty during a flurry attack does not automatically mean you hit.</w:t>
      </w:r>
    </w:p>
    <w:p w:rsidR="00000000" w:rsidDel="00000000" w:rsidP="00000000" w:rsidRDefault="00000000" w:rsidRPr="00000000" w14:paraId="000001CF">
      <w:pPr>
        <w:pStyle w:val="Heading2"/>
        <w:rPr/>
      </w:pPr>
      <w:bookmarkStart w:colFirst="0" w:colLast="0" w:name="_6vy8qb3qvl6f" w:id="33"/>
      <w:bookmarkEnd w:id="33"/>
      <w:r w:rsidDel="00000000" w:rsidR="00000000" w:rsidRPr="00000000">
        <w:rPr>
          <w:rtl w:val="0"/>
        </w:rPr>
        <w:t xml:space="preserve">States</w:t>
      </w:r>
    </w:p>
    <w:p w:rsidR="00000000" w:rsidDel="00000000" w:rsidP="00000000" w:rsidRDefault="00000000" w:rsidRPr="00000000" w14:paraId="000001D0">
      <w:pPr>
        <w:rPr/>
      </w:pPr>
      <w:r w:rsidDel="00000000" w:rsidR="00000000" w:rsidRPr="00000000">
        <w:rPr>
          <w:rtl w:val="0"/>
        </w:rPr>
        <w:t xml:space="preserve">Certain circumstances may cause you to experience certain states while in combat. States for one turn, or until action is taken to stop them.</w:t>
      </w:r>
    </w:p>
    <w:p w:rsidR="00000000" w:rsidDel="00000000" w:rsidP="00000000" w:rsidRDefault="00000000" w:rsidRPr="00000000" w14:paraId="000001D1">
      <w:pPr>
        <w:pStyle w:val="Heading3"/>
        <w:rPr/>
      </w:pPr>
      <w:bookmarkStart w:colFirst="0" w:colLast="0" w:name="_d8xmtcytdqhr" w:id="34"/>
      <w:bookmarkEnd w:id="34"/>
      <w:r w:rsidDel="00000000" w:rsidR="00000000" w:rsidRPr="00000000">
        <w:rPr>
          <w:rtl w:val="0"/>
        </w:rPr>
        <w:t xml:space="preserve">Stunned</w:t>
      </w:r>
    </w:p>
    <w:p w:rsidR="00000000" w:rsidDel="00000000" w:rsidP="00000000" w:rsidRDefault="00000000" w:rsidRPr="00000000" w14:paraId="000001D2">
      <w:pPr>
        <w:rPr/>
      </w:pPr>
      <w:r w:rsidDel="00000000" w:rsidR="00000000" w:rsidRPr="00000000">
        <w:rPr>
          <w:rtl w:val="0"/>
        </w:rPr>
        <w:t xml:space="preserve">Stunned prevents you from taking any major action for one turn. </w:t>
      </w:r>
    </w:p>
    <w:p w:rsidR="00000000" w:rsidDel="00000000" w:rsidP="00000000" w:rsidRDefault="00000000" w:rsidRPr="00000000" w14:paraId="000001D3">
      <w:pPr>
        <w:pStyle w:val="Heading3"/>
        <w:rPr/>
      </w:pPr>
      <w:bookmarkStart w:colFirst="0" w:colLast="0" w:name="_fl49oyiva9j6" w:id="35"/>
      <w:bookmarkEnd w:id="35"/>
      <w:r w:rsidDel="00000000" w:rsidR="00000000" w:rsidRPr="00000000">
        <w:rPr>
          <w:rtl w:val="0"/>
        </w:rPr>
        <w:t xml:space="preserve">Blinded</w:t>
      </w:r>
    </w:p>
    <w:p w:rsidR="00000000" w:rsidDel="00000000" w:rsidP="00000000" w:rsidRDefault="00000000" w:rsidRPr="00000000" w14:paraId="000001D4">
      <w:pPr>
        <w:rPr/>
      </w:pPr>
      <w:r w:rsidDel="00000000" w:rsidR="00000000" w:rsidRPr="00000000">
        <w:rPr>
          <w:rtl w:val="0"/>
        </w:rPr>
        <w:t xml:space="preserve">Blinded adds a +10 to any to-hit rolls for one turn.</w:t>
      </w:r>
    </w:p>
    <w:p w:rsidR="00000000" w:rsidDel="00000000" w:rsidP="00000000" w:rsidRDefault="00000000" w:rsidRPr="00000000" w14:paraId="000001D5">
      <w:pPr>
        <w:pStyle w:val="Heading3"/>
        <w:rPr/>
      </w:pPr>
      <w:bookmarkStart w:colFirst="0" w:colLast="0" w:name="_6154suh5zw71" w:id="36"/>
      <w:bookmarkEnd w:id="36"/>
      <w:r w:rsidDel="00000000" w:rsidR="00000000" w:rsidRPr="00000000">
        <w:rPr>
          <w:rtl w:val="0"/>
        </w:rPr>
        <w:t xml:space="preserve">Immobilized</w:t>
      </w:r>
    </w:p>
    <w:p w:rsidR="00000000" w:rsidDel="00000000" w:rsidP="00000000" w:rsidRDefault="00000000" w:rsidRPr="00000000" w14:paraId="000001D6">
      <w:pPr>
        <w:rPr/>
      </w:pPr>
      <w:r w:rsidDel="00000000" w:rsidR="00000000" w:rsidRPr="00000000">
        <w:rPr>
          <w:rtl w:val="0"/>
        </w:rPr>
        <w:t xml:space="preserve">Immobilized prevents you from moving at all for one turn.</w:t>
      </w:r>
    </w:p>
    <w:p w:rsidR="00000000" w:rsidDel="00000000" w:rsidP="00000000" w:rsidRDefault="00000000" w:rsidRPr="00000000" w14:paraId="000001D7">
      <w:pPr>
        <w:pStyle w:val="Heading3"/>
        <w:rPr/>
      </w:pPr>
      <w:bookmarkStart w:colFirst="0" w:colLast="0" w:name="_ny65zdtxayio" w:id="37"/>
      <w:bookmarkEnd w:id="37"/>
      <w:r w:rsidDel="00000000" w:rsidR="00000000" w:rsidRPr="00000000">
        <w:rPr>
          <w:rtl w:val="0"/>
        </w:rPr>
        <w:t xml:space="preserve">Knocked Down</w:t>
      </w:r>
    </w:p>
    <w:p w:rsidR="00000000" w:rsidDel="00000000" w:rsidP="00000000" w:rsidRDefault="00000000" w:rsidRPr="00000000" w14:paraId="000001D8">
      <w:pPr>
        <w:rPr/>
      </w:pPr>
      <w:r w:rsidDel="00000000" w:rsidR="00000000" w:rsidRPr="00000000">
        <w:rPr>
          <w:rtl w:val="0"/>
        </w:rPr>
        <w:t xml:space="preserve">Knocked Down prevents you from performing any reaction to combat for one turn.</w:t>
      </w:r>
    </w:p>
    <w:p w:rsidR="00000000" w:rsidDel="00000000" w:rsidP="00000000" w:rsidRDefault="00000000" w:rsidRPr="00000000" w14:paraId="000001D9">
      <w:pPr>
        <w:pStyle w:val="Heading3"/>
        <w:rPr/>
      </w:pPr>
      <w:bookmarkStart w:colFirst="0" w:colLast="0" w:name="_8lgd77ypvfcb" w:id="38"/>
      <w:bookmarkEnd w:id="38"/>
      <w:r w:rsidDel="00000000" w:rsidR="00000000" w:rsidRPr="00000000">
        <w:rPr>
          <w:rtl w:val="0"/>
        </w:rPr>
        <w:t xml:space="preserve">On Fire</w:t>
      </w:r>
    </w:p>
    <w:p w:rsidR="00000000" w:rsidDel="00000000" w:rsidP="00000000" w:rsidRDefault="00000000" w:rsidRPr="00000000" w14:paraId="000001DA">
      <w:pPr>
        <w:rPr/>
      </w:pPr>
      <w:r w:rsidDel="00000000" w:rsidR="00000000" w:rsidRPr="00000000">
        <w:rPr>
          <w:rtl w:val="0"/>
        </w:rPr>
        <w:t xml:space="preserve">Being On Fire prevents you from taking any action until you’ve extinguished the flames, or have had them extinguished by someone else. This takes a major action from yourself or any other to do so. While under the effects of being on fire, you’ll take 2d4 damage if you end your turn while on fire. </w:t>
      </w:r>
    </w:p>
    <w:p w:rsidR="00000000" w:rsidDel="00000000" w:rsidP="00000000" w:rsidRDefault="00000000" w:rsidRPr="00000000" w14:paraId="000001DB">
      <w:pPr>
        <w:pStyle w:val="Heading3"/>
        <w:rPr/>
      </w:pPr>
      <w:bookmarkStart w:colFirst="0" w:colLast="0" w:name="_n02evme2ahiu" w:id="39"/>
      <w:bookmarkEnd w:id="39"/>
      <w:r w:rsidDel="00000000" w:rsidR="00000000" w:rsidRPr="00000000">
        <w:rPr>
          <w:rtl w:val="0"/>
        </w:rPr>
        <w:t xml:space="preserve">Bleeding</w:t>
      </w:r>
    </w:p>
    <w:p w:rsidR="00000000" w:rsidDel="00000000" w:rsidP="00000000" w:rsidRDefault="00000000" w:rsidRPr="00000000" w14:paraId="000001DC">
      <w:pPr>
        <w:rPr/>
      </w:pPr>
      <w:r w:rsidDel="00000000" w:rsidR="00000000" w:rsidRPr="00000000">
        <w:rPr>
          <w:rtl w:val="0"/>
        </w:rPr>
        <w:t xml:space="preserve">Bleeding requires you or someone else to perform first aid on you successfully to stop the bleeding. If you end your turn while bleeding, you’ll take 1d4 damage.</w:t>
      </w:r>
    </w:p>
    <w:sectPr>
      <w:footerReference r:id="rId7" w:type="default"/>
      <w:footerReference r:id="rId8"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