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2835"/>
        <w:gridCol w:w="3402"/>
        <w:gridCol w:w="3605"/>
      </w:tblGrid>
      <w:tr w:rsidR="00BE68B8" w14:paraId="05F7C7BA" w14:textId="77777777" w:rsidTr="00DD75B0">
        <w:trPr>
          <w:trHeight w:val="772"/>
        </w:trPr>
        <w:tc>
          <w:tcPr>
            <w:tcW w:w="4106" w:type="dxa"/>
          </w:tcPr>
          <w:p w14:paraId="75FFC80E" w14:textId="0D672FD3" w:rsidR="00171205" w:rsidRDefault="00171205">
            <w:r>
              <w:t>Input file</w:t>
            </w:r>
          </w:p>
        </w:tc>
        <w:tc>
          <w:tcPr>
            <w:tcW w:w="2835" w:type="dxa"/>
          </w:tcPr>
          <w:p w14:paraId="70AAABC8" w14:textId="231B639C" w:rsidR="00171205" w:rsidRDefault="00171205">
            <w:r>
              <w:t>Scripts</w:t>
            </w:r>
            <w:r w:rsidR="0045390B">
              <w:t xml:space="preserve">, </w:t>
            </w:r>
            <w:r w:rsidR="00572594">
              <w:t xml:space="preserve">run </w:t>
            </w:r>
            <w:r>
              <w:t>in this order</w:t>
            </w:r>
            <w:r w:rsidR="002466E9">
              <w:t xml:space="preserve">, </w:t>
            </w:r>
            <w:r w:rsidR="0086240E">
              <w:t xml:space="preserve">all </w:t>
            </w:r>
            <w:r w:rsidR="002466E9">
              <w:t xml:space="preserve">in </w:t>
            </w:r>
            <w:r w:rsidR="0086240E">
              <w:t xml:space="preserve">one </w:t>
            </w:r>
            <w:r w:rsidR="002466E9">
              <w:t>/scripts/ folder</w:t>
            </w:r>
          </w:p>
        </w:tc>
        <w:tc>
          <w:tcPr>
            <w:tcW w:w="3402" w:type="dxa"/>
          </w:tcPr>
          <w:p w14:paraId="5E8D0AAB" w14:textId="3D8CD845" w:rsidR="00171205" w:rsidRDefault="00171205">
            <w:r>
              <w:t>Output file</w:t>
            </w:r>
          </w:p>
        </w:tc>
        <w:tc>
          <w:tcPr>
            <w:tcW w:w="3605" w:type="dxa"/>
          </w:tcPr>
          <w:p w14:paraId="63DF3B6E" w14:textId="47B12640" w:rsidR="00171205" w:rsidRDefault="00171205">
            <w:r>
              <w:t>Description of output file</w:t>
            </w:r>
          </w:p>
        </w:tc>
      </w:tr>
      <w:tr w:rsidR="00BE68B8" w14:paraId="302DE424" w14:textId="77777777" w:rsidTr="00DD75B0">
        <w:trPr>
          <w:trHeight w:val="772"/>
        </w:trPr>
        <w:tc>
          <w:tcPr>
            <w:tcW w:w="4106" w:type="dxa"/>
          </w:tcPr>
          <w:p w14:paraId="757044B4" w14:textId="4752E58C" w:rsidR="009366C1" w:rsidRPr="00392921" w:rsidRDefault="009366C1" w:rsidP="009366C1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/1_raw/v1.1_genes_TF_homoeolog_info.txt</w:t>
            </w:r>
          </w:p>
          <w:p w14:paraId="0DB5D91B" w14:textId="77777777" w:rsidR="00171205" w:rsidRPr="00392921" w:rsidRDefault="00171205" w:rsidP="002A2FC0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835" w:type="dxa"/>
          </w:tcPr>
          <w:p w14:paraId="679818D2" w14:textId="77777777" w:rsidR="001A2E8F" w:rsidRPr="00392921" w:rsidRDefault="001A2E8F" w:rsidP="001A2E8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step2_triads.sh</w:t>
            </w:r>
          </w:p>
          <w:p w14:paraId="14568C92" w14:textId="77777777" w:rsidR="00171205" w:rsidRPr="00392921" w:rsidRDefault="00171205" w:rsidP="002A2FC0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AD17E2F" w14:textId="3E10ADE2" w:rsidR="00AA505B" w:rsidRPr="00392921" w:rsidRDefault="00AA505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/2_triads/triads.txt</w:t>
            </w:r>
          </w:p>
          <w:p w14:paraId="575B7383" w14:textId="3E383E69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605" w:type="dxa"/>
          </w:tcPr>
          <w:p w14:paraId="6A6B4473" w14:textId="2F6AB8C3" w:rsidR="00171205" w:rsidRDefault="00FE4D89">
            <w:r>
              <w:t xml:space="preserve">List of genes in 1:1:1 </w:t>
            </w:r>
            <w:proofErr w:type="gramStart"/>
            <w:r>
              <w:t>triads</w:t>
            </w:r>
            <w:proofErr w:type="gramEnd"/>
            <w:r w:rsidR="00EA777C">
              <w:t xml:space="preserve"> and their TF families</w:t>
            </w:r>
          </w:p>
        </w:tc>
      </w:tr>
      <w:tr w:rsidR="002A2FC0" w14:paraId="6A0F1F0C" w14:textId="77777777" w:rsidTr="00DD75B0">
        <w:trPr>
          <w:trHeight w:val="772"/>
        </w:trPr>
        <w:tc>
          <w:tcPr>
            <w:tcW w:w="4106" w:type="dxa"/>
          </w:tcPr>
          <w:p w14:paraId="7D353C9A" w14:textId="4E0B2823" w:rsidR="002A2FC0" w:rsidRPr="00392921" w:rsidRDefault="002A2FC0" w:rsidP="002A2F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/2_triads/triads.txt</w:t>
            </w:r>
          </w:p>
          <w:p w14:paraId="47380082" w14:textId="07D122EB" w:rsidR="002A2FC0" w:rsidRPr="00392921" w:rsidRDefault="002A2FC0" w:rsidP="002A2F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</w:t>
            </w:r>
            <w:proofErr w:type="spellStart"/>
            <w:r w:rsidRPr="00392921">
              <w:rPr>
                <w:rFonts w:ascii="Courier New" w:hAnsi="Courier New" w:cs="Courier New"/>
                <w:sz w:val="21"/>
                <w:szCs w:val="21"/>
              </w:rPr>
              <w:t>gff_files</w:t>
            </w:r>
            <w:proofErr w:type="spellEnd"/>
            <w:r w:rsidRPr="00392921">
              <w:rPr>
                <w:rFonts w:ascii="Courier New" w:hAnsi="Courier New" w:cs="Courier New"/>
                <w:sz w:val="21"/>
                <w:szCs w:val="21"/>
              </w:rPr>
              <w:t>/Triticum_aestivum.IWGSC.51.gff3.gz</w:t>
            </w:r>
          </w:p>
          <w:p w14:paraId="422BC81D" w14:textId="77777777" w:rsidR="002A2FC0" w:rsidRPr="00392921" w:rsidRDefault="002A2FC0" w:rsidP="009366C1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E3DDDB9" w14:textId="77777777" w:rsidR="002A2FC0" w:rsidRPr="00392921" w:rsidRDefault="002A2FC0" w:rsidP="002A2F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step2_b_genenames.sh</w:t>
            </w:r>
          </w:p>
          <w:p w14:paraId="26700436" w14:textId="77777777" w:rsidR="002A2FC0" w:rsidRPr="00392921" w:rsidRDefault="002A2FC0" w:rsidP="002A2F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step2_c_triad_coordinates.sh</w:t>
            </w:r>
          </w:p>
          <w:p w14:paraId="325E44CA" w14:textId="77777777" w:rsidR="002A2FC0" w:rsidRPr="00392921" w:rsidRDefault="002A2FC0" w:rsidP="002A2F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 xml:space="preserve">step2_d_triadgene_coordinates.sh </w:t>
            </w:r>
          </w:p>
          <w:p w14:paraId="24A8D44F" w14:textId="77777777" w:rsidR="002A2FC0" w:rsidRPr="00392921" w:rsidRDefault="002A2FC0" w:rsidP="001A2E8F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BE59105" w14:textId="278EF23D" w:rsidR="002A2FC0" w:rsidRPr="00392921" w:rsidRDefault="002A2F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/2_triads/Triticum_aestivum.IWGSC.51.genesintriads2.gff3</w:t>
            </w:r>
          </w:p>
        </w:tc>
        <w:tc>
          <w:tcPr>
            <w:tcW w:w="3605" w:type="dxa"/>
          </w:tcPr>
          <w:p w14:paraId="30F9611B" w14:textId="3DCB1888" w:rsidR="002A2FC0" w:rsidRDefault="002A2FC0">
            <w:r>
              <w:t xml:space="preserve">GFF Coordinates &amp; annotation of genes in 1:1:1 </w:t>
            </w:r>
            <w:proofErr w:type="gramStart"/>
            <w:r>
              <w:t>triads</w:t>
            </w:r>
            <w:proofErr w:type="gramEnd"/>
          </w:p>
        </w:tc>
      </w:tr>
      <w:tr w:rsidR="001C2D8D" w14:paraId="49B31E36" w14:textId="77777777" w:rsidTr="00DD75B0">
        <w:trPr>
          <w:trHeight w:val="726"/>
        </w:trPr>
        <w:tc>
          <w:tcPr>
            <w:tcW w:w="4106" w:type="dxa"/>
          </w:tcPr>
          <w:p w14:paraId="5E57EBC2" w14:textId="77777777" w:rsidR="001C2D8D" w:rsidRPr="00392921" w:rsidRDefault="001C2D8D" w:rsidP="001C2D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/He2019/all.GP08_mm75_het3_publication01142019.vcf</w:t>
            </w:r>
          </w:p>
          <w:p w14:paraId="296C70BC" w14:textId="77777777" w:rsidR="001C2D8D" w:rsidRPr="00392921" w:rsidRDefault="001C2D8D" w:rsidP="003D1E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BF4F971" w14:textId="77777777" w:rsidR="00663658" w:rsidRPr="00392921" w:rsidRDefault="00663658" w:rsidP="00663658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sed_chr_step2_f.sh</w:t>
            </w:r>
          </w:p>
          <w:p w14:paraId="402DAEB8" w14:textId="77777777" w:rsidR="001C2D8D" w:rsidRPr="00392921" w:rsidRDefault="001C2D8D" w:rsidP="00A159B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402" w:type="dxa"/>
          </w:tcPr>
          <w:p w14:paraId="6DFC647D" w14:textId="0B53593E" w:rsidR="001C2D8D" w:rsidRPr="00392921" w:rsidRDefault="001C2D8D" w:rsidP="001C2D8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/He2019/He19_no_chr.vcf</w:t>
            </w:r>
          </w:p>
          <w:p w14:paraId="33949B31" w14:textId="77777777" w:rsidR="001C2D8D" w:rsidRPr="00392921" w:rsidRDefault="001C2D8D" w:rsidP="00160B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605" w:type="dxa"/>
          </w:tcPr>
          <w:p w14:paraId="6712722D" w14:textId="258F12DC" w:rsidR="001C2D8D" w:rsidRDefault="00663658">
            <w:r>
              <w:t>VCF file with chromosome column modified to match the gff3 file</w:t>
            </w:r>
          </w:p>
        </w:tc>
      </w:tr>
      <w:tr w:rsidR="00BE68B8" w14:paraId="4AE572EB" w14:textId="77777777" w:rsidTr="00DD75B0">
        <w:trPr>
          <w:trHeight w:val="726"/>
        </w:trPr>
        <w:tc>
          <w:tcPr>
            <w:tcW w:w="4106" w:type="dxa"/>
          </w:tcPr>
          <w:p w14:paraId="3024C0F0" w14:textId="77777777" w:rsidR="00663658" w:rsidRPr="00392921" w:rsidRDefault="00663658" w:rsidP="006636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/He2019/He19_no_chr.vcf</w:t>
            </w:r>
          </w:p>
          <w:p w14:paraId="249A0F41" w14:textId="4547EB48" w:rsidR="003D1E14" w:rsidRPr="00392921" w:rsidRDefault="003D1E14" w:rsidP="003D1E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 xml:space="preserve">/2_triads/Triticum_aestivum.IWGSC.51.genesintriads2.gff3  </w:t>
            </w:r>
          </w:p>
          <w:p w14:paraId="6B961649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835" w:type="dxa"/>
          </w:tcPr>
          <w:p w14:paraId="1CDF4DA2" w14:textId="781F58EB" w:rsidR="00A159B3" w:rsidRPr="00392921" w:rsidRDefault="00A159B3" w:rsidP="00A159B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bedtools_intersect_variants_step2_e.sh</w:t>
            </w:r>
          </w:p>
          <w:p w14:paraId="77E1ED38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402" w:type="dxa"/>
          </w:tcPr>
          <w:p w14:paraId="09C4C1B5" w14:textId="58D7E09A" w:rsidR="00160B24" w:rsidRPr="00392921" w:rsidRDefault="00160B24" w:rsidP="00160B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 xml:space="preserve">/2_variants/variants_in_genes_in_triads_He_2019.vcf </w:t>
            </w:r>
          </w:p>
          <w:p w14:paraId="3156838B" w14:textId="5C47E643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605" w:type="dxa"/>
          </w:tcPr>
          <w:p w14:paraId="5F012B42" w14:textId="6810885E" w:rsidR="00171205" w:rsidRDefault="005C712E">
            <w:r>
              <w:t>VCF file of SNPs intersecting genes in triads</w:t>
            </w:r>
          </w:p>
        </w:tc>
      </w:tr>
      <w:tr w:rsidR="00BE68B8" w14:paraId="38C177E5" w14:textId="77777777" w:rsidTr="00DD75B0">
        <w:trPr>
          <w:trHeight w:val="772"/>
        </w:trPr>
        <w:tc>
          <w:tcPr>
            <w:tcW w:w="4106" w:type="dxa"/>
          </w:tcPr>
          <w:p w14:paraId="453DE942" w14:textId="1AE5BC84" w:rsidR="00BB28CE" w:rsidRPr="00392921" w:rsidRDefault="00071754" w:rsidP="00BB28C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/2_variants/</w:t>
            </w:r>
            <w:r w:rsidR="00BB28CE" w:rsidRPr="00392921">
              <w:rPr>
                <w:rFonts w:ascii="Courier New" w:hAnsi="Courier New" w:cs="Courier New"/>
                <w:sz w:val="21"/>
                <w:szCs w:val="21"/>
              </w:rPr>
              <w:t>variants_in_genes_in_triads_He_2019.vcf</w:t>
            </w:r>
          </w:p>
          <w:p w14:paraId="5F768972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F7E8A71" w14:textId="77777777" w:rsidR="00177BC6" w:rsidRPr="00392921" w:rsidRDefault="00177BC6" w:rsidP="00177BC6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vep_step3_a.sh</w:t>
            </w:r>
          </w:p>
          <w:p w14:paraId="6183BFB7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402" w:type="dxa"/>
          </w:tcPr>
          <w:p w14:paraId="319F9EC3" w14:textId="28475FD4" w:rsidR="00071754" w:rsidRPr="00392921" w:rsidRDefault="00071754" w:rsidP="00071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/3_vep/variant_effect_output_all.txt</w:t>
            </w:r>
          </w:p>
          <w:p w14:paraId="539A6040" w14:textId="4AE70D09" w:rsidR="00071754" w:rsidRPr="00392921" w:rsidRDefault="00071754" w:rsidP="00071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/3_vep/variant_effect_output_all.txt_summary.html</w:t>
            </w:r>
          </w:p>
          <w:p w14:paraId="646B670B" w14:textId="1CEBDDA6" w:rsidR="00071754" w:rsidRPr="00392921" w:rsidRDefault="00071754" w:rsidP="00071754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/3_vep/variant_effect_output_all.txt_warnings.txt</w:t>
            </w:r>
          </w:p>
          <w:p w14:paraId="165EBF80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605" w:type="dxa"/>
          </w:tcPr>
          <w:p w14:paraId="4BE55A2E" w14:textId="66AFE692" w:rsidR="00171205" w:rsidRDefault="00C95B2C">
            <w:r>
              <w:t xml:space="preserve">Ensembl variant effect predictor </w:t>
            </w:r>
            <w:r w:rsidR="004A00B1">
              <w:t xml:space="preserve">(VEP) </w:t>
            </w:r>
            <w:r>
              <w:t>output for SNPs in genes in triads</w:t>
            </w:r>
          </w:p>
        </w:tc>
      </w:tr>
      <w:tr w:rsidR="00BE68B8" w14:paraId="695ABA42" w14:textId="77777777" w:rsidTr="00DD75B0">
        <w:trPr>
          <w:trHeight w:val="772"/>
        </w:trPr>
        <w:tc>
          <w:tcPr>
            <w:tcW w:w="4106" w:type="dxa"/>
          </w:tcPr>
          <w:p w14:paraId="45EB4436" w14:textId="77777777" w:rsidR="00E96123" w:rsidRPr="00392921" w:rsidRDefault="00E96123" w:rsidP="00E961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/3_vep/variant_effect_output_all.txt</w:t>
            </w:r>
          </w:p>
          <w:p w14:paraId="71215638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835" w:type="dxa"/>
          </w:tcPr>
          <w:p w14:paraId="174C34BD" w14:textId="77777777" w:rsidR="00094563" w:rsidRPr="00392921" w:rsidRDefault="00094563" w:rsidP="0009456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grep_step3_b_all.sh</w:t>
            </w:r>
          </w:p>
          <w:p w14:paraId="2A131768" w14:textId="6536BAF6" w:rsidR="00A81178" w:rsidRPr="00392921" w:rsidRDefault="00A81178" w:rsidP="00A81178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grep_coding_variant_step3_c_all.sh</w:t>
            </w:r>
          </w:p>
          <w:p w14:paraId="26F58DDE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402" w:type="dxa"/>
          </w:tcPr>
          <w:p w14:paraId="7DE05D9E" w14:textId="5A9F2F5F" w:rsidR="00E96123" w:rsidRPr="00392921" w:rsidRDefault="00E96123" w:rsidP="00E9612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/3_filtered/variant_effect_coding_variant_all.txt</w:t>
            </w:r>
          </w:p>
          <w:p w14:paraId="35504A4D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605" w:type="dxa"/>
          </w:tcPr>
          <w:p w14:paraId="643F3ED7" w14:textId="5ECED144" w:rsidR="00171205" w:rsidRDefault="00E96123">
            <w:r>
              <w:t>VEP output, only variant effects in the coding sequence of canonical transcript</w:t>
            </w:r>
            <w:r w:rsidR="00C35890">
              <w:t>s</w:t>
            </w:r>
          </w:p>
        </w:tc>
      </w:tr>
      <w:tr w:rsidR="00BE68B8" w14:paraId="2D400B32" w14:textId="77777777" w:rsidTr="00DD75B0">
        <w:trPr>
          <w:trHeight w:val="726"/>
        </w:trPr>
        <w:tc>
          <w:tcPr>
            <w:tcW w:w="4106" w:type="dxa"/>
          </w:tcPr>
          <w:p w14:paraId="74B05D61" w14:textId="77777777" w:rsidR="00663658" w:rsidRPr="00392921" w:rsidRDefault="00663658" w:rsidP="006636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/He2019/He19_no_chr.vcf</w:t>
            </w:r>
          </w:p>
          <w:p w14:paraId="3561002D" w14:textId="551A2F26" w:rsidR="005D2F9B" w:rsidRPr="00392921" w:rsidRDefault="005D2F9B" w:rsidP="005D2F9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/3_filtered/variant_effect_coding_variant_all.txt</w:t>
            </w:r>
          </w:p>
          <w:p w14:paraId="58A8755A" w14:textId="77777777" w:rsidR="00171205" w:rsidRPr="00392921" w:rsidRDefault="00171205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50AAAE6" w14:textId="77777777" w:rsidR="00171205" w:rsidRPr="00392921" w:rsidRDefault="00373D42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grep</w:t>
            </w:r>
            <w:r w:rsidR="00017FE5" w:rsidRPr="00392921">
              <w:rPr>
                <w:rFonts w:ascii="Courier New" w:hAnsi="Courier New" w:cs="Courier New"/>
                <w:sz w:val="21"/>
                <w:szCs w:val="21"/>
              </w:rPr>
              <w:t>_vcf_coding_variant_step6_a.sh</w:t>
            </w:r>
          </w:p>
          <w:p w14:paraId="51AAF5CE" w14:textId="4FD22C16" w:rsidR="00E62993" w:rsidRPr="00392921" w:rsidRDefault="00E6299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grep_vcf_coding_variant_step6_a_fields10.sh</w:t>
            </w:r>
          </w:p>
        </w:tc>
        <w:tc>
          <w:tcPr>
            <w:tcW w:w="3402" w:type="dxa"/>
          </w:tcPr>
          <w:p w14:paraId="07B9C10B" w14:textId="77777777" w:rsidR="00171205" w:rsidRPr="00392921" w:rsidRDefault="00CD112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/4_analysis/</w:t>
            </w:r>
            <w:r w:rsidR="00777F29" w:rsidRPr="00392921">
              <w:rPr>
                <w:rFonts w:ascii="Courier New" w:hAnsi="Courier New" w:cs="Courier New"/>
                <w:sz w:val="21"/>
                <w:szCs w:val="21"/>
              </w:rPr>
              <w:t>He19F_coding_variant_in_triad_genes.vcf</w:t>
            </w:r>
          </w:p>
          <w:p w14:paraId="43F4F0B9" w14:textId="1B461EC0" w:rsidR="00E62993" w:rsidRPr="00392921" w:rsidRDefault="00E62993" w:rsidP="00E6299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/4_analysis/He19F_coding_variant_in_triad_genes_fields10_header.vcf</w:t>
            </w:r>
          </w:p>
          <w:p w14:paraId="26A4C032" w14:textId="26C3CC30" w:rsidR="00E62993" w:rsidRPr="00392921" w:rsidRDefault="00E6299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605" w:type="dxa"/>
          </w:tcPr>
          <w:p w14:paraId="196E0845" w14:textId="322BF639" w:rsidR="00171205" w:rsidRDefault="00777F29">
            <w:r>
              <w:t>VCF file of SNPs intersecting genes in triads</w:t>
            </w:r>
            <w:r w:rsidR="00C35890">
              <w:t xml:space="preserve"> AND affecting the </w:t>
            </w:r>
            <w:r w:rsidR="00AB1D1C">
              <w:t>c</w:t>
            </w:r>
            <w:r w:rsidR="00C35890">
              <w:t>oding sequence of canonical transcripts</w:t>
            </w:r>
          </w:p>
        </w:tc>
      </w:tr>
      <w:tr w:rsidR="00E83082" w14:paraId="683D67CC" w14:textId="77777777" w:rsidTr="00DD75B0">
        <w:trPr>
          <w:trHeight w:val="726"/>
        </w:trPr>
        <w:tc>
          <w:tcPr>
            <w:tcW w:w="4106" w:type="dxa"/>
          </w:tcPr>
          <w:p w14:paraId="0D567081" w14:textId="77777777" w:rsidR="00E83082" w:rsidRPr="00392921" w:rsidRDefault="00E8308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/4_analysis/He19F_coding_variant_in_triad_genes.vcf</w:t>
            </w:r>
          </w:p>
          <w:p w14:paraId="4826CED1" w14:textId="77777777" w:rsidR="00E83082" w:rsidRPr="00392921" w:rsidRDefault="00E8308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322D9EA" w14:textId="589486B0" w:rsidR="00E83082" w:rsidRPr="00392921" w:rsidRDefault="00E83082" w:rsidP="00E830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  <w:tc>
          <w:tcPr>
            <w:tcW w:w="2835" w:type="dxa"/>
          </w:tcPr>
          <w:p w14:paraId="6B0E8972" w14:textId="36CFD89A" w:rsidR="00E83082" w:rsidRPr="00392921" w:rsidRDefault="00E8308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calculate_allele_frequencies_step6</w:t>
            </w:r>
            <w:r w:rsidR="0064375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="0064375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.R</w:t>
            </w:r>
            <w:proofErr w:type="gramEnd"/>
          </w:p>
        </w:tc>
        <w:tc>
          <w:tcPr>
            <w:tcW w:w="3402" w:type="dxa"/>
          </w:tcPr>
          <w:p w14:paraId="27BBD766" w14:textId="4E815F0B" w:rsidR="00E83082" w:rsidRPr="00392921" w:rsidRDefault="003C443C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allele_frequency_coding_variant_2022-01-</w:t>
            </w:r>
            <w:r w:rsidR="00B623B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21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.csv</w:t>
            </w:r>
          </w:p>
        </w:tc>
        <w:tc>
          <w:tcPr>
            <w:tcW w:w="3605" w:type="dxa"/>
          </w:tcPr>
          <w:p w14:paraId="6C432DB5" w14:textId="7F9F8086" w:rsidR="00E83082" w:rsidRDefault="00AB1D1C" w:rsidP="00E83082">
            <w:r>
              <w:t>A</w:t>
            </w:r>
            <w:r w:rsidR="00FE4D89">
              <w:t xml:space="preserve">llele frequencies of </w:t>
            </w:r>
            <w:r w:rsidR="00EA777C">
              <w:t>SNPs in the coding sequence of canonical transcripts</w:t>
            </w:r>
          </w:p>
        </w:tc>
      </w:tr>
      <w:tr w:rsidR="00E83082" w14:paraId="16E5BE8A" w14:textId="77777777" w:rsidTr="00DD75B0">
        <w:trPr>
          <w:trHeight w:val="726"/>
        </w:trPr>
        <w:tc>
          <w:tcPr>
            <w:tcW w:w="4106" w:type="dxa"/>
          </w:tcPr>
          <w:p w14:paraId="1EB304FB" w14:textId="6DCAE653" w:rsidR="00E83082" w:rsidRPr="00392921" w:rsidRDefault="009852DC" w:rsidP="00E830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/2_triads/triads.txt</w:t>
            </w:r>
          </w:p>
          <w:p w14:paraId="1BF2FDD5" w14:textId="0886B069" w:rsidR="003C443C" w:rsidRPr="00392921" w:rsidRDefault="003C443C" w:rsidP="00E830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variant_effect_coding_variant_all.txt</w:t>
            </w:r>
          </w:p>
          <w:p w14:paraId="322A6EE8" w14:textId="63B8974E" w:rsidR="003C443C" w:rsidRPr="00392921" w:rsidRDefault="003C443C" w:rsidP="00E830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allele_frequency_coding_variant_2022-01-</w:t>
            </w:r>
            <w:r w:rsidR="00A842C8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21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.csv</w:t>
            </w:r>
          </w:p>
          <w:p w14:paraId="6DCEF75F" w14:textId="52944F4C" w:rsidR="009852DC" w:rsidRPr="00392921" w:rsidRDefault="009852DC" w:rsidP="00E830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  <w:tc>
          <w:tcPr>
            <w:tcW w:w="2835" w:type="dxa"/>
          </w:tcPr>
          <w:p w14:paraId="5EA6B4D7" w14:textId="77777777" w:rsidR="00E83082" w:rsidRPr="00392921" w:rsidRDefault="00E8308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coding_variants_preparation_step6_</w:t>
            </w:r>
            <w:proofErr w:type="gramStart"/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b.R</w:t>
            </w:r>
            <w:proofErr w:type="gramEnd"/>
          </w:p>
          <w:p w14:paraId="37F4E3EF" w14:textId="77777777" w:rsidR="00E83082" w:rsidRPr="00392921" w:rsidRDefault="00E8308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  <w:tc>
          <w:tcPr>
            <w:tcW w:w="3402" w:type="dxa"/>
          </w:tcPr>
          <w:p w14:paraId="48D91B5E" w14:textId="16EF4222" w:rsidR="00E83082" w:rsidRPr="00392921" w:rsidRDefault="0004240A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/4_analysis/coding_variant_tf_allele_frequency_table_MAFall_2022-01-10.csv</w:t>
            </w:r>
          </w:p>
        </w:tc>
        <w:tc>
          <w:tcPr>
            <w:tcW w:w="3605" w:type="dxa"/>
          </w:tcPr>
          <w:p w14:paraId="4BFBD34B" w14:textId="083E184C" w:rsidR="00E83082" w:rsidRDefault="00FE4D89" w:rsidP="00E83082">
            <w:r>
              <w:t xml:space="preserve">combined table with variant effects, allele frequencies, and </w:t>
            </w:r>
            <w:r w:rsidR="00EA777C">
              <w:t>TF families for SNPs in the coding sequence of canonical transcripts</w:t>
            </w:r>
            <w:r w:rsidR="00B00D2F">
              <w:t xml:space="preserve">. </w:t>
            </w:r>
            <w:r w:rsidR="00B00D2F" w:rsidRPr="0073511D">
              <w:rPr>
                <w:rFonts w:cstheme="minorHAnsi"/>
              </w:rPr>
              <w:t>Exclude splice region variants</w:t>
            </w:r>
            <w:r w:rsidR="00AB1D1C">
              <w:rPr>
                <w:rFonts w:cstheme="minorHAnsi"/>
              </w:rPr>
              <w:t xml:space="preserve"> and </w:t>
            </w:r>
            <w:r w:rsidR="00AB1D1C" w:rsidRPr="0073511D">
              <w:rPr>
                <w:rFonts w:cstheme="minorHAnsi"/>
              </w:rPr>
              <w:t>missense variants without SIFT scores</w:t>
            </w:r>
            <w:r w:rsidR="00AB1D1C">
              <w:rPr>
                <w:rFonts w:cstheme="minorHAnsi"/>
              </w:rPr>
              <w:t>.</w:t>
            </w:r>
          </w:p>
        </w:tc>
      </w:tr>
      <w:tr w:rsidR="00E83082" w14:paraId="0CB33006" w14:textId="77777777" w:rsidTr="00DD75B0">
        <w:trPr>
          <w:trHeight w:val="726"/>
        </w:trPr>
        <w:tc>
          <w:tcPr>
            <w:tcW w:w="4106" w:type="dxa"/>
          </w:tcPr>
          <w:p w14:paraId="1E54152F" w14:textId="54FFFDF4" w:rsidR="00E83082" w:rsidRDefault="00E8308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allsel.bed</w:t>
            </w:r>
            <w:proofErr w:type="spellEnd"/>
          </w:p>
          <w:p w14:paraId="7BBE68AE" w14:textId="642BC564" w:rsidR="00643751" w:rsidRPr="00392921" w:rsidRDefault="00643751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extremeload.txt</w:t>
            </w:r>
          </w:p>
          <w:p w14:paraId="04B4F7A2" w14:textId="3D1FE09F" w:rsidR="00CC3C42" w:rsidRPr="00392921" w:rsidRDefault="00CC3C4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choulet_URGI_tpm.tsv</w:t>
            </w:r>
            <w:proofErr w:type="spellEnd"/>
          </w:p>
          <w:p w14:paraId="66A9DA43" w14:textId="67F7A5DB" w:rsidR="005246B5" w:rsidRPr="00392921" w:rsidRDefault="00E62993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/4_analysis/</w:t>
            </w:r>
            <w:r w:rsidR="005246B5"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He19F_coding_variant_in_triad_genes_fields10_header.vcf</w:t>
            </w:r>
          </w:p>
          <w:p w14:paraId="772308CD" w14:textId="00D79D11" w:rsidR="00CC3C42" w:rsidRPr="00392921" w:rsidRDefault="00CC3C4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/4_analysis/coding_variant_tf_allele_frequency_table_MAFall_2022-01-</w:t>
            </w:r>
            <w:r w:rsidR="003203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21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.csv</w:t>
            </w:r>
          </w:p>
        </w:tc>
        <w:tc>
          <w:tcPr>
            <w:tcW w:w="2835" w:type="dxa"/>
          </w:tcPr>
          <w:p w14:paraId="3C74847B" w14:textId="2BB6D5B9" w:rsidR="00E83082" w:rsidRDefault="00E8308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bedtools_intersect_sweep_regions_step6_g.sh</w:t>
            </w:r>
          </w:p>
          <w:p w14:paraId="2031D747" w14:textId="2219621C" w:rsidR="00643751" w:rsidRDefault="00643751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calculate_allele_frequencies_step6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_a_2022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.R</w:t>
            </w:r>
          </w:p>
          <w:p w14:paraId="1B5A85AB" w14:textId="7AC6B9A6" w:rsidR="00AA1DC1" w:rsidRPr="00392921" w:rsidRDefault="00AA1DC1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write_sites_to_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exclude.R</w:t>
            </w:r>
            <w:proofErr w:type="spellEnd"/>
            <w:proofErr w:type="gramEnd"/>
          </w:p>
          <w:p w14:paraId="545C69A7" w14:textId="77777777" w:rsidR="00E83082" w:rsidRDefault="00E83082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filter_expressed_genes_step6_f_2022.R</w:t>
            </w:r>
          </w:p>
          <w:p w14:paraId="1615948A" w14:textId="31BDBCD9" w:rsidR="001B68EF" w:rsidRPr="00392921" w:rsidRDefault="001B68EF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  <w:tc>
          <w:tcPr>
            <w:tcW w:w="3402" w:type="dxa"/>
          </w:tcPr>
          <w:p w14:paraId="67B37F2F" w14:textId="77777777" w:rsidR="00E83082" w:rsidRPr="00392921" w:rsidRDefault="000A569D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He19_coding_variant_not_in_sweep_regions.vcf</w:t>
            </w:r>
          </w:p>
          <w:p w14:paraId="54F0338B" w14:textId="0DD0D0CA" w:rsidR="00CC3C42" w:rsidRPr="00392921" w:rsidRDefault="0004240A" w:rsidP="00E83082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/4_analysis/coding_variant_tf_allele_frequency_table_MAFall_expression_2022-01-</w:t>
            </w:r>
            <w:r w:rsidR="00407F70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30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.csv</w:t>
            </w:r>
          </w:p>
        </w:tc>
        <w:tc>
          <w:tcPr>
            <w:tcW w:w="3605" w:type="dxa"/>
          </w:tcPr>
          <w:p w14:paraId="6E303771" w14:textId="3F236B9F" w:rsidR="00AB1D1C" w:rsidRDefault="00AB1D1C" w:rsidP="00E83082">
            <w:r>
              <w:t>Add columns:</w:t>
            </w:r>
          </w:p>
          <w:p w14:paraId="6A1074B4" w14:textId="4ACBDA11" w:rsidR="007C2A2F" w:rsidRDefault="007C2A2F" w:rsidP="00E83082">
            <w:r>
              <w:t>Expressed: is this gene expressed in at least 1 tissue?</w:t>
            </w:r>
          </w:p>
          <w:p w14:paraId="7F20EA78" w14:textId="77777777" w:rsidR="007C2A2F" w:rsidRDefault="007C2A2F" w:rsidP="00E83082">
            <w:r>
              <w:t>Sweep: is this gene in a selective sweep region?</w:t>
            </w:r>
          </w:p>
          <w:p w14:paraId="1DF64B4B" w14:textId="03E53B35" w:rsidR="00552615" w:rsidRDefault="00552615" w:rsidP="00E83082">
            <w:proofErr w:type="spellStart"/>
            <w:r>
              <w:t>Synonly</w:t>
            </w:r>
            <w:proofErr w:type="spellEnd"/>
            <w:r>
              <w:t>: is the synonymous SNP o</w:t>
            </w:r>
            <w:r w:rsidR="001B68EF">
              <w:t>nly synonymous, with no other annotations?</w:t>
            </w:r>
          </w:p>
        </w:tc>
      </w:tr>
      <w:tr w:rsidR="00C1570B" w14:paraId="476CCD14" w14:textId="77777777" w:rsidTr="00DD75B0">
        <w:trPr>
          <w:trHeight w:val="726"/>
        </w:trPr>
        <w:tc>
          <w:tcPr>
            <w:tcW w:w="4106" w:type="dxa"/>
          </w:tcPr>
          <w:p w14:paraId="5A182B6D" w14:textId="09FE8643" w:rsidR="00C1570B" w:rsidRPr="00392921" w:rsidRDefault="00C1570B" w:rsidP="00C1570B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/4_analysis/coding_variant_tf_allele_frequency_table_MAFall_expression_2022-01-</w:t>
            </w:r>
            <w:r w:rsidR="00407F70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30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.csv</w:t>
            </w:r>
          </w:p>
        </w:tc>
        <w:tc>
          <w:tcPr>
            <w:tcW w:w="2835" w:type="dxa"/>
          </w:tcPr>
          <w:p w14:paraId="6C46D7CD" w14:textId="134310AC" w:rsidR="00C1570B" w:rsidRPr="00392921" w:rsidRDefault="00C1570B" w:rsidP="00C1570B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coding_variants_allele_frequencies_step6_</w:t>
            </w:r>
            <w:proofErr w:type="gramStart"/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d.R</w:t>
            </w:r>
            <w:proofErr w:type="gramEnd"/>
          </w:p>
        </w:tc>
        <w:tc>
          <w:tcPr>
            <w:tcW w:w="3402" w:type="dxa"/>
          </w:tcPr>
          <w:p w14:paraId="74D1C031" w14:textId="7C0F8BF7" w:rsidR="00C1570B" w:rsidRPr="00392921" w:rsidRDefault="00067F9F" w:rsidP="00C1570B">
            <w:pP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/4_analysis/coding_variant_tf_allele_frequency_table_MAF0.01_2022-0</w:t>
            </w:r>
            <w:r w:rsidR="00551FE0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-</w:t>
            </w:r>
            <w:r w:rsidR="00551FE0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1</w:t>
            </w:r>
            <w:r w:rsidR="00407F70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</w:t>
            </w:r>
            <w:r w:rsidRPr="00392921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.csv</w:t>
            </w:r>
          </w:p>
        </w:tc>
        <w:tc>
          <w:tcPr>
            <w:tcW w:w="3605" w:type="dxa"/>
          </w:tcPr>
          <w:p w14:paraId="2DC70738" w14:textId="573E332D" w:rsidR="00C1570B" w:rsidRDefault="00C1570B" w:rsidP="00C1570B">
            <w:r>
              <w:rPr>
                <w:rFonts w:cstheme="minorHAnsi"/>
              </w:rPr>
              <w:t xml:space="preserve">Exclude variants with &gt;25% </w:t>
            </w:r>
            <w:r w:rsidRPr="00F759FA">
              <w:rPr>
                <w:rFonts w:cstheme="minorHAnsi"/>
                <w:color w:val="000000" w:themeColor="text1"/>
              </w:rPr>
              <w:t>missing values</w:t>
            </w:r>
            <w:r w:rsidR="00F759FA" w:rsidRPr="00F759FA">
              <w:rPr>
                <w:rFonts w:cstheme="minorHAnsi"/>
                <w:color w:val="000000" w:themeColor="text1"/>
              </w:rPr>
              <w:t xml:space="preserve"> and filter for MAF&gt;0.01</w:t>
            </w:r>
          </w:p>
        </w:tc>
      </w:tr>
      <w:tr w:rsidR="00C1570B" w14:paraId="2939DFAC" w14:textId="77777777" w:rsidTr="00DD75B0">
        <w:trPr>
          <w:trHeight w:val="726"/>
        </w:trPr>
        <w:tc>
          <w:tcPr>
            <w:tcW w:w="4106" w:type="dxa"/>
          </w:tcPr>
          <w:p w14:paraId="5CD7C53C" w14:textId="216BB0AB" w:rsidR="00C1570B" w:rsidRPr="00392921" w:rsidRDefault="00067F9F" w:rsidP="00C1570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/4_analysis/coding_variant_tf_allele_frequency_table_MAF0.01_2022-0</w:t>
            </w:r>
            <w:r w:rsidR="00551FE0">
              <w:rPr>
                <w:rFonts w:ascii="Courier New" w:hAnsi="Courier New" w:cs="Courier New"/>
                <w:sz w:val="21"/>
                <w:szCs w:val="21"/>
              </w:rPr>
              <w:t>2</w:t>
            </w:r>
            <w:r w:rsidRPr="00392921">
              <w:rPr>
                <w:rFonts w:ascii="Courier New" w:hAnsi="Courier New" w:cs="Courier New"/>
                <w:sz w:val="21"/>
                <w:szCs w:val="21"/>
              </w:rPr>
              <w:t>-</w:t>
            </w:r>
            <w:r w:rsidR="00551FE0">
              <w:rPr>
                <w:rFonts w:ascii="Courier New" w:hAnsi="Courier New" w:cs="Courier New"/>
                <w:sz w:val="21"/>
                <w:szCs w:val="21"/>
              </w:rPr>
              <w:t>1</w:t>
            </w:r>
            <w:r w:rsidR="00407F70">
              <w:rPr>
                <w:rFonts w:ascii="Courier New" w:hAnsi="Courier New" w:cs="Courier New"/>
                <w:sz w:val="21"/>
                <w:szCs w:val="21"/>
              </w:rPr>
              <w:t>0</w:t>
            </w:r>
            <w:r w:rsidRPr="00392921">
              <w:rPr>
                <w:rFonts w:ascii="Courier New" w:hAnsi="Courier New" w:cs="Courier New"/>
                <w:sz w:val="21"/>
                <w:szCs w:val="21"/>
              </w:rPr>
              <w:t>.csv</w:t>
            </w:r>
          </w:p>
        </w:tc>
        <w:tc>
          <w:tcPr>
            <w:tcW w:w="2835" w:type="dxa"/>
          </w:tcPr>
          <w:p w14:paraId="1A27BCD2" w14:textId="018386E8" w:rsidR="00572594" w:rsidRPr="00392921" w:rsidRDefault="00572594" w:rsidP="00C1570B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92921">
              <w:rPr>
                <w:rFonts w:ascii="Courier New" w:hAnsi="Courier New" w:cs="Courier New"/>
                <w:sz w:val="21"/>
                <w:szCs w:val="21"/>
              </w:rPr>
              <w:t>functions_graph_</w:t>
            </w:r>
            <w:proofErr w:type="gramStart"/>
            <w:r w:rsidRPr="00392921">
              <w:rPr>
                <w:rFonts w:ascii="Courier New" w:hAnsi="Courier New" w:cs="Courier New"/>
                <w:sz w:val="21"/>
                <w:szCs w:val="21"/>
              </w:rPr>
              <w:t>chisquared.R</w:t>
            </w:r>
            <w:proofErr w:type="spellEnd"/>
            <w:proofErr w:type="gramEnd"/>
          </w:p>
          <w:p w14:paraId="5CB6809D" w14:textId="141306E4" w:rsidR="00F94DF3" w:rsidRPr="00392921" w:rsidRDefault="00C1570B" w:rsidP="00C1570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stacked_plot_by_tf_family_step7_</w:t>
            </w:r>
            <w:proofErr w:type="gramStart"/>
            <w:r w:rsidRPr="00392921">
              <w:rPr>
                <w:rFonts w:ascii="Courier New" w:hAnsi="Courier New" w:cs="Courier New"/>
                <w:sz w:val="21"/>
                <w:szCs w:val="21"/>
              </w:rPr>
              <w:t>a.R</w:t>
            </w:r>
            <w:proofErr w:type="gramEnd"/>
          </w:p>
        </w:tc>
        <w:tc>
          <w:tcPr>
            <w:tcW w:w="3402" w:type="dxa"/>
          </w:tcPr>
          <w:p w14:paraId="6070DD80" w14:textId="1CF9FB0A" w:rsidR="00C1570B" w:rsidRPr="00392921" w:rsidRDefault="00067F9F" w:rsidP="00C1570B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92921">
              <w:rPr>
                <w:rFonts w:ascii="Courier New" w:hAnsi="Courier New" w:cs="Courier New"/>
                <w:sz w:val="21"/>
                <w:szCs w:val="21"/>
              </w:rPr>
              <w:t>/figures/</w:t>
            </w:r>
            <w:r w:rsidR="00D01359" w:rsidRPr="00392921">
              <w:rPr>
                <w:rFonts w:ascii="Courier New" w:hAnsi="Courier New" w:cs="Courier New"/>
                <w:sz w:val="21"/>
                <w:szCs w:val="21"/>
              </w:rPr>
              <w:t>stacked_plot_of_big_TF_families_MAF0.01_2022-0</w:t>
            </w:r>
            <w:r w:rsidR="00407F70">
              <w:rPr>
                <w:rFonts w:ascii="Courier New" w:hAnsi="Courier New" w:cs="Courier New"/>
                <w:sz w:val="21"/>
                <w:szCs w:val="21"/>
              </w:rPr>
              <w:t>2-</w:t>
            </w:r>
            <w:r w:rsidR="00551FE0">
              <w:rPr>
                <w:rFonts w:ascii="Courier New" w:hAnsi="Courier New" w:cs="Courier New"/>
                <w:sz w:val="21"/>
                <w:szCs w:val="21"/>
              </w:rPr>
              <w:t>10</w:t>
            </w:r>
            <w:r w:rsidR="00D01359" w:rsidRPr="00392921">
              <w:rPr>
                <w:rFonts w:ascii="Courier New" w:hAnsi="Courier New" w:cs="Courier New"/>
                <w:sz w:val="21"/>
                <w:szCs w:val="21"/>
              </w:rPr>
              <w:t>.pdf</w:t>
            </w:r>
          </w:p>
        </w:tc>
        <w:tc>
          <w:tcPr>
            <w:tcW w:w="3605" w:type="dxa"/>
          </w:tcPr>
          <w:p w14:paraId="44FAB62B" w14:textId="5103F1CE" w:rsidR="00C1570B" w:rsidRDefault="00D01359" w:rsidP="00C1570B">
            <w:r>
              <w:t>Figure 4</w:t>
            </w:r>
            <w:r w:rsidR="00565518">
              <w:t>B</w:t>
            </w:r>
            <w:r>
              <w:t xml:space="preserve">: </w:t>
            </w:r>
            <w:r w:rsidR="007165EF">
              <w:t xml:space="preserve">Stacked bar graph </w:t>
            </w:r>
            <w:r>
              <w:t>of SNP effects by TF family.</w:t>
            </w:r>
          </w:p>
          <w:p w14:paraId="5806D639" w14:textId="77777777" w:rsidR="008A55E2" w:rsidRDefault="008A55E2" w:rsidP="00C1570B"/>
          <w:p w14:paraId="6B31F95F" w14:textId="560A3556" w:rsidR="008A55E2" w:rsidRPr="008A55E2" w:rsidRDefault="008A55E2" w:rsidP="008A55E2">
            <w:pPr>
              <w:rPr>
                <w:rFonts w:cstheme="minorHAnsi"/>
                <w:color w:val="000000" w:themeColor="text1"/>
              </w:rPr>
            </w:pPr>
            <w:r w:rsidRPr="008A55E2">
              <w:rPr>
                <w:rFonts w:cstheme="minorHAnsi"/>
                <w:color w:val="000000" w:themeColor="text1"/>
              </w:rPr>
              <w:t>Exclude genes which are not expresse</w:t>
            </w:r>
            <w:r w:rsidR="007165EF">
              <w:rPr>
                <w:rFonts w:cstheme="minorHAnsi"/>
                <w:color w:val="000000" w:themeColor="text1"/>
              </w:rPr>
              <w:t>d</w:t>
            </w:r>
            <w:r w:rsidR="00120171">
              <w:rPr>
                <w:rFonts w:cstheme="minorHAnsi"/>
                <w:color w:val="000000" w:themeColor="text1"/>
              </w:rPr>
              <w:t xml:space="preserve">, </w:t>
            </w:r>
            <w:r w:rsidR="007165EF">
              <w:rPr>
                <w:rFonts w:cstheme="minorHAnsi"/>
                <w:color w:val="000000" w:themeColor="text1"/>
              </w:rPr>
              <w:t>SNPs</w:t>
            </w:r>
            <w:r w:rsidRPr="008A55E2">
              <w:rPr>
                <w:rFonts w:cstheme="minorHAnsi"/>
                <w:color w:val="000000" w:themeColor="text1"/>
              </w:rPr>
              <w:t xml:space="preserve"> which are in selective sweep </w:t>
            </w:r>
            <w:r w:rsidR="00120171">
              <w:rPr>
                <w:rFonts w:cstheme="minorHAnsi"/>
                <w:color w:val="000000" w:themeColor="text1"/>
              </w:rPr>
              <w:t xml:space="preserve">or </w:t>
            </w:r>
            <w:proofErr w:type="spellStart"/>
            <w:r w:rsidR="00120171">
              <w:rPr>
                <w:rFonts w:cstheme="minorHAnsi"/>
                <w:color w:val="000000" w:themeColor="text1"/>
              </w:rPr>
              <w:t>introgression</w:t>
            </w:r>
            <w:proofErr w:type="spellEnd"/>
            <w:r w:rsidR="00120171">
              <w:rPr>
                <w:rFonts w:cstheme="minorHAnsi"/>
                <w:color w:val="000000" w:themeColor="text1"/>
              </w:rPr>
              <w:t xml:space="preserve"> </w:t>
            </w:r>
            <w:r w:rsidRPr="008A55E2">
              <w:rPr>
                <w:rFonts w:cstheme="minorHAnsi"/>
                <w:color w:val="000000" w:themeColor="text1"/>
              </w:rPr>
              <w:t>region</w:t>
            </w:r>
            <w:r w:rsidR="00120171">
              <w:rPr>
                <w:rFonts w:cstheme="minorHAnsi"/>
                <w:color w:val="000000" w:themeColor="text1"/>
              </w:rPr>
              <w:t>s, and synonymous SNPs with other annotations.</w:t>
            </w:r>
          </w:p>
          <w:p w14:paraId="64EE68DD" w14:textId="18373262" w:rsidR="008A55E2" w:rsidRPr="007165EF" w:rsidRDefault="008A55E2" w:rsidP="007165EF">
            <w:pPr>
              <w:rPr>
                <w:rFonts w:cstheme="minorHAnsi"/>
                <w:color w:val="000000" w:themeColor="text1"/>
              </w:rPr>
            </w:pPr>
            <w:r w:rsidRPr="008A55E2">
              <w:rPr>
                <w:rFonts w:cstheme="minorHAnsi"/>
                <w:color w:val="000000" w:themeColor="text1"/>
              </w:rPr>
              <w:t xml:space="preserve">Include TF families with </w:t>
            </w:r>
            <w:r w:rsidR="003B3E4F">
              <w:rPr>
                <w:rFonts w:cstheme="minorHAnsi"/>
                <w:color w:val="000000" w:themeColor="text1"/>
              </w:rPr>
              <w:t>&gt;=10 triads and &gt;=5 SNPs,</w:t>
            </w:r>
            <w:r w:rsidRPr="008A55E2">
              <w:rPr>
                <w:rFonts w:cstheme="minorHAnsi"/>
                <w:color w:val="000000" w:themeColor="text1"/>
              </w:rPr>
              <w:t xml:space="preserve"> and non-TFs for comparison</w:t>
            </w:r>
            <w:r w:rsidR="007165EF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31992AF9" w14:textId="0A768FD2" w:rsidR="00BF5FF5" w:rsidRDefault="00BF5FF5"/>
    <w:p w14:paraId="619C3C66" w14:textId="58B8BFF3" w:rsidR="00D53413" w:rsidRDefault="00D53413">
      <w:r>
        <w:t xml:space="preserve">NB: R scripts </w:t>
      </w:r>
      <w:r w:rsidR="00053982">
        <w:t xml:space="preserve">were </w:t>
      </w:r>
      <w:r>
        <w:t>run through wrapper scripts</w:t>
      </w:r>
      <w:r w:rsidR="00053982">
        <w:t xml:space="preserve">, e.g. </w:t>
      </w:r>
      <w:r w:rsidR="00053982">
        <w:rPr>
          <w:rFonts w:ascii="Courier New" w:hAnsi="Courier New" w:cs="Courier New"/>
          <w:color w:val="000000" w:themeColor="text1"/>
        </w:rPr>
        <w:t>run_c</w:t>
      </w:r>
      <w:r w:rsidR="00053982" w:rsidRPr="0004240A">
        <w:rPr>
          <w:rFonts w:ascii="Courier New" w:hAnsi="Courier New" w:cs="Courier New"/>
          <w:color w:val="000000" w:themeColor="text1"/>
        </w:rPr>
        <w:t>alculate_allele_frequencies_step6_a_2022.</w:t>
      </w:r>
      <w:r w:rsidR="00053982">
        <w:rPr>
          <w:rFonts w:ascii="Courier New" w:hAnsi="Courier New" w:cs="Courier New"/>
          <w:color w:val="000000" w:themeColor="text1"/>
        </w:rPr>
        <w:t>sh</w:t>
      </w:r>
      <w:r w:rsidR="00053982">
        <w:t xml:space="preserve"> runs </w:t>
      </w:r>
      <w:r w:rsidR="00053982" w:rsidRPr="0004240A">
        <w:rPr>
          <w:rFonts w:ascii="Courier New" w:hAnsi="Courier New" w:cs="Courier New"/>
          <w:color w:val="000000" w:themeColor="text1"/>
        </w:rPr>
        <w:t>calculate_allele_frequencies_step6_a_</w:t>
      </w:r>
      <w:proofErr w:type="gramStart"/>
      <w:r w:rsidR="00053982" w:rsidRPr="0004240A">
        <w:rPr>
          <w:rFonts w:ascii="Courier New" w:hAnsi="Courier New" w:cs="Courier New"/>
          <w:color w:val="000000" w:themeColor="text1"/>
        </w:rPr>
        <w:t>2022.R</w:t>
      </w:r>
      <w:r w:rsidR="00053982">
        <w:rPr>
          <w:rFonts w:ascii="Courier New" w:hAnsi="Courier New" w:cs="Courier New"/>
          <w:color w:val="000000" w:themeColor="text1"/>
        </w:rPr>
        <w:t>.</w:t>
      </w:r>
      <w:proofErr w:type="gramEnd"/>
    </w:p>
    <w:p w14:paraId="294A473F" w14:textId="692F960C" w:rsidR="00BB7164" w:rsidRDefault="00686E5F">
      <w:r>
        <w:t>Link</w:t>
      </w:r>
      <w:r w:rsidR="00BB7164">
        <w:t>s</w:t>
      </w:r>
    </w:p>
    <w:p w14:paraId="01782643" w14:textId="4CB9BF55" w:rsidR="00686E5F" w:rsidRDefault="00BB7164">
      <w:r>
        <w:t xml:space="preserve">GFF3 </w:t>
      </w:r>
      <w:r w:rsidR="00686E5F">
        <w:t>annotation file from Ensembl:</w:t>
      </w:r>
    </w:p>
    <w:p w14:paraId="249C9BA4" w14:textId="5D7CAAC6" w:rsidR="00686E5F" w:rsidRDefault="00DD75B0">
      <w:hyperlink r:id="rId6" w:history="1">
        <w:r w:rsidR="00686E5F" w:rsidRPr="0079703D">
          <w:rPr>
            <w:rStyle w:val="Hyperlink"/>
          </w:rPr>
          <w:t>ftp://ftp.ensemblgenomes.org/pub/plants/release-51/gff3/triticum_aestivum</w:t>
        </w:r>
      </w:hyperlink>
      <w:r w:rsidR="00686E5F">
        <w:t xml:space="preserve"> </w:t>
      </w:r>
    </w:p>
    <w:p w14:paraId="12B05256" w14:textId="1E09B07C" w:rsidR="00BB7164" w:rsidRDefault="00E83082">
      <w:r>
        <w:t>VCF file of filtered and imputed SNPs</w:t>
      </w:r>
      <w:r w:rsidR="00AD08E6">
        <w:t xml:space="preserve"> “1000 wheat exomes project”</w:t>
      </w:r>
      <w:r>
        <w:t>:</w:t>
      </w:r>
    </w:p>
    <w:p w14:paraId="261565BA" w14:textId="4662ECB0" w:rsidR="00AD08E6" w:rsidRDefault="003F17BD" w:rsidP="00AD08E6">
      <w:pPr>
        <w:pStyle w:val="EndNoteBibliography"/>
        <w:spacing w:after="0"/>
        <w:ind w:left="720" w:hanging="720"/>
        <w:rPr>
          <w:noProof/>
        </w:rPr>
      </w:pPr>
      <w:r w:rsidRPr="00396FC6">
        <w:rPr>
          <w:noProof/>
        </w:rPr>
        <w:t xml:space="preserve">He, F., Pasam, R., Shi, F., Kant, S., Keeble-Gagnere, G., Kay, P., . . . Akhunov, E. (2019). Exome sequencing highlights the role of wild-relative introgression in shaping the adaptive landscape of the wheat genome. </w:t>
      </w:r>
      <w:r w:rsidRPr="00396FC6">
        <w:rPr>
          <w:i/>
          <w:noProof/>
        </w:rPr>
        <w:t>Nature Genetics, 51</w:t>
      </w:r>
      <w:r w:rsidRPr="00396FC6">
        <w:rPr>
          <w:noProof/>
        </w:rPr>
        <w:t>(5), 896-+. doi:10.1038/s41588-019-0382-2</w:t>
      </w:r>
    </w:p>
    <w:p w14:paraId="25C11958" w14:textId="5C1EF660" w:rsidR="00CB3363" w:rsidRDefault="00DD75B0">
      <w:pPr>
        <w:rPr>
          <w:rFonts w:ascii="Calibri" w:eastAsiaTheme="minorEastAsia" w:hAnsi="Calibri"/>
          <w:sz w:val="20"/>
          <w:szCs w:val="20"/>
          <w:lang w:val="en-US"/>
        </w:rPr>
      </w:pPr>
      <w:hyperlink r:id="rId7" w:history="1">
        <w:r w:rsidR="00994FD6" w:rsidRPr="00496C7E">
          <w:rPr>
            <w:rStyle w:val="Hyperlink"/>
            <w:rFonts w:ascii="Calibri" w:eastAsiaTheme="minorEastAsia" w:hAnsi="Calibri"/>
            <w:sz w:val="20"/>
            <w:szCs w:val="20"/>
            <w:lang w:val="en-US"/>
          </w:rPr>
          <w:t>https://wheat-urgi.versailles.inra.fr/Seq-Repository/Variations</w:t>
        </w:r>
      </w:hyperlink>
      <w:r w:rsidR="00994FD6">
        <w:rPr>
          <w:rFonts w:ascii="Calibri" w:eastAsiaTheme="minorEastAsia" w:hAnsi="Calibri"/>
          <w:sz w:val="20"/>
          <w:szCs w:val="20"/>
          <w:lang w:val="en-US"/>
        </w:rPr>
        <w:t xml:space="preserve"> </w:t>
      </w:r>
    </w:p>
    <w:p w14:paraId="5CD4567F" w14:textId="2E9042D4" w:rsidR="000E702C" w:rsidRDefault="000E702C" w:rsidP="000E702C">
      <w:r>
        <w:t>Available online:</w:t>
      </w:r>
    </w:p>
    <w:p w14:paraId="5700479D" w14:textId="145A073C" w:rsidR="000E702C" w:rsidRDefault="000E702C">
      <w:pPr>
        <w:rPr>
          <w:rFonts w:ascii="Calibri" w:eastAsiaTheme="minorEastAsia" w:hAnsi="Calibri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</w:rPr>
        <w:t>choulet_URGI_tpm.tsv</w:t>
      </w:r>
      <w:proofErr w:type="spellEnd"/>
    </w:p>
    <w:p w14:paraId="2ADEA3EF" w14:textId="70F8D03F" w:rsidR="00AD08E6" w:rsidRDefault="00AD08E6">
      <w:pPr>
        <w:rPr>
          <w:rFonts w:ascii="Calibri" w:eastAsiaTheme="minorEastAsia" w:hAnsi="Calibri"/>
          <w:sz w:val="20"/>
          <w:szCs w:val="20"/>
          <w:lang w:val="en-US"/>
        </w:rPr>
      </w:pPr>
      <w:r>
        <w:rPr>
          <w:rFonts w:ascii="Calibri" w:eastAsiaTheme="minorEastAsia" w:hAnsi="Calibri"/>
          <w:sz w:val="20"/>
          <w:szCs w:val="20"/>
          <w:lang w:val="en-US"/>
        </w:rPr>
        <w:t xml:space="preserve">Remaining input files which should be </w:t>
      </w:r>
      <w:r w:rsidR="008F096F">
        <w:rPr>
          <w:rFonts w:ascii="Calibri" w:eastAsiaTheme="minorEastAsia" w:hAnsi="Calibri"/>
          <w:sz w:val="20"/>
          <w:szCs w:val="20"/>
          <w:lang w:val="en-US"/>
        </w:rPr>
        <w:t>included here:</w:t>
      </w:r>
    </w:p>
    <w:p w14:paraId="25B2025F" w14:textId="3911D047" w:rsidR="008F096F" w:rsidRDefault="008F096F">
      <w:pPr>
        <w:rPr>
          <w:rFonts w:ascii="Courier New" w:hAnsi="Courier New" w:cs="Courier New"/>
        </w:rPr>
      </w:pPr>
      <w:r w:rsidRPr="00373D42">
        <w:rPr>
          <w:rFonts w:ascii="Courier New" w:hAnsi="Courier New" w:cs="Courier New"/>
        </w:rPr>
        <w:t>v1.1_genes_TF_homoeolog_info.txt</w:t>
      </w:r>
    </w:p>
    <w:p w14:paraId="0EBCD3B9" w14:textId="6F60806D" w:rsidR="008F096F" w:rsidRDefault="008F09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extremeload.txt</w:t>
      </w:r>
    </w:p>
    <w:p w14:paraId="08E92C1B" w14:textId="77777777" w:rsidR="008F096F" w:rsidRDefault="008F096F" w:rsidP="008F096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allsel.bed</w:t>
      </w:r>
      <w:proofErr w:type="spellEnd"/>
    </w:p>
    <w:sectPr w:rsidR="008F096F" w:rsidSect="00171205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5B2B" w14:textId="77777777" w:rsidR="00292401" w:rsidRDefault="00292401" w:rsidP="002466E9">
      <w:pPr>
        <w:spacing w:after="0" w:line="240" w:lineRule="auto"/>
      </w:pPr>
      <w:r>
        <w:separator/>
      </w:r>
    </w:p>
  </w:endnote>
  <w:endnote w:type="continuationSeparator" w:id="0">
    <w:p w14:paraId="4AD8F86E" w14:textId="77777777" w:rsidR="00292401" w:rsidRDefault="00292401" w:rsidP="0024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B6E8" w14:textId="77777777" w:rsidR="00292401" w:rsidRDefault="00292401" w:rsidP="002466E9">
      <w:pPr>
        <w:spacing w:after="0" w:line="240" w:lineRule="auto"/>
      </w:pPr>
      <w:r>
        <w:separator/>
      </w:r>
    </w:p>
  </w:footnote>
  <w:footnote w:type="continuationSeparator" w:id="0">
    <w:p w14:paraId="311F63B6" w14:textId="77777777" w:rsidR="00292401" w:rsidRDefault="00292401" w:rsidP="0024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2AC7" w14:textId="2FEB8865" w:rsidR="002466E9" w:rsidRDefault="002466E9">
    <w:pPr>
      <w:pStyle w:val="Header"/>
    </w:pPr>
    <w:r>
      <w:t>Summary of TF homoeolog SNP analysis files</w:t>
    </w:r>
    <w:r w:rsidR="00D74859">
      <w:t xml:space="preserve">. Catherine </w:t>
    </w:r>
    <w:r w:rsidR="00364CB4">
      <w:t>Evans 20</w:t>
    </w:r>
    <w:r w:rsidR="00D74859">
      <w:t>/</w:t>
    </w:r>
    <w:r w:rsidR="00364CB4">
      <w:t>01</w:t>
    </w:r>
    <w:r w:rsidR="00D74859">
      <w:t>/202</w:t>
    </w:r>
    <w:r w:rsidR="00364CB4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05"/>
    <w:rsid w:val="00010CFC"/>
    <w:rsid w:val="00017FE5"/>
    <w:rsid w:val="0004240A"/>
    <w:rsid w:val="000474A1"/>
    <w:rsid w:val="00053982"/>
    <w:rsid w:val="00065825"/>
    <w:rsid w:val="00067F9F"/>
    <w:rsid w:val="00071754"/>
    <w:rsid w:val="0009387D"/>
    <w:rsid w:val="00094563"/>
    <w:rsid w:val="000A569D"/>
    <w:rsid w:val="000B0F0D"/>
    <w:rsid w:val="000E702C"/>
    <w:rsid w:val="00120171"/>
    <w:rsid w:val="00160B24"/>
    <w:rsid w:val="0016147A"/>
    <w:rsid w:val="00171205"/>
    <w:rsid w:val="00177BC6"/>
    <w:rsid w:val="00195E05"/>
    <w:rsid w:val="001A2E8F"/>
    <w:rsid w:val="001B68EF"/>
    <w:rsid w:val="001C2D8D"/>
    <w:rsid w:val="001E6A51"/>
    <w:rsid w:val="002466E9"/>
    <w:rsid w:val="00292401"/>
    <w:rsid w:val="002A2FC0"/>
    <w:rsid w:val="003203AC"/>
    <w:rsid w:val="00364CB4"/>
    <w:rsid w:val="00370B05"/>
    <w:rsid w:val="00373D42"/>
    <w:rsid w:val="00392921"/>
    <w:rsid w:val="00392B87"/>
    <w:rsid w:val="003B3E4F"/>
    <w:rsid w:val="003C443C"/>
    <w:rsid w:val="003D1E14"/>
    <w:rsid w:val="003F17BD"/>
    <w:rsid w:val="00407F70"/>
    <w:rsid w:val="0045390B"/>
    <w:rsid w:val="004A00B1"/>
    <w:rsid w:val="004B7A93"/>
    <w:rsid w:val="004F79A0"/>
    <w:rsid w:val="005246B5"/>
    <w:rsid w:val="00551FE0"/>
    <w:rsid w:val="00552615"/>
    <w:rsid w:val="00565518"/>
    <w:rsid w:val="00572594"/>
    <w:rsid w:val="005B4C42"/>
    <w:rsid w:val="005C3ABE"/>
    <w:rsid w:val="005C712E"/>
    <w:rsid w:val="005D2F9B"/>
    <w:rsid w:val="00643751"/>
    <w:rsid w:val="00647925"/>
    <w:rsid w:val="00663658"/>
    <w:rsid w:val="00686E5F"/>
    <w:rsid w:val="007165EF"/>
    <w:rsid w:val="00775FEB"/>
    <w:rsid w:val="00777F29"/>
    <w:rsid w:val="007C2A2F"/>
    <w:rsid w:val="0086240E"/>
    <w:rsid w:val="00873E90"/>
    <w:rsid w:val="008A55E2"/>
    <w:rsid w:val="008F096F"/>
    <w:rsid w:val="00906829"/>
    <w:rsid w:val="009366C1"/>
    <w:rsid w:val="009852DC"/>
    <w:rsid w:val="00994FD6"/>
    <w:rsid w:val="00A159B3"/>
    <w:rsid w:val="00A81178"/>
    <w:rsid w:val="00A842C8"/>
    <w:rsid w:val="00AA1DC1"/>
    <w:rsid w:val="00AA24AB"/>
    <w:rsid w:val="00AA505B"/>
    <w:rsid w:val="00AB1466"/>
    <w:rsid w:val="00AB1D1C"/>
    <w:rsid w:val="00AD08E6"/>
    <w:rsid w:val="00B00A81"/>
    <w:rsid w:val="00B00D2F"/>
    <w:rsid w:val="00B5210D"/>
    <w:rsid w:val="00B623BF"/>
    <w:rsid w:val="00BA709C"/>
    <w:rsid w:val="00BB28CE"/>
    <w:rsid w:val="00BB7164"/>
    <w:rsid w:val="00BE68B8"/>
    <w:rsid w:val="00BF5FF5"/>
    <w:rsid w:val="00C1570B"/>
    <w:rsid w:val="00C35890"/>
    <w:rsid w:val="00C95B2C"/>
    <w:rsid w:val="00CB3363"/>
    <w:rsid w:val="00CC3C42"/>
    <w:rsid w:val="00CD112C"/>
    <w:rsid w:val="00D01359"/>
    <w:rsid w:val="00D23663"/>
    <w:rsid w:val="00D53413"/>
    <w:rsid w:val="00D74859"/>
    <w:rsid w:val="00DD75B0"/>
    <w:rsid w:val="00E62993"/>
    <w:rsid w:val="00E83082"/>
    <w:rsid w:val="00E96123"/>
    <w:rsid w:val="00EA2BB4"/>
    <w:rsid w:val="00EA777C"/>
    <w:rsid w:val="00EF2C49"/>
    <w:rsid w:val="00F25162"/>
    <w:rsid w:val="00F759FA"/>
    <w:rsid w:val="00F94DF3"/>
    <w:rsid w:val="00FA4D7D"/>
    <w:rsid w:val="00FC2BE7"/>
    <w:rsid w:val="00FE4D89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C648D2"/>
  <w15:chartTrackingRefBased/>
  <w15:docId w15:val="{74973503-223A-43B2-8C74-E145CCC8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E5F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CB3363"/>
    <w:pPr>
      <w:spacing w:before="200" w:after="200" w:line="276" w:lineRule="auto"/>
    </w:pPr>
    <w:rPr>
      <w:rFonts w:ascii="Calibri" w:eastAsiaTheme="minorEastAsia" w:hAnsi="Calibri"/>
      <w:sz w:val="20"/>
      <w:szCs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B3363"/>
    <w:rPr>
      <w:rFonts w:ascii="Calibri" w:eastAsiaTheme="minorEastAsia" w:hAnsi="Calibr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6E9"/>
  </w:style>
  <w:style w:type="paragraph" w:styleId="Footer">
    <w:name w:val="footer"/>
    <w:basedOn w:val="Normal"/>
    <w:link w:val="FooterChar"/>
    <w:uiPriority w:val="99"/>
    <w:unhideWhenUsed/>
    <w:rsid w:val="0024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6E9"/>
  </w:style>
  <w:style w:type="character" w:styleId="FollowedHyperlink">
    <w:name w:val="FollowedHyperlink"/>
    <w:basedOn w:val="DefaultParagraphFont"/>
    <w:uiPriority w:val="99"/>
    <w:semiHidden/>
    <w:unhideWhenUsed/>
    <w:rsid w:val="00D236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heat-urgi.versailles.inra.fr/Seq-Repository/Vari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ensemblgenomes.org/pub/plants/release-51/gff3/triticum_aestivu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724</Words>
  <Characters>4130</Characters>
  <Application>Microsoft Office Word</Application>
  <DocSecurity>0</DocSecurity>
  <Lines>34</Lines>
  <Paragraphs>9</Paragraphs>
  <ScaleCrop>false</ScaleCrop>
  <Company>Norwich Bioscience Institutes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Evans (JIC)</dc:creator>
  <cp:keywords/>
  <dc:description/>
  <cp:lastModifiedBy>Philippa Borrill (JIC)</cp:lastModifiedBy>
  <cp:revision>65</cp:revision>
  <dcterms:created xsi:type="dcterms:W3CDTF">2022-01-20T14:02:00Z</dcterms:created>
  <dcterms:modified xsi:type="dcterms:W3CDTF">2022-02-14T13:05:00Z</dcterms:modified>
</cp:coreProperties>
</file>