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page" w:horzAnchor="margin" w:tblpXSpec="center" w:tblpY="2125"/>
        <w:tblW w:w="10426" w:type="dxa"/>
        <w:tblLook w:val="04A0" w:firstRow="1" w:lastRow="0" w:firstColumn="1" w:lastColumn="0" w:noHBand="0" w:noVBand="1"/>
      </w:tblPr>
      <w:tblGrid>
        <w:gridCol w:w="547"/>
        <w:gridCol w:w="2313"/>
        <w:gridCol w:w="4797"/>
        <w:gridCol w:w="2769"/>
      </w:tblGrid>
      <w:tr w:rsidR="00357D09" w:rsidRPr="0035383D" w14:paraId="39127931" w14:textId="77777777" w:rsidTr="00E21648">
        <w:trPr>
          <w:trHeight w:val="634"/>
        </w:trPr>
        <w:tc>
          <w:tcPr>
            <w:tcW w:w="548" w:type="dxa"/>
            <w:hideMark/>
          </w:tcPr>
          <w:p w14:paraId="78D035D4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66ADF62E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Название тест-кейса</w:t>
            </w:r>
          </w:p>
        </w:tc>
        <w:tc>
          <w:tcPr>
            <w:tcW w:w="0" w:type="auto"/>
            <w:hideMark/>
          </w:tcPr>
          <w:p w14:paraId="3ACA3FC4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Шаги (Что происходит в этом процессе)</w:t>
            </w:r>
          </w:p>
        </w:tc>
        <w:tc>
          <w:tcPr>
            <w:tcW w:w="0" w:type="auto"/>
            <w:hideMark/>
          </w:tcPr>
          <w:p w14:paraId="7BFD221C" w14:textId="77777777" w:rsidR="00C919CC" w:rsidRPr="00C919CC" w:rsidRDefault="00C919CC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57D09" w:rsidRPr="0035383D" w14:paraId="3C3C5933" w14:textId="77777777" w:rsidTr="00E21648">
        <w:trPr>
          <w:trHeight w:val="2325"/>
        </w:trPr>
        <w:tc>
          <w:tcPr>
            <w:tcW w:w="548" w:type="dxa"/>
            <w:hideMark/>
          </w:tcPr>
          <w:p w14:paraId="14C031BB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2C40A01C" w14:textId="648CB3F4" w:rsidR="00C919CC" w:rsidRPr="00E21648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заявки</w:t>
            </w:r>
            <w:r w:rsid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 на ремонт</w:t>
            </w:r>
          </w:p>
        </w:tc>
        <w:tc>
          <w:tcPr>
            <w:tcW w:w="0" w:type="auto"/>
            <w:hideMark/>
          </w:tcPr>
          <w:p w14:paraId="6A8082B4" w14:textId="4B8A784C" w:rsidR="00C919CC" w:rsidRPr="0035383D" w:rsidRDefault="00C919CC" w:rsidP="00C54EB2">
            <w:pPr>
              <w:pStyle w:val="ad"/>
              <w:numPr>
                <w:ilvl w:val="0"/>
                <w:numId w:val="9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Авторизоваться в системе как оператор службы поддержки.</w:t>
            </w:r>
          </w:p>
          <w:p w14:paraId="628536A6" w14:textId="15CA6FFD" w:rsidR="00C919CC" w:rsidRPr="0035383D" w:rsidRDefault="00C919CC" w:rsidP="00C54EB2">
            <w:pPr>
              <w:pStyle w:val="ad"/>
              <w:numPr>
                <w:ilvl w:val="0"/>
                <w:numId w:val="9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Нажать кнопку "Добавить заявку".</w:t>
            </w:r>
          </w:p>
          <w:p w14:paraId="13FCD9E3" w14:textId="1236F928" w:rsidR="00C919CC" w:rsidRPr="0035383D" w:rsidRDefault="00C919CC" w:rsidP="00C54EB2">
            <w:pPr>
              <w:pStyle w:val="ad"/>
              <w:numPr>
                <w:ilvl w:val="0"/>
                <w:numId w:val="9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Заполнить обязательные поля: тип устройства, модель устройства, описание проблемы, ФИО заказчика, номер телефона.</w:t>
            </w:r>
          </w:p>
          <w:p w14:paraId="464B2F75" w14:textId="2B8E7A76" w:rsidR="00C919CC" w:rsidRPr="00C54EB2" w:rsidRDefault="00C919CC" w:rsidP="00C54EB2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54EB2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заявку.</w:t>
            </w:r>
          </w:p>
        </w:tc>
        <w:tc>
          <w:tcPr>
            <w:tcW w:w="0" w:type="auto"/>
            <w:hideMark/>
          </w:tcPr>
          <w:p w14:paraId="4D687AD0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Заявка успешно добавлена в систему и присвоен уникальный идентификатор.</w:t>
            </w:r>
          </w:p>
        </w:tc>
      </w:tr>
      <w:tr w:rsidR="00357D09" w:rsidRPr="0035383D" w14:paraId="38473302" w14:textId="77777777" w:rsidTr="00E21648">
        <w:trPr>
          <w:trHeight w:val="1550"/>
        </w:trPr>
        <w:tc>
          <w:tcPr>
            <w:tcW w:w="548" w:type="dxa"/>
            <w:hideMark/>
          </w:tcPr>
          <w:p w14:paraId="7236D8FC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3D2F251F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Редактирование заявки</w:t>
            </w:r>
          </w:p>
        </w:tc>
        <w:tc>
          <w:tcPr>
            <w:tcW w:w="0" w:type="auto"/>
            <w:hideMark/>
          </w:tcPr>
          <w:p w14:paraId="2DD85931" w14:textId="31F4E980" w:rsidR="00C919CC" w:rsidRPr="0035383D" w:rsidRDefault="00C919CC" w:rsidP="00C54EB2">
            <w:pPr>
              <w:pStyle w:val="ad"/>
              <w:numPr>
                <w:ilvl w:val="0"/>
                <w:numId w:val="7"/>
              </w:numPr>
              <w:ind w:left="360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Найти нужную заявку в системе.</w:t>
            </w:r>
          </w:p>
          <w:p w14:paraId="0DF86E69" w14:textId="55D79471" w:rsidR="00C919CC" w:rsidRPr="0035383D" w:rsidRDefault="00C919CC" w:rsidP="00C54EB2">
            <w:pPr>
              <w:pStyle w:val="ad"/>
              <w:numPr>
                <w:ilvl w:val="0"/>
                <w:numId w:val="7"/>
              </w:numPr>
              <w:ind w:left="360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Выбрать опцию "Редактировать заявку".</w:t>
            </w:r>
          </w:p>
          <w:p w14:paraId="235C3239" w14:textId="4A669728" w:rsidR="00C919CC" w:rsidRPr="0035383D" w:rsidRDefault="00C919CC" w:rsidP="00C54EB2">
            <w:pPr>
              <w:pStyle w:val="ad"/>
              <w:numPr>
                <w:ilvl w:val="0"/>
                <w:numId w:val="7"/>
              </w:numPr>
              <w:ind w:left="360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Изменить описание проблемы и/или статус заявки.</w:t>
            </w:r>
          </w:p>
          <w:p w14:paraId="54AFED8D" w14:textId="5827F044" w:rsidR="00357D09" w:rsidRPr="00C54EB2" w:rsidRDefault="00C919CC" w:rsidP="00C54EB2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54EB2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7C392B83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Изменения успешно сохранены, данные заявки обновлены.</w:t>
            </w:r>
          </w:p>
        </w:tc>
      </w:tr>
      <w:tr w:rsidR="00357D09" w:rsidRPr="0035383D" w14:paraId="5274DFA7" w14:textId="77777777" w:rsidTr="00E21648">
        <w:trPr>
          <w:trHeight w:val="1550"/>
        </w:trPr>
        <w:tc>
          <w:tcPr>
            <w:tcW w:w="548" w:type="dxa"/>
          </w:tcPr>
          <w:p w14:paraId="569AEF18" w14:textId="2B3BDE40" w:rsidR="00E21648" w:rsidRPr="00C919CC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</w:tcPr>
          <w:p w14:paraId="10D35765" w14:textId="5421A606" w:rsidR="00E21648" w:rsidRPr="00C919CC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Исполнение заявки</w:t>
            </w:r>
          </w:p>
        </w:tc>
        <w:tc>
          <w:tcPr>
            <w:tcW w:w="0" w:type="auto"/>
          </w:tcPr>
          <w:p w14:paraId="6250AB11" w14:textId="68D42752" w:rsidR="00E21648" w:rsidRPr="00E21648" w:rsidRDefault="00E21648" w:rsidP="00E21648">
            <w:pPr>
              <w:pStyle w:val="ad"/>
              <w:numPr>
                <w:ilvl w:val="0"/>
                <w:numId w:val="1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Исполнител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ю выполнить </w:t>
            </w: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ремонт компьютерной техники, вн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ести </w:t>
            </w: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изменения или 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заменить</w:t>
            </w: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 комплектующие.</w:t>
            </w:r>
          </w:p>
          <w:p w14:paraId="1FC9C770" w14:textId="42D309F8" w:rsidR="00E21648" w:rsidRPr="00E21648" w:rsidRDefault="00E21648" w:rsidP="00E21648">
            <w:pPr>
              <w:pStyle w:val="ad"/>
              <w:numPr>
                <w:ilvl w:val="0"/>
                <w:numId w:val="1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Проверить</w:t>
            </w: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 возможность заказа комплектующих и координации работ с другими специалистами.</w:t>
            </w:r>
          </w:p>
          <w:p w14:paraId="16CC71D8" w14:textId="15179CBD" w:rsidR="00E21648" w:rsidRPr="00E21648" w:rsidRDefault="00E21648" w:rsidP="00E21648">
            <w:pPr>
              <w:pStyle w:val="ad"/>
              <w:ind w:left="360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C382F21" w14:textId="37C565CA" w:rsidR="00E21648" w:rsidRPr="00C919CC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Заявка успешно выполнена, ремонт завершен.</w:t>
            </w:r>
          </w:p>
        </w:tc>
      </w:tr>
      <w:tr w:rsidR="00357D09" w:rsidRPr="0035383D" w14:paraId="4646BB5E" w14:textId="77777777" w:rsidTr="00E21648">
        <w:trPr>
          <w:trHeight w:val="1550"/>
        </w:trPr>
        <w:tc>
          <w:tcPr>
            <w:tcW w:w="548" w:type="dxa"/>
          </w:tcPr>
          <w:p w14:paraId="123AA6DF" w14:textId="32C9F9DE" w:rsidR="00E21648" w:rsidRPr="00C919CC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</w:tcPr>
          <w:p w14:paraId="6F2081C4" w14:textId="172D5BB6" w:rsidR="00E21648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отчетности и информировании</w:t>
            </w:r>
          </w:p>
        </w:tc>
        <w:tc>
          <w:tcPr>
            <w:tcW w:w="0" w:type="auto"/>
          </w:tcPr>
          <w:p w14:paraId="13ADD3D6" w14:textId="77777777" w:rsidR="00E21648" w:rsidRPr="00E21648" w:rsidRDefault="00E21648" w:rsidP="00E21648">
            <w:pPr>
              <w:pStyle w:val="ad"/>
              <w:numPr>
                <w:ilvl w:val="0"/>
                <w:numId w:val="2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Исполнитель предоставляет отчет о проделанной работе, затраченных ресурсах и оказанной помощи.</w:t>
            </w:r>
          </w:p>
          <w:p w14:paraId="4D1F245A" w14:textId="67248D11" w:rsidR="00E21648" w:rsidRPr="00E21648" w:rsidRDefault="00E21648" w:rsidP="00E21648">
            <w:pPr>
              <w:pStyle w:val="ad"/>
              <w:numPr>
                <w:ilvl w:val="0"/>
                <w:numId w:val="2"/>
              </w:num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Проверяется фиксация выполненной работы и предоставление информации заказчику.</w:t>
            </w:r>
          </w:p>
        </w:tc>
        <w:tc>
          <w:tcPr>
            <w:tcW w:w="0" w:type="auto"/>
          </w:tcPr>
          <w:p w14:paraId="3EC27D1E" w14:textId="699D7019" w:rsidR="00E21648" w:rsidRPr="00C919CC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</w:t>
            </w: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тчет о выполненной работе предоставлен и зафиксирован.</w:t>
            </w:r>
          </w:p>
        </w:tc>
      </w:tr>
      <w:tr w:rsidR="00357D09" w:rsidRPr="0035383D" w14:paraId="3EE1625F" w14:textId="77777777" w:rsidTr="00E21648">
        <w:trPr>
          <w:trHeight w:val="2259"/>
        </w:trPr>
        <w:tc>
          <w:tcPr>
            <w:tcW w:w="548" w:type="dxa"/>
            <w:hideMark/>
          </w:tcPr>
          <w:p w14:paraId="4EA27852" w14:textId="37A2DED2" w:rsidR="00C919CC" w:rsidRPr="00C919CC" w:rsidRDefault="00C54EB2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49EEB183" w14:textId="77777777" w:rsidR="00C919CC" w:rsidRPr="00C919CC" w:rsidRDefault="00C919CC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Мониторинг и анализ данных</w:t>
            </w:r>
          </w:p>
        </w:tc>
        <w:tc>
          <w:tcPr>
            <w:tcW w:w="0" w:type="auto"/>
            <w:hideMark/>
          </w:tcPr>
          <w:p w14:paraId="004CD90B" w14:textId="4B9D2D9A" w:rsidR="00C919CC" w:rsidRDefault="00C919CC" w:rsidP="00357D09">
            <w:pPr>
              <w:pStyle w:val="ad"/>
              <w:numPr>
                <w:ilvl w:val="0"/>
                <w:numId w:val="4"/>
              </w:numPr>
              <w:ind w:left="360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Перейти в раздел "Мониторинг и</w:t>
            </w:r>
            <w:r w:rsidR="00357D09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 </w:t>
            </w:r>
            <w:r w:rsidRPr="00C919CC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анализ".</w:t>
            </w:r>
          </w:p>
          <w:p w14:paraId="651CD29E" w14:textId="1A1E8A36" w:rsidR="00C919CC" w:rsidRPr="00C54EB2" w:rsidRDefault="00C54EB2" w:rsidP="00C54EB2">
            <w:pPr>
              <w:pStyle w:val="ad"/>
              <w:numPr>
                <w:ilvl w:val="0"/>
                <w:numId w:val="4"/>
              </w:numPr>
              <w:ind w:left="360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C54EB2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Проверить корректность отображения статистики работы отдела обслуживания, такой как количество выполненных заявок, среднее время выполнения заявки и статистика по типам неисправностей.</w:t>
            </w:r>
          </w:p>
        </w:tc>
        <w:tc>
          <w:tcPr>
            <w:tcW w:w="0" w:type="auto"/>
            <w:hideMark/>
          </w:tcPr>
          <w:p w14:paraId="1DC8E40C" w14:textId="56005A34" w:rsidR="00C919CC" w:rsidRPr="00C919CC" w:rsidRDefault="00E21648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E21648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Процесс учета заявок мониторится и анализируется для оптимизации и улучшения.</w:t>
            </w:r>
          </w:p>
        </w:tc>
      </w:tr>
    </w:tbl>
    <w:p w14:paraId="267CF792" w14:textId="11541DB0" w:rsidR="0035383D" w:rsidRPr="0035383D" w:rsidRDefault="0035383D" w:rsidP="00353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383D">
        <w:rPr>
          <w:rFonts w:ascii="Times New Roman" w:hAnsi="Times New Roman" w:cs="Times New Roman"/>
          <w:sz w:val="28"/>
          <w:szCs w:val="28"/>
        </w:rPr>
        <w:t>Позитивный тест кейс изображен в таблице 1.1.</w:t>
      </w:r>
    </w:p>
    <w:p w14:paraId="4BF28A1F" w14:textId="50A0C2C3" w:rsidR="0035383D" w:rsidRPr="0035383D" w:rsidRDefault="0035383D" w:rsidP="0035383D">
      <w:pPr>
        <w:spacing w:after="0" w:line="360" w:lineRule="auto"/>
        <w:jc w:val="both"/>
        <w:rPr>
          <w:rStyle w:val="co2"/>
          <w:rFonts w:ascii="Times New Roman" w:hAnsi="Times New Roman" w:cs="Times New Roman"/>
          <w:sz w:val="28"/>
          <w:szCs w:val="28"/>
        </w:rPr>
      </w:pPr>
      <w:r w:rsidRPr="0035383D">
        <w:rPr>
          <w:rFonts w:ascii="Times New Roman" w:hAnsi="Times New Roman" w:cs="Times New Roman"/>
          <w:sz w:val="28"/>
          <w:szCs w:val="28"/>
        </w:rPr>
        <w:t>Таблица 1.1 – Позитивный тест-кейс</w:t>
      </w:r>
    </w:p>
    <w:p w14:paraId="37B40EA1" w14:textId="4B73E2AE" w:rsidR="0035383D" w:rsidRPr="0035383D" w:rsidRDefault="0035383D" w:rsidP="0035383D">
      <w:pPr>
        <w:rPr>
          <w:rStyle w:val="co2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CC05B4" w14:textId="77777777" w:rsidR="0035383D" w:rsidRPr="00C54EB2" w:rsidRDefault="0035383D" w:rsidP="00353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Негативный</w:t>
      </w:r>
      <w:r w:rsidRPr="0035383D">
        <w:rPr>
          <w:rFonts w:ascii="Times New Roman" w:hAnsi="Times New Roman" w:cs="Times New Roman"/>
          <w:sz w:val="28"/>
          <w:szCs w:val="28"/>
        </w:rPr>
        <w:t xml:space="preserve"> тест кейс изображен в таблице 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5383D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pPr w:leftFromText="180" w:rightFromText="180" w:vertAnchor="page" w:horzAnchor="margin" w:tblpX="-719" w:tblpY="2317"/>
        <w:tblW w:w="10680" w:type="dxa"/>
        <w:tblLook w:val="04A0" w:firstRow="1" w:lastRow="0" w:firstColumn="1" w:lastColumn="0" w:noHBand="0" w:noVBand="1"/>
      </w:tblPr>
      <w:tblGrid>
        <w:gridCol w:w="445"/>
        <w:gridCol w:w="2204"/>
        <w:gridCol w:w="4695"/>
        <w:gridCol w:w="3336"/>
      </w:tblGrid>
      <w:tr w:rsidR="0035383D" w:rsidRPr="009719D3" w14:paraId="260ED848" w14:textId="77777777" w:rsidTr="0035383D">
        <w:tc>
          <w:tcPr>
            <w:tcW w:w="0" w:type="auto"/>
            <w:hideMark/>
          </w:tcPr>
          <w:p w14:paraId="68067B63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hideMark/>
          </w:tcPr>
          <w:p w14:paraId="5BB865B2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Название тест-кейса</w:t>
            </w:r>
          </w:p>
        </w:tc>
        <w:tc>
          <w:tcPr>
            <w:tcW w:w="0" w:type="auto"/>
            <w:hideMark/>
          </w:tcPr>
          <w:p w14:paraId="4C224A9C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Шаги (Что происходит в этом процессе)</w:t>
            </w:r>
          </w:p>
        </w:tc>
        <w:tc>
          <w:tcPr>
            <w:tcW w:w="0" w:type="auto"/>
            <w:hideMark/>
          </w:tcPr>
          <w:p w14:paraId="5A95208E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5383D" w:rsidRPr="009719D3" w14:paraId="4FBA01AE" w14:textId="77777777" w:rsidTr="0035383D">
        <w:tc>
          <w:tcPr>
            <w:tcW w:w="0" w:type="auto"/>
            <w:hideMark/>
          </w:tcPr>
          <w:p w14:paraId="228BFCD4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14:paraId="6F6F0D1B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новой заявки</w:t>
            </w:r>
          </w:p>
        </w:tc>
        <w:tc>
          <w:tcPr>
            <w:tcW w:w="0" w:type="auto"/>
            <w:hideMark/>
          </w:tcPr>
          <w:p w14:paraId="1256B893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Авторизоваться в системе как оператор службы поддержки.</w:t>
            </w:r>
          </w:p>
          <w:p w14:paraId="23F3AB4F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Нажать кнопку "Добавить заявку".</w:t>
            </w:r>
          </w:p>
          <w:p w14:paraId="55FFA940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Оставить не заполненными обязательные поля: тип устройства, модель устройства, описание проблемы, ФИО заказчика, номер телефона.</w:t>
            </w:r>
          </w:p>
          <w:p w14:paraId="4C0CD4E4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заявку.</w:t>
            </w:r>
          </w:p>
        </w:tc>
        <w:tc>
          <w:tcPr>
            <w:tcW w:w="0" w:type="auto"/>
            <w:hideMark/>
          </w:tcPr>
          <w:p w14:paraId="23500419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добавлении заявки из-за некорректно заполненных обязательных полей или их отсутствия.</w:t>
            </w:r>
          </w:p>
        </w:tc>
      </w:tr>
      <w:tr w:rsidR="0035383D" w:rsidRPr="009719D3" w14:paraId="65D30DE8" w14:textId="77777777" w:rsidTr="0035383D">
        <w:tc>
          <w:tcPr>
            <w:tcW w:w="0" w:type="auto"/>
            <w:hideMark/>
          </w:tcPr>
          <w:p w14:paraId="2DDF5ECE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14:paraId="6D44E292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Редактирование заявки</w:t>
            </w:r>
          </w:p>
        </w:tc>
        <w:tc>
          <w:tcPr>
            <w:tcW w:w="0" w:type="auto"/>
            <w:hideMark/>
          </w:tcPr>
          <w:p w14:paraId="06B4DDCC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нужную заявку в системе.</w:t>
            </w:r>
          </w:p>
          <w:p w14:paraId="63AD9E2B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"Редактировать заявку".</w:t>
            </w:r>
          </w:p>
          <w:p w14:paraId="1699C744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Удалить описание проблемы и/или статус заявки.</w:t>
            </w:r>
          </w:p>
          <w:p w14:paraId="247E47E8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1B995EB5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редактировании заявки из-за несуществующих данных или их отсутствия.</w:t>
            </w:r>
          </w:p>
        </w:tc>
      </w:tr>
      <w:tr w:rsidR="0035383D" w:rsidRPr="009719D3" w14:paraId="511A0D61" w14:textId="77777777" w:rsidTr="0035383D">
        <w:tc>
          <w:tcPr>
            <w:tcW w:w="0" w:type="auto"/>
            <w:hideMark/>
          </w:tcPr>
          <w:p w14:paraId="6CC97A69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14:paraId="0869F506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Назначение исполнителя заявки</w:t>
            </w:r>
          </w:p>
        </w:tc>
        <w:tc>
          <w:tcPr>
            <w:tcW w:w="0" w:type="auto"/>
            <w:hideMark/>
          </w:tcPr>
          <w:p w14:paraId="63E9A9CA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нужную заявку в системе.</w:t>
            </w:r>
          </w:p>
          <w:p w14:paraId="16239695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"Назначить исполнителя".</w:t>
            </w:r>
          </w:p>
          <w:p w14:paraId="6E5490B1" w14:textId="33478411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</w:t>
            </w: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. Не выбрать техника из списка доступных.</w:t>
            </w:r>
          </w:p>
          <w:p w14:paraId="3D3FC9D7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изменения.</w:t>
            </w:r>
          </w:p>
        </w:tc>
        <w:tc>
          <w:tcPr>
            <w:tcW w:w="0" w:type="auto"/>
            <w:hideMark/>
          </w:tcPr>
          <w:p w14:paraId="532F1A8A" w14:textId="33B148ED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назначении исполнителя из-за отсутствия свободных техников или их не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 xml:space="preserve"> </w:t>
            </w: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выбора.</w:t>
            </w:r>
          </w:p>
        </w:tc>
      </w:tr>
      <w:tr w:rsidR="0035383D" w:rsidRPr="009719D3" w14:paraId="0ED88FAA" w14:textId="77777777" w:rsidTr="0035383D">
        <w:tc>
          <w:tcPr>
            <w:tcW w:w="0" w:type="auto"/>
            <w:hideMark/>
          </w:tcPr>
          <w:p w14:paraId="6F8015A2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hideMark/>
          </w:tcPr>
          <w:p w14:paraId="1FCAC810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Создание отчёта о выполненной работе</w:t>
            </w:r>
          </w:p>
        </w:tc>
        <w:tc>
          <w:tcPr>
            <w:tcW w:w="0" w:type="auto"/>
            <w:hideMark/>
          </w:tcPr>
          <w:p w14:paraId="4169C9FB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Найти завершенную заявку в системе.</w:t>
            </w:r>
          </w:p>
          <w:p w14:paraId="1276768E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Выбрать опцию "Создать отчёт".</w:t>
            </w:r>
          </w:p>
          <w:p w14:paraId="65AEED4A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Не заполнить информацию о проделанной работе, затраченных ресурсах и оказанной помощи.</w:t>
            </w:r>
          </w:p>
          <w:p w14:paraId="02D22992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Сохранить отчёт.</w:t>
            </w:r>
          </w:p>
        </w:tc>
        <w:tc>
          <w:tcPr>
            <w:tcW w:w="0" w:type="auto"/>
            <w:hideMark/>
          </w:tcPr>
          <w:p w14:paraId="539178EA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создании отчёта из-за отсутствия необходимой информации.</w:t>
            </w:r>
          </w:p>
        </w:tc>
      </w:tr>
      <w:tr w:rsidR="0035383D" w:rsidRPr="009719D3" w14:paraId="00E9E5AB" w14:textId="77777777" w:rsidTr="0035383D">
        <w:tc>
          <w:tcPr>
            <w:tcW w:w="0" w:type="auto"/>
            <w:hideMark/>
          </w:tcPr>
          <w:p w14:paraId="250C3165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hideMark/>
          </w:tcPr>
          <w:p w14:paraId="5FCFB1DA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Мониторинг и анализ данных</w:t>
            </w:r>
          </w:p>
        </w:tc>
        <w:tc>
          <w:tcPr>
            <w:tcW w:w="0" w:type="auto"/>
            <w:hideMark/>
          </w:tcPr>
          <w:p w14:paraId="3DE6E0F2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1. Перейти в раздел "Мониторинг и анализ".</w:t>
            </w:r>
          </w:p>
          <w:p w14:paraId="5D507B34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2. Проверить отображение статистики работы отдела обслуживания.</w:t>
            </w:r>
          </w:p>
          <w:p w14:paraId="73936B2E" w14:textId="77777777" w:rsidR="0035383D" w:rsidRPr="0035383D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3. Попытаться отобразить данные без выбора каких-либо параметров или выбранных параметров, которые не соответствуют статистике (например, выбрать несуществующий период времени).</w:t>
            </w:r>
          </w:p>
          <w:p w14:paraId="7983B620" w14:textId="77777777" w:rsidR="0035383D" w:rsidRPr="009719D3" w:rsidRDefault="0035383D" w:rsidP="0035383D">
            <w:pPr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4. Проверить корректность отображения.</w:t>
            </w:r>
          </w:p>
        </w:tc>
        <w:tc>
          <w:tcPr>
            <w:tcW w:w="0" w:type="auto"/>
            <w:hideMark/>
          </w:tcPr>
          <w:p w14:paraId="4CEED18D" w14:textId="77777777" w:rsidR="0035383D" w:rsidRPr="009719D3" w:rsidRDefault="0035383D" w:rsidP="0035383D">
            <w:pPr>
              <w:jc w:val="center"/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</w:pPr>
            <w:r w:rsidRPr="009719D3">
              <w:rPr>
                <w:rStyle w:val="a7"/>
                <w:rFonts w:ascii="Times New Roman" w:hAnsi="Times New Roman" w:cs="Times New Roman"/>
                <w:i w:val="0"/>
                <w:iCs w:val="0"/>
                <w:sz w:val="24"/>
                <w:szCs w:val="24"/>
                <w:lang w:eastAsia="ru-RU"/>
              </w:rPr>
              <w:t>Ошибка при отображении данных из-за неправильного формирования запроса или их отсутствия.</w:t>
            </w:r>
          </w:p>
        </w:tc>
      </w:tr>
    </w:tbl>
    <w:p w14:paraId="552B58CF" w14:textId="68F254EF" w:rsidR="0035383D" w:rsidRPr="0035383D" w:rsidRDefault="0035383D" w:rsidP="0035383D">
      <w:pPr>
        <w:rPr>
          <w:rFonts w:ascii="Times New Roman" w:hAnsi="Times New Roman" w:cs="Times New Roman"/>
          <w:sz w:val="32"/>
          <w:szCs w:val="32"/>
        </w:rPr>
      </w:pPr>
      <w:r w:rsidRPr="0035383D">
        <w:rPr>
          <w:rFonts w:ascii="Times New Roman" w:hAnsi="Times New Roman" w:cs="Times New Roman"/>
          <w:sz w:val="28"/>
          <w:szCs w:val="28"/>
        </w:rPr>
        <w:t>Таблица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5383D">
        <w:rPr>
          <w:rFonts w:ascii="Times New Roman" w:hAnsi="Times New Roman" w:cs="Times New Roman"/>
          <w:sz w:val="28"/>
          <w:szCs w:val="28"/>
        </w:rPr>
        <w:t xml:space="preserve"> – Позитивный тест-кейс</w:t>
      </w:r>
    </w:p>
    <w:sectPr w:rsidR="0035383D" w:rsidRPr="0035383D" w:rsidSect="00353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3EBE5" w14:textId="77777777" w:rsidR="009D7900" w:rsidRDefault="009D7900" w:rsidP="009719D3">
      <w:pPr>
        <w:spacing w:after="0" w:line="240" w:lineRule="auto"/>
      </w:pPr>
      <w:r>
        <w:separator/>
      </w:r>
    </w:p>
  </w:endnote>
  <w:endnote w:type="continuationSeparator" w:id="0">
    <w:p w14:paraId="0269C835" w14:textId="77777777" w:rsidR="009D7900" w:rsidRDefault="009D7900" w:rsidP="00971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9EC2D" w14:textId="77777777" w:rsidR="009D7900" w:rsidRDefault="009D7900" w:rsidP="009719D3">
      <w:pPr>
        <w:spacing w:after="0" w:line="240" w:lineRule="auto"/>
      </w:pPr>
      <w:r>
        <w:separator/>
      </w:r>
    </w:p>
  </w:footnote>
  <w:footnote w:type="continuationSeparator" w:id="0">
    <w:p w14:paraId="1AD97FDF" w14:textId="77777777" w:rsidR="009D7900" w:rsidRDefault="009D7900" w:rsidP="00971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52094"/>
    <w:multiLevelType w:val="hybridMultilevel"/>
    <w:tmpl w:val="4E6845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AE15FA"/>
    <w:multiLevelType w:val="hybridMultilevel"/>
    <w:tmpl w:val="335E0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80D90"/>
    <w:multiLevelType w:val="hybridMultilevel"/>
    <w:tmpl w:val="048A7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21385"/>
    <w:multiLevelType w:val="hybridMultilevel"/>
    <w:tmpl w:val="EFFAD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434FF"/>
    <w:multiLevelType w:val="hybridMultilevel"/>
    <w:tmpl w:val="F09C1F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823AD8"/>
    <w:multiLevelType w:val="hybridMultilevel"/>
    <w:tmpl w:val="648CD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833E5"/>
    <w:multiLevelType w:val="hybridMultilevel"/>
    <w:tmpl w:val="07046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473DF"/>
    <w:multiLevelType w:val="hybridMultilevel"/>
    <w:tmpl w:val="40CEA44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D9613F6"/>
    <w:multiLevelType w:val="hybridMultilevel"/>
    <w:tmpl w:val="D12C18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CC"/>
    <w:rsid w:val="00077243"/>
    <w:rsid w:val="0035383D"/>
    <w:rsid w:val="00357D09"/>
    <w:rsid w:val="003B07E1"/>
    <w:rsid w:val="00787EEF"/>
    <w:rsid w:val="009719D3"/>
    <w:rsid w:val="009B4F79"/>
    <w:rsid w:val="009D7900"/>
    <w:rsid w:val="00C20889"/>
    <w:rsid w:val="00C54EB2"/>
    <w:rsid w:val="00C919CC"/>
    <w:rsid w:val="00E2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95E5F"/>
  <w15:chartTrackingRefBased/>
  <w15:docId w15:val="{4F2AAA57-E938-473B-8B35-D9AFD2350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919CC"/>
    <w:rPr>
      <w:b/>
      <w:bCs/>
    </w:rPr>
  </w:style>
  <w:style w:type="table" w:styleId="a4">
    <w:name w:val="Grid Table Light"/>
    <w:basedOn w:val="a1"/>
    <w:uiPriority w:val="40"/>
    <w:rsid w:val="00C919C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C91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ubtle Emphasis"/>
    <w:basedOn w:val="a0"/>
    <w:uiPriority w:val="19"/>
    <w:qFormat/>
    <w:rsid w:val="00C919CC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C919CC"/>
    <w:rPr>
      <w:i/>
      <w:iCs/>
    </w:rPr>
  </w:style>
  <w:style w:type="paragraph" w:styleId="a8">
    <w:name w:val="Normal (Web)"/>
    <w:basedOn w:val="a"/>
    <w:uiPriority w:val="99"/>
    <w:semiHidden/>
    <w:unhideWhenUsed/>
    <w:rsid w:val="00971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9">
    <w:name w:val="header"/>
    <w:basedOn w:val="a"/>
    <w:link w:val="aa"/>
    <w:uiPriority w:val="99"/>
    <w:unhideWhenUsed/>
    <w:rsid w:val="0097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719D3"/>
  </w:style>
  <w:style w:type="paragraph" w:styleId="ab">
    <w:name w:val="footer"/>
    <w:basedOn w:val="a"/>
    <w:link w:val="ac"/>
    <w:uiPriority w:val="99"/>
    <w:unhideWhenUsed/>
    <w:rsid w:val="00971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719D3"/>
  </w:style>
  <w:style w:type="character" w:customStyle="1" w:styleId="co2">
    <w:name w:val="co2"/>
    <w:qFormat/>
    <w:rsid w:val="0035383D"/>
  </w:style>
  <w:style w:type="paragraph" w:styleId="ad">
    <w:name w:val="List Paragraph"/>
    <w:basedOn w:val="a"/>
    <w:uiPriority w:val="34"/>
    <w:qFormat/>
    <w:rsid w:val="00E2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3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05408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47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65171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44428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53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011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353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186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139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377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96129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36932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029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962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4648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6478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5928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352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10253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4802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94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0739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545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677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258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3374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9940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99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7718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936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423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0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Пугачёва</dc:creator>
  <cp:keywords/>
  <dc:description/>
  <cp:lastModifiedBy>Милана Малька</cp:lastModifiedBy>
  <cp:revision>2</cp:revision>
  <dcterms:created xsi:type="dcterms:W3CDTF">2024-05-25T04:40:00Z</dcterms:created>
  <dcterms:modified xsi:type="dcterms:W3CDTF">2024-05-25T04:40:00Z</dcterms:modified>
</cp:coreProperties>
</file>