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2"/>
        <w:pBdr/>
        <w:spacing/>
        <w:ind w:left="720"/>
        <w:jc w:val="center"/>
        <w:rPr>
          <w:rFonts w:ascii="Times New Roman" w:hAnsi="Times New Roman" w:cs="Times New Roman"/>
        </w:rPr>
      </w:pPr>
      <w:r/>
      <w:bookmarkStart w:id="0" w:name="_Toc448327887"/>
      <w:r/>
      <w:bookmarkStart w:id="1" w:name="_Toc449974684"/>
      <w:r>
        <w:rPr>
          <w:rFonts w:ascii="Times New Roman" w:hAnsi="Times New Roman" w:cs="Times New Roman"/>
        </w:rPr>
        <w:t xml:space="preserve">Заявление о готовности к проверке выпускной квалификационной работы в системе «</w:t>
      </w:r>
      <w:r>
        <w:rPr>
          <w:rFonts w:ascii="Times New Roman" w:hAnsi="Times New Roman" w:cs="Times New Roman"/>
        </w:rPr>
        <w:t xml:space="preserve">Антиплагиат</w:t>
      </w:r>
      <w:r>
        <w:rPr>
          <w:rFonts w:ascii="Times New Roman" w:hAnsi="Times New Roman" w:cs="Times New Roman"/>
        </w:rPr>
        <w:t xml:space="preserve">.В</w:t>
      </w:r>
      <w:r>
        <w:rPr>
          <w:rFonts w:ascii="Times New Roman" w:hAnsi="Times New Roman" w:cs="Times New Roman"/>
        </w:rPr>
        <w:t xml:space="preserve">УЗ</w:t>
      </w:r>
      <w:r>
        <w:rPr>
          <w:rFonts w:ascii="Times New Roman" w:hAnsi="Times New Roman" w:cs="Times New Roman"/>
        </w:rPr>
        <w:t xml:space="preserve">»</w:t>
      </w:r>
      <w:bookmarkEnd w:id="0"/>
      <w:r/>
      <w:bookmarkEnd w:id="1"/>
      <w:r/>
      <w:r>
        <w:rPr>
          <w:rFonts w:ascii="Times New Roman" w:hAnsi="Times New Roman" w:cs="Times New Roman"/>
        </w:rPr>
      </w:r>
    </w:p>
    <w:p>
      <w:pPr>
        <w:pStyle w:val="713"/>
        <w:widowControl w:val="true"/>
        <w:pBdr/>
        <w:tabs>
          <w:tab w:val="left" w:leader="none" w:pos="418"/>
        </w:tabs>
        <w:spacing w:line="240" w:lineRule="exact"/>
        <w:ind w:hanging="427" w:left="720"/>
        <w:rPr/>
      </w:pPr>
      <w:r/>
      <w:r/>
    </w:p>
    <w:p>
      <w:pPr>
        <w:pStyle w:val="713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З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ведующе</w:t>
      </w:r>
      <w:r>
        <w:rPr>
          <w:sz w:val="28"/>
          <w:szCs w:val="28"/>
        </w:rPr>
        <w:t xml:space="preserve">му</w:t>
      </w:r>
      <w:r>
        <w:rPr>
          <w:sz w:val="28"/>
          <w:szCs w:val="28"/>
        </w:rPr>
        <w:t xml:space="preserve"> кафедрой</w:t>
      </w:r>
      <w:r>
        <w:rPr>
          <w:sz w:val="28"/>
          <w:szCs w:val="28"/>
        </w:rPr>
        <w:t xml:space="preserve"> РС</w:t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ову</w:t>
      </w:r>
      <w:r>
        <w:rPr>
          <w:color w:val="ffffff" w:themeColor="background1"/>
          <w:sz w:val="28"/>
          <w:szCs w:val="28"/>
        </w:rPr>
        <w:t xml:space="preserve"> В.К.</w:t>
      </w: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line="360" w:lineRule="auto"/>
        <w:ind w:firstLine="0"/>
        <w:jc w:val="both"/>
        <w:rPr>
          <w:rStyle w:val="714"/>
          <w:sz w:val="28"/>
          <w:szCs w:val="28"/>
        </w:rPr>
      </w:pPr>
      <w:r>
        <w:rPr>
          <w:sz w:val="28"/>
          <w:szCs w:val="28"/>
        </w:rPr>
      </w:r>
      <w:r>
        <w:rPr>
          <w:rStyle w:val="714"/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>
        <w:rPr>
          <w:rStyle w:val="714"/>
          <w:sz w:val="28"/>
          <w:szCs w:val="28"/>
        </w:rPr>
        <w:t xml:space="preserve">Я</w:t>
      </w:r>
      <w:r>
        <w:rPr>
          <w:rStyle w:val="714"/>
        </w:rPr>
        <w:t xml:space="preserve">, </w:t>
      </w:r>
      <w:r>
        <w:rPr>
          <w:rStyle w:val="714"/>
          <w:u w:val="single"/>
        </w:rPr>
        <w:t xml:space="preserve">______</w:t>
      </w:r>
      <w:r>
        <w:rPr>
          <w:rStyle w:val="714"/>
          <w:sz w:val="28"/>
          <w:szCs w:val="28"/>
          <w:u w:val="single"/>
          <w:lang w:val="en-US"/>
        </w:rPr>
        <w:t xml:space="preserve">Боржонов Анатолий Игоревич</w:t>
      </w:r>
      <w:r>
        <w:rPr>
          <w:rStyle w:val="714"/>
          <w:u w:val="single"/>
        </w:rPr>
        <w:t xml:space="preserve">______________</w:t>
      </w:r>
      <w:r>
        <w:rPr>
          <w:rStyle w:val="714"/>
          <w:u w:val="single"/>
        </w:rPr>
        <w:t xml:space="preserve">_______________________</w:t>
      </w:r>
      <w:r>
        <w:rPr>
          <w:rStyle w:val="714"/>
          <w:u w:val="single"/>
        </w:rPr>
        <w:t xml:space="preserve">_________</w:t>
      </w:r>
      <w:r>
        <w:rPr>
          <w:rStyle w:val="714"/>
        </w:rPr>
        <w:t xml:space="preserve">, </w:t>
      </w:r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>
        <w:rPr>
          <w:rStyle w:val="714"/>
        </w:rPr>
        <w:t xml:space="preserve">                                                (фамилия, имя, отчество)                                                                                            </w:t>
      </w:r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/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Студент группы </w:t>
      </w:r>
      <w:r>
        <w:rPr>
          <w:rStyle w:val="714"/>
          <w:sz w:val="28"/>
          <w:szCs w:val="28"/>
        </w:rPr>
        <w:t xml:space="preserve">818</w:t>
      </w:r>
      <w:r>
        <w:rPr>
          <w:rStyle w:val="714"/>
          <w:sz w:val="28"/>
          <w:szCs w:val="28"/>
        </w:rPr>
        <w:t xml:space="preserve">2</w:t>
      </w:r>
      <w:r>
        <w:rPr>
          <w:rStyle w:val="714"/>
          <w:sz w:val="28"/>
          <w:szCs w:val="28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</w:rPr>
      </w:pPr>
      <w:r/>
      <w:r>
        <w:rPr>
          <w:rStyle w:val="714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заявляю, что в моей выпускной квалификационной работе на тему: </w:t>
      </w:r>
      <w:r>
        <w:rPr>
          <w:rStyle w:val="714"/>
          <w:sz w:val="28"/>
          <w:szCs w:val="28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</w:rPr>
      </w:pPr>
      <w:r/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rStyle w:val="714"/>
          <w:sz w:val="28"/>
          <w:szCs w:val="28"/>
        </w:rPr>
        <w:t xml:space="preserve">«</w:t>
      </w:r>
      <w:r>
        <w:rPr>
          <w:rStyle w:val="714"/>
          <w:sz w:val="28"/>
          <w:szCs w:val="28"/>
          <w:u w:val="single"/>
        </w:rPr>
        <w:t xml:space="preserve">Программный модуль обработки сигналов стандарта DMR</w:t>
      </w:r>
      <w:r>
        <w:rPr>
          <w:rStyle w:val="714"/>
          <w:u w:val="single"/>
        </w:rPr>
        <w:t xml:space="preserve">_____________</w:t>
      </w:r>
      <w:r>
        <w:rPr>
          <w:rStyle w:val="714"/>
          <w:u w:val="single"/>
        </w:rPr>
        <w:t xml:space="preserve">________</w:t>
      </w:r>
      <w:r>
        <w:rPr>
          <w:rStyle w:val="714"/>
          <w:u w:val="single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  <w:u w:val="single"/>
        </w:rPr>
      </w:pPr>
      <w:r>
        <w:rPr>
          <w:u w:val="single"/>
        </w:rPr>
      </w:r>
      <w:r>
        <w:rPr>
          <w:rStyle w:val="714"/>
          <w:u w:val="single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rStyle w:val="714"/>
          <w:u w:val="single"/>
        </w:rPr>
        <w:t xml:space="preserve">_______________________________________________</w:t>
      </w:r>
      <w:r>
        <w:rPr>
          <w:rStyle w:val="714"/>
          <w:u w:val="single"/>
        </w:rPr>
        <w:t xml:space="preserve">________________</w:t>
      </w:r>
      <w:r>
        <w:rPr>
          <w:rStyle w:val="714"/>
          <w:u w:val="single"/>
        </w:rPr>
        <w:t xml:space="preserve">______________________</w:t>
      </w:r>
      <w:r>
        <w:rPr>
          <w:rStyle w:val="714"/>
          <w:u w:val="single"/>
        </w:rPr>
        <w:t xml:space="preserve">________</w:t>
      </w:r>
      <w:r>
        <w:rPr>
          <w:rStyle w:val="714"/>
          <w:u w:val="single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u w:val="single"/>
        </w:rPr>
      </w:r>
      <w:r>
        <w:rPr>
          <w:rStyle w:val="714"/>
          <w:u w:val="single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rStyle w:val="714"/>
          <w:u w:val="single"/>
        </w:rPr>
        <w:t xml:space="preserve">_______________________________________________________________</w:t>
      </w:r>
      <w:r>
        <w:rPr>
          <w:rStyle w:val="714"/>
          <w:u w:val="single"/>
        </w:rPr>
        <w:t xml:space="preserve">________________________</w:t>
      </w:r>
      <w:r>
        <w:rPr>
          <w:rStyle w:val="714"/>
          <w:u w:val="single"/>
        </w:rPr>
        <w:t xml:space="preserve">_____</w:t>
      </w:r>
      <w:r>
        <w:rPr>
          <w:rStyle w:val="714"/>
          <w:sz w:val="28"/>
          <w:szCs w:val="28"/>
          <w:u w:val="single"/>
        </w:rPr>
        <w:t xml:space="preserve">»</w:t>
      </w:r>
      <w:r>
        <w:rPr>
          <w:rStyle w:val="714"/>
          <w:u w:val="single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</w:rPr>
      </w:pPr>
      <w:r/>
      <w:r>
        <w:rPr>
          <w:rStyle w:val="714"/>
        </w:rPr>
      </w:r>
    </w:p>
    <w:p>
      <w:pPr>
        <w:pStyle w:val="712"/>
        <w:widowControl w:val="true"/>
        <w:pBdr/>
        <w:tabs>
          <w:tab w:val="left" w:leader="none" w:pos="0"/>
        </w:tabs>
        <w:spacing w:line="360" w:lineRule="auto"/>
        <w:ind w:firstLine="0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не содержится элементов плагиата</w:t>
      </w:r>
      <w:r>
        <w:rPr>
          <w:rStyle w:val="714"/>
          <w:sz w:val="28"/>
          <w:szCs w:val="28"/>
        </w:rPr>
        <w:t xml:space="preserve">, отсутствуют </w:t>
      </w:r>
      <w:r>
        <w:rPr>
          <w:sz w:val="28"/>
          <w:szCs w:val="28"/>
        </w:rPr>
        <w:t xml:space="preserve">изменения, направленные на обход алгоритмов проверки системы «</w:t>
      </w:r>
      <w:r>
        <w:rPr>
          <w:sz w:val="28"/>
          <w:szCs w:val="28"/>
        </w:rPr>
        <w:t xml:space="preserve">Антиплагиат</w:t>
      </w:r>
      <w:r>
        <w:rPr>
          <w:sz w:val="28"/>
          <w:szCs w:val="28"/>
        </w:rPr>
        <w:t xml:space="preserve">.В</w:t>
      </w:r>
      <w:r>
        <w:rPr>
          <w:sz w:val="28"/>
          <w:szCs w:val="28"/>
        </w:rPr>
        <w:t xml:space="preserve">УЗ</w:t>
      </w:r>
      <w:r>
        <w:rPr>
          <w:sz w:val="28"/>
          <w:szCs w:val="28"/>
        </w:rPr>
        <w:t xml:space="preserve">» (замена отдельных букв кириллического алфавита на буквы латинского алфавита, использование невидимых символов и другие способы)</w:t>
      </w:r>
      <w:r>
        <w:rPr>
          <w:rStyle w:val="714"/>
          <w:sz w:val="28"/>
          <w:szCs w:val="28"/>
        </w:rPr>
        <w:t xml:space="preserve">.</w:t>
      </w:r>
      <w:r>
        <w:rPr>
          <w:rStyle w:val="714"/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</w:tabs>
        <w:spacing w:line="360" w:lineRule="auto"/>
        <w:ind w:firstLine="0"/>
        <w:jc w:val="both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ab/>
        <w:t xml:space="preserve">Все прямые заимствования из печатных и электронных источников имеют соответствующие ссылки.</w:t>
      </w:r>
      <w:r>
        <w:rPr>
          <w:rStyle w:val="714"/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</w:tabs>
        <w:spacing w:line="360" w:lineRule="auto"/>
        <w:ind w:firstLine="0"/>
        <w:jc w:val="both"/>
        <w:rPr>
          <w:rStyle w:val="714"/>
          <w:sz w:val="28"/>
          <w:szCs w:val="28"/>
        </w:rPr>
      </w:pPr>
      <w:r>
        <w:rPr>
          <w:sz w:val="28"/>
          <w:szCs w:val="28"/>
        </w:rPr>
      </w:r>
      <w:r>
        <w:rPr>
          <w:rStyle w:val="714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714"/>
          <w:sz w:val="28"/>
          <w:szCs w:val="28"/>
        </w:rPr>
        <w:t xml:space="preserve">Я ознакомле</w:t>
      </w:r>
      <w:r>
        <w:rPr>
          <w:rStyle w:val="714"/>
          <w:sz w:val="28"/>
          <w:szCs w:val="28"/>
        </w:rPr>
        <w:t xml:space="preserve">н(</w:t>
      </w:r>
      <w:r>
        <w:rPr>
          <w:rStyle w:val="714"/>
          <w:sz w:val="28"/>
          <w:szCs w:val="28"/>
        </w:rPr>
        <w:t xml:space="preserve">а) с действующим в Университете «</w:t>
      </w:r>
      <w:r>
        <w:rPr>
          <w:sz w:val="28"/>
          <w:szCs w:val="28"/>
        </w:rPr>
        <w:t xml:space="preserve">Временн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м по</w:t>
      </w:r>
      <w:r>
        <w:rPr>
          <w:sz w:val="28"/>
          <w:szCs w:val="28"/>
        </w:rPr>
        <w:t xml:space="preserve">ложением о </w:t>
      </w:r>
      <w:r>
        <w:rPr>
          <w:sz w:val="28"/>
          <w:szCs w:val="28"/>
        </w:rPr>
        <w:t xml:space="preserve">контрол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самостоятельности выполнения выпускных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квалификационных работ и их подготовк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к размещению в электронно-библиотечной системе СПб ГЭТУ «ЛЭТИ»</w:t>
      </w:r>
      <w:r>
        <w:rPr>
          <w:rStyle w:val="714"/>
          <w:sz w:val="28"/>
          <w:szCs w:val="28"/>
        </w:rPr>
        <w:t xml:space="preserve">, согласно которому обнаружение плагиата является основанием для </w:t>
      </w:r>
      <w:r>
        <w:rPr>
          <w:rStyle w:val="714"/>
          <w:sz w:val="28"/>
          <w:szCs w:val="28"/>
        </w:rPr>
        <w:t xml:space="preserve">недопуска</w:t>
      </w:r>
      <w:r>
        <w:rPr>
          <w:rStyle w:val="714"/>
          <w:sz w:val="28"/>
          <w:szCs w:val="28"/>
        </w:rPr>
        <w:t xml:space="preserve"> выпускной квалификационной работы к рассмотрению в Государственной экзаменационной комиссии.</w:t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         14.05.2024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Подпись                     </w:t>
      </w:r>
      <w:r>
        <w:rPr>
          <w:sz w:val="28"/>
          <w:szCs w:val="28"/>
        </w:rPr>
      </w:r>
    </w:p>
    <w:p>
      <w:pPr>
        <w:pBdr/>
        <w:spacing/>
        <w:ind/>
        <w:rPr/>
      </w:pPr>
      <w:r/>
      <w:bookmarkStart w:id="2" w:name="_GoBack"/>
      <w:r/>
      <w:bookmarkEnd w:id="2"/>
      <w:r/>
      <w:r/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9"/>
      <w:pBdr/>
      <w:spacing/>
      <w:ind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709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9"/>
      <w:framePr w:hAnchor="margin" w:vAnchor="text" w:wrap="around" w:xAlign="right" w:y="1"/>
      <w:pBdr/>
      <w:spacing/>
      <w:ind/>
      <w:rPr>
        <w:rStyle w:val="711"/>
      </w:rPr>
    </w:pPr>
    <w:r>
      <w:rPr>
        <w:rStyle w:val="711"/>
      </w:rPr>
      <w:fldChar w:fldCharType="begin"/>
    </w:r>
    <w:r>
      <w:rPr>
        <w:rStyle w:val="711"/>
      </w:rPr>
      <w:instrText xml:space="preserve">PAGE  </w:instrText>
    </w:r>
    <w:r>
      <w:rPr>
        <w:rStyle w:val="711"/>
      </w:rPr>
      <w:fldChar w:fldCharType="end"/>
    </w:r>
    <w:r>
      <w:rPr>
        <w:rStyle w:val="711"/>
      </w:rPr>
    </w:r>
  </w:p>
  <w:p>
    <w:pPr>
      <w:pStyle w:val="709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288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6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4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2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56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24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7"/>
    <w:link w:val="6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7"/>
    <w:link w:val="69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97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7"/>
    <w:link w:val="69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7"/>
    <w:link w:val="6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1"/>
    <w:next w:val="69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1"/>
    <w:next w:val="69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1"/>
    <w:next w:val="69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1"/>
    <w:next w:val="69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91"/>
    <w:next w:val="69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9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91"/>
    <w:next w:val="69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9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91"/>
    <w:next w:val="69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91"/>
    <w:next w:val="69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97"/>
    <w:link w:val="715"/>
    <w:uiPriority w:val="99"/>
    <w:pPr>
      <w:pBdr/>
      <w:spacing/>
      <w:ind/>
    </w:pPr>
  </w:style>
  <w:style w:type="character" w:styleId="45">
    <w:name w:val="Footer Char"/>
    <w:basedOn w:val="697"/>
    <w:link w:val="709"/>
    <w:uiPriority w:val="99"/>
    <w:pPr>
      <w:pBdr/>
      <w:spacing/>
      <w:ind/>
    </w:pPr>
  </w:style>
  <w:style w:type="character" w:styleId="47">
    <w:name w:val="Caption Char"/>
    <w:basedOn w:val="705"/>
    <w:link w:val="709"/>
    <w:uiPriority w:val="99"/>
    <w:pPr>
      <w:pBdr/>
      <w:spacing/>
      <w:ind/>
    </w:pPr>
  </w:style>
  <w:style w:type="table" w:styleId="48">
    <w:name w:val="Table Grid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9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9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9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91"/>
    <w:next w:val="69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91"/>
    <w:next w:val="69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91"/>
    <w:next w:val="69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91"/>
    <w:next w:val="69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91"/>
    <w:next w:val="69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91"/>
    <w:next w:val="69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91"/>
    <w:next w:val="69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91"/>
    <w:next w:val="69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91"/>
    <w:next w:val="69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91"/>
    <w:next w:val="691"/>
    <w:uiPriority w:val="99"/>
    <w:unhideWhenUsed/>
    <w:pPr>
      <w:pBdr/>
      <w:spacing w:after="0" w:afterAutospacing="0"/>
      <w:ind/>
    </w:pPr>
  </w:style>
  <w:style w:type="paragraph" w:styleId="691" w:default="1">
    <w:name w:val="Normal"/>
    <w:qFormat/>
    <w:pPr>
      <w:pBdr/>
      <w:spacing/>
      <w:ind/>
    </w:pPr>
    <w:rPr>
      <w:rFonts w:eastAsia="Times New Roman"/>
      <w:sz w:val="24"/>
      <w:szCs w:val="24"/>
      <w:lang w:eastAsia="ru-RU"/>
    </w:rPr>
  </w:style>
  <w:style w:type="paragraph" w:styleId="692">
    <w:name w:val="Heading 1"/>
    <w:basedOn w:val="691"/>
    <w:next w:val="691"/>
    <w:link w:val="700"/>
    <w:qFormat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693">
    <w:name w:val="Heading 2"/>
    <w:basedOn w:val="691"/>
    <w:next w:val="691"/>
    <w:link w:val="701"/>
    <w:qFormat/>
    <w:pPr>
      <w:keepNext w:val="true"/>
      <w:pBdr/>
      <w:spacing w:after="60" w:before="240"/>
      <w:ind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94">
    <w:name w:val="Heading 3"/>
    <w:basedOn w:val="691"/>
    <w:next w:val="691"/>
    <w:link w:val="702"/>
    <w:qFormat/>
    <w:pPr>
      <w:keepNext w:val="true"/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695">
    <w:name w:val="Heading 4"/>
    <w:basedOn w:val="691"/>
    <w:next w:val="691"/>
    <w:link w:val="703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696">
    <w:name w:val="Heading 5"/>
    <w:basedOn w:val="691"/>
    <w:next w:val="691"/>
    <w:link w:val="704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character" w:styleId="697" w:default="1">
    <w:name w:val="Default Paragraph Font"/>
    <w:uiPriority w:val="1"/>
    <w:semiHidden/>
    <w:unhideWhenUsed/>
    <w:pPr>
      <w:pBdr/>
      <w:spacing/>
      <w:ind/>
    </w:pPr>
  </w:style>
  <w:style w:type="table" w:styleId="698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9" w:default="1">
    <w:name w:val="No List"/>
    <w:uiPriority w:val="99"/>
    <w:semiHidden/>
    <w:unhideWhenUsed/>
    <w:pPr>
      <w:pBdr/>
      <w:spacing/>
      <w:ind/>
    </w:pPr>
  </w:style>
  <w:style w:type="character" w:styleId="700" w:customStyle="1">
    <w:name w:val="Заголовок 1 Знак"/>
    <w:basedOn w:val="697"/>
    <w:link w:val="692"/>
    <w:pPr>
      <w:pBdr/>
      <w:spacing/>
      <w:ind/>
    </w:pPr>
    <w:rPr>
      <w:rFonts w:ascii="Arial" w:hAnsi="Arial" w:cs="Arial"/>
      <w:b/>
      <w:bCs/>
      <w:sz w:val="32"/>
      <w:szCs w:val="32"/>
      <w:lang w:eastAsia="zh-CN"/>
    </w:rPr>
  </w:style>
  <w:style w:type="character" w:styleId="701" w:customStyle="1">
    <w:name w:val="Заголовок 2 Знак"/>
    <w:basedOn w:val="697"/>
    <w:link w:val="693"/>
    <w:pPr>
      <w:pBdr/>
      <w:spacing/>
      <w:ind/>
    </w:pPr>
    <w:rPr>
      <w:rFonts w:ascii="Arial" w:hAnsi="Arial" w:cs="Arial"/>
      <w:b/>
      <w:bCs/>
      <w:i/>
      <w:iCs/>
      <w:sz w:val="28"/>
      <w:szCs w:val="28"/>
      <w:lang w:eastAsia="zh-CN"/>
    </w:rPr>
  </w:style>
  <w:style w:type="character" w:styleId="702" w:customStyle="1">
    <w:name w:val="Заголовок 3 Знак"/>
    <w:basedOn w:val="697"/>
    <w:link w:val="694"/>
    <w:pPr>
      <w:pBdr/>
      <w:spacing/>
      <w:ind/>
    </w:pPr>
    <w:rPr>
      <w:rFonts w:ascii="Arial" w:hAnsi="Arial" w:cs="Arial"/>
      <w:b/>
      <w:bCs/>
      <w:sz w:val="26"/>
      <w:szCs w:val="26"/>
      <w:lang w:eastAsia="zh-CN"/>
    </w:rPr>
  </w:style>
  <w:style w:type="character" w:styleId="703" w:customStyle="1">
    <w:name w:val="Заголовок 4 Знак"/>
    <w:basedOn w:val="697"/>
    <w:link w:val="695"/>
    <w:pPr>
      <w:pBdr/>
      <w:spacing/>
      <w:ind/>
    </w:pPr>
    <w:rPr>
      <w:b/>
      <w:bCs/>
      <w:sz w:val="28"/>
      <w:szCs w:val="28"/>
      <w:lang w:eastAsia="zh-CN"/>
    </w:rPr>
  </w:style>
  <w:style w:type="character" w:styleId="704" w:customStyle="1">
    <w:name w:val="Заголовок 5 Знак"/>
    <w:basedOn w:val="697"/>
    <w:link w:val="696"/>
    <w:pPr>
      <w:pBdr/>
      <w:spacing/>
      <w:ind/>
    </w:pPr>
    <w:rPr>
      <w:b/>
      <w:bCs/>
      <w:i/>
      <w:iCs/>
      <w:sz w:val="26"/>
      <w:szCs w:val="26"/>
      <w:lang w:eastAsia="zh-CN"/>
    </w:rPr>
  </w:style>
  <w:style w:type="paragraph" w:styleId="705">
    <w:name w:val="Caption"/>
    <w:basedOn w:val="691"/>
    <w:next w:val="691"/>
    <w:uiPriority w:val="35"/>
    <w:unhideWhenUsed/>
    <w:qFormat/>
    <w:pPr>
      <w:pBdr/>
      <w:spacing/>
      <w:ind/>
    </w:pPr>
    <w:rPr>
      <w:b/>
      <w:bCs/>
      <w:sz w:val="20"/>
      <w:szCs w:val="20"/>
    </w:rPr>
  </w:style>
  <w:style w:type="character" w:styleId="706">
    <w:name w:val="Strong"/>
    <w:qFormat/>
    <w:pPr>
      <w:pBdr/>
      <w:spacing/>
      <w:ind/>
    </w:pPr>
    <w:rPr>
      <w:b/>
      <w:bCs/>
    </w:rPr>
  </w:style>
  <w:style w:type="character" w:styleId="707">
    <w:name w:val="Emphasis"/>
    <w:qFormat/>
    <w:pPr>
      <w:pBdr/>
      <w:spacing/>
      <w:ind/>
    </w:pPr>
    <w:rPr>
      <w:i/>
      <w:iCs/>
    </w:rPr>
  </w:style>
  <w:style w:type="paragraph" w:styleId="708">
    <w:name w:val="List Paragraph"/>
    <w:basedOn w:val="691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val="en-US" w:eastAsia="en-US"/>
    </w:rPr>
  </w:style>
  <w:style w:type="paragraph" w:styleId="709">
    <w:name w:val="Footer"/>
    <w:basedOn w:val="691"/>
    <w:link w:val="710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10" w:customStyle="1">
    <w:name w:val="Нижний колонтитул Знак"/>
    <w:basedOn w:val="697"/>
    <w:link w:val="709"/>
    <w:uiPriority w:val="99"/>
    <w:pPr>
      <w:pBdr/>
      <w:spacing/>
      <w:ind/>
    </w:pPr>
    <w:rPr>
      <w:rFonts w:eastAsia="Times New Roman"/>
      <w:sz w:val="24"/>
      <w:szCs w:val="24"/>
    </w:rPr>
  </w:style>
  <w:style w:type="character" w:styleId="711">
    <w:name w:val="page number"/>
    <w:basedOn w:val="697"/>
    <w:pPr>
      <w:pBdr/>
      <w:spacing/>
      <w:ind/>
    </w:pPr>
  </w:style>
  <w:style w:type="paragraph" w:styleId="712" w:customStyle="1">
    <w:name w:val="Style2"/>
    <w:basedOn w:val="691"/>
    <w:pPr>
      <w:widowControl w:val="false"/>
      <w:pBdr/>
      <w:spacing w:line="269" w:lineRule="exact"/>
      <w:ind w:hanging="470"/>
      <w:jc w:val="both"/>
    </w:pPr>
  </w:style>
  <w:style w:type="paragraph" w:styleId="713" w:customStyle="1">
    <w:name w:val="Style4"/>
    <w:basedOn w:val="691"/>
    <w:pPr>
      <w:widowControl w:val="false"/>
      <w:pBdr/>
      <w:spacing w:line="269" w:lineRule="exact"/>
      <w:ind w:hanging="288"/>
    </w:pPr>
  </w:style>
  <w:style w:type="character" w:styleId="714" w:customStyle="1">
    <w:name w:val="Font Style12"/>
    <w:pPr>
      <w:pBdr/>
      <w:spacing/>
      <w:ind/>
    </w:pPr>
    <w:rPr>
      <w:rFonts w:ascii="Times New Roman" w:hAnsi="Times New Roman" w:cs="Times New Roman"/>
      <w:sz w:val="20"/>
      <w:szCs w:val="20"/>
    </w:rPr>
  </w:style>
  <w:style w:type="paragraph" w:styleId="715">
    <w:name w:val="Header"/>
    <w:basedOn w:val="691"/>
    <w:link w:val="71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16" w:customStyle="1">
    <w:name w:val="Верхний колонтитул Знак"/>
    <w:basedOn w:val="697"/>
    <w:link w:val="715"/>
    <w:uiPriority w:val="99"/>
    <w:pPr>
      <w:pBdr/>
      <w:spacing/>
      <w:ind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HP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Pyko</dc:creator>
  <cp:revision>3</cp:revision>
  <dcterms:created xsi:type="dcterms:W3CDTF">2024-03-24T14:33:00Z</dcterms:created>
  <dcterms:modified xsi:type="dcterms:W3CDTF">2024-05-26T15:01:47Z</dcterms:modified>
</cp:coreProperties>
</file>