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/>
          <w:color w:val="7F7F7F"/>
          <w:sz w:val="24"/>
        </w:rPr>
        <w:t>PROCEDURA OPERATIVA</w:t>
      </w:r>
    </w:p>
    <w:p>
      <w:r>
        <w:rPr>
          <w:b/>
          <w:color w:val="1F4E79"/>
          <w:sz w:val="56"/>
        </w:rPr>
        <w:t>Procedura SIMATIC Logon</w:t>
      </w:r>
    </w:p>
    <w:p>
      <w:r>
        <w:rPr>
          <w:color w:val="404040"/>
          <w:sz w:val="26"/>
        </w:rPr>
        <w:t>Gestione utenti centralizzata per pannelli HMI e Panel PC (WinCC / TIA Portal): configurazione lato PC/server e lato pannello, collaudo e messa in servizio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Voce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Dettaglio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Autore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Mattia Boselli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Versione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1.0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Data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15/10/2026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Ambito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Macchine con gestione utenti conforme 21 CFR Part 11 tramite SIMATIC Logon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Documenti di riferimento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Guida_SIMATIC_Logon.docx; CFR21_20 Guida Utili.pdf; Siemens CFR21 Guida Funzioni 1.1_ITA.pdf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Procedure collegate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Procedura 21 CFR Part 11 – Audit Trail; Procedura sincronizzazione ora NTP</w:t>
            </w:r>
          </w:p>
        </w:tc>
      </w:tr>
    </w:tbl>
    <w:p/>
    <w:p>
      <w:pPr>
        <w:pStyle w:val="Titolo1"/>
      </w:pPr>
      <w:r>
        <w:t>1. Scopo</w:t>
      </w:r>
    </w:p>
    <w:p>
      <w:r>
        <w:t xml:space="preserve">Questa procedura descrive come configurare la gestione degli accessi di un pannello HMI tramite </w:t>
      </w:r>
      <w:r>
        <w:rPr>
          <w:b/>
        </w:rPr>
        <w:t>SIMATIC Logon</w:t>
      </w:r>
      <w:r>
        <w:t>, in modo che utenti e password non siano gestiti localmente sul pannello ma su un PC/server Windows (computer singolo o dominio) del cliente.</w:t>
      </w:r>
    </w:p>
    <w:p>
      <w:r>
        <w:t>La procedura è divisa in due parti, da eseguire in quest'ordine: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Parte A – Lato PC / Server</w:t>
      </w:r>
      <w:r>
        <w:t>: installazione e configurazione di SIMATIC Logon, criteri di sicurezza, gruppi, utenti e licenze.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Parte B – Lato Pannello</w:t>
      </w:r>
      <w:r>
        <w:t xml:space="preserve">: configurazione del progetto HMI in TIA Portal, con le differenze tra </w:t>
      </w:r>
      <w:r>
        <w:rPr>
          <w:b/>
        </w:rPr>
        <w:t>pannello</w:t>
      </w:r>
      <w:r>
        <w:t xml:space="preserve"> (TP/KTP Comfort) e </w:t>
      </w:r>
      <w:r>
        <w:rPr>
          <w:b/>
        </w:rPr>
        <w:t>Panel PC</w:t>
      </w:r>
      <w:r>
        <w:t xml:space="preserve"> (WinCC Runtime Advanced su PC).</w:t>
      </w:r>
    </w:p>
    <w:p>
      <w:pPr>
        <w:pStyle w:val="Titolo1"/>
      </w:pPr>
      <w:r>
        <w:t>2. Principio di funzionamento</w:t>
      </w:r>
    </w:p>
    <w:p>
      <w:r>
        <w:t xml:space="preserve">Quando l'operatore effettua il login sul pannello, nome utente e password vengono inviati al server SIMATIC Logon, che li verifica sugli account Windows (locali o di dominio). Il pannello assegna poi i diritti in base al </w:t>
      </w:r>
      <w:r>
        <w:rPr>
          <w:b/>
        </w:rPr>
        <w:t>gruppo Windows</w:t>
      </w:r>
      <w:r>
        <w:t xml:space="preserve"> di appartenenza dell'utente.</w:t>
      </w:r>
    </w:p>
    <w:p>
      <w:r>
        <w:t xml:space="preserve">Il collegamento tra server e pannello avviene quindi </w:t>
      </w:r>
      <w:r>
        <w:rPr>
          <w:b/>
        </w:rPr>
        <w:t>per nome di gruppo</w:t>
      </w:r>
      <w:r>
        <w:t xml:space="preserve">: per ogni gruppo definito nella Gestione utenti del progetto HMI deve esistere sul server un gruppo Windows con </w:t>
      </w:r>
      <w:r>
        <w:rPr>
          <w:b/>
        </w:rPr>
        <w:t>lo stesso identico nome</w:t>
      </w:r>
      <w: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Dove</w:t>
            </w:r>
          </w:p>
        </w:tc>
        <w:tc>
          <w:tcPr>
            <w:tcW w:type="dxa" w:w="4819"/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Cosa si configura</w:t>
            </w:r>
          </w:p>
        </w:tc>
      </w:tr>
      <w:tr>
        <w:tc>
          <w:tcPr>
            <w:tcW w:type="dxa" w:w="4819"/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PC / Server (Windows)</w:t>
            </w:r>
          </w:p>
        </w:tc>
        <w:tc>
          <w:tcPr>
            <w:tcW w:type="dxa" w:w="4819"/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Software SIMATIC Logon, licenze, criteri password e blocco account, gruppi e utenti Windows, disconnessione automatica.</w:t>
            </w:r>
          </w:p>
        </w:tc>
      </w:tr>
      <w:tr>
        <w:tc>
          <w:tcPr>
            <w:tcW w:type="dxa" w:w="4819"/>
            <w:tcW w:w="3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Pannello / Panel PC (progetto HMI)</w:t>
            </w:r>
          </w:p>
        </w:tc>
        <w:tc>
          <w:tcPr>
            <w:tcW w:type="dxa" w:w="4819"/>
            <w:tcW w:w="6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Attivazione SIMATIC Logon, indirizzo del server, gruppi con autorizzazioni, tempo di scollegamento dell'utente locale n. 1.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959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50-14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59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 – Architettura di rete: server SIMATIC Logon / Audit Trail sulla rete del cliente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 xml:space="preserve">La gestione centralizzata richiede </w:t>
      </w:r>
      <w:r>
        <w:rPr>
          <w:b/>
        </w:rPr>
        <w:t>obbligatoriamente</w:t>
      </w:r>
      <w:r>
        <w:t xml:space="preserve"> che l'HMI sia collegato alla rete aziendale. Lo stesso collegamento viene usato anche per prelevare i file di Audit Trail.</w:t>
      </w:r>
    </w:p>
    <w:p>
      <w:pPr>
        <w:pStyle w:val="Titolo1"/>
      </w:pPr>
      <w:r>
        <w:t>3. Licenze e software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Descrizione</w:t>
            </w:r>
          </w:p>
        </w:tc>
        <w:tc>
          <w:tcPr>
            <w:tcW w:type="dxa" w:w="2409"/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Codice Siemens</w:t>
            </w:r>
          </w:p>
        </w:tc>
        <w:tc>
          <w:tcPr>
            <w:tcW w:type="dxa" w:w="2409"/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Codice IMA</w:t>
            </w:r>
          </w:p>
        </w:tc>
        <w:tc>
          <w:tcPr>
            <w:tcW w:type="dxa" w:w="2409"/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Dove si installa</w:t>
            </w:r>
          </w:p>
        </w:tc>
      </w:tr>
      <w:tr>
        <w:tc>
          <w:tcPr>
            <w:tcW w:type="dxa" w:w="2409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SIMATIC Logon V1.5 (licenza server, copre qualunque numero di pannelli)</w:t>
            </w:r>
          </w:p>
        </w:tc>
        <w:tc>
          <w:tcPr>
            <w:tcW w:type="dxa" w:w="2409"/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6ES7658-7BX51-0YA0</w:t>
            </w:r>
          </w:p>
        </w:tc>
        <w:tc>
          <w:tcPr>
            <w:tcW w:type="dxa" w:w="2409"/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6823376</w:t>
            </w:r>
          </w:p>
        </w:tc>
        <w:tc>
          <w:tcPr>
            <w:tcW w:type="dxa" w:w="2409"/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PC / Server</w:t>
            </w:r>
          </w:p>
        </w:tc>
      </w:tr>
      <w:tr>
        <w:tc>
          <w:tcPr>
            <w:tcW w:type="dxa" w:w="2409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SIMATIC Logon Remote Access (3 client)</w:t>
            </w:r>
          </w:p>
        </w:tc>
        <w:tc>
          <w:tcPr>
            <w:tcW w:type="dxa" w:w="2409"/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6ES7658-7BA00-2YB0</w:t>
            </w:r>
          </w:p>
        </w:tc>
        <w:tc>
          <w:tcPr>
            <w:tcW w:type="dxa" w:w="2409"/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6823129</w:t>
            </w:r>
          </w:p>
        </w:tc>
        <w:tc>
          <w:tcPr>
            <w:tcW w:type="dxa" w:w="2409"/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PC / Server</w:t>
            </w:r>
          </w:p>
        </w:tc>
      </w:tr>
    </w:tbl>
    <w:p/>
    <w:p>
      <w:pPr>
        <w:pStyle w:val="Paragrafoelenco"/>
        <w:numPr>
          <w:ilvl w:val="0"/>
          <w:numId w:val="2"/>
        </w:numPr>
      </w:pPr>
      <w:r>
        <w:t xml:space="preserve">Ogni licenza </w:t>
      </w:r>
      <w:r>
        <w:rPr>
          <w:b/>
        </w:rPr>
        <w:t>Remote Access copre 3 HMI</w:t>
      </w:r>
      <w:r>
        <w:t>: con più di 3 pannelli acquistare un'ulteriore licenza Remote Access ogni 3 HMI.</w:t>
      </w:r>
    </w:p>
    <w:p>
      <w:pPr>
        <w:pStyle w:val="Paragrafoelenco"/>
        <w:numPr>
          <w:ilvl w:val="0"/>
          <w:numId w:val="2"/>
        </w:numPr>
      </w:pPr>
      <w:r>
        <w:t xml:space="preserve">Software di installazione: </w:t>
      </w:r>
      <w:r>
        <w:rPr>
          <w:b/>
        </w:rPr>
        <w:t>CD SIMATIC Logon V1.5 SP3</w:t>
      </w:r>
      <w:r>
        <w:t>.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 xml:space="preserve">Sul pannello </w:t>
      </w:r>
      <w:r>
        <w:rPr>
          <w:b/>
        </w:rPr>
        <w:t>non</w:t>
      </w:r>
      <w:r>
        <w:t xml:space="preserve"> va installata alcuna licenza SIMATIC Logon (a differenza della licenza SIMATIC WinCC Audit, che va invece sul pannello / Panel PC).</w:t>
      </w:r>
    </w:p>
    <w:p>
      <w:r>
        <w:br w:type="page"/>
      </w:r>
    </w:p>
    <w:p>
      <w:pPr>
        <w:pStyle w:val="Titolo1"/>
      </w:pPr>
      <w:r>
        <w:t>4. Parte A – Lato PC / Server</w:t>
      </w:r>
    </w:p>
    <w:p>
      <w:r>
        <w:t xml:space="preserve">Le operazioni seguenti si eseguono sul PC che farà da server SIMATIC Logon: il server del cliente oppure, per il collaudo in ufficio, la macchina virtuale </w:t>
      </w:r>
      <w:r>
        <w:rPr>
          <w:b/>
        </w:rPr>
        <w:t>Win764_SimaticLogOn</w:t>
      </w:r>
      <w:r>
        <w:t xml:space="preserve"> (vedi 4.8).</w:t>
      </w:r>
    </w:p>
    <w:p>
      <w:pPr>
        <w:pStyle w:val="Titolo2"/>
      </w:pPr>
      <w:r>
        <w:t>4.1 Installazione di SIMATIC Logon su PC nuovo</w:t>
      </w:r>
    </w:p>
    <w:p>
      <w:pPr>
        <w:pStyle w:val="Paragrafoelenco"/>
        <w:numPr>
          <w:ilvl w:val="0"/>
          <w:numId w:val="9"/>
        </w:numPr>
      </w:pPr>
      <w:r>
        <w:t xml:space="preserve">Dal CD </w:t>
      </w:r>
      <w:r>
        <w:rPr>
          <w:b/>
        </w:rPr>
        <w:t>SIMATIC Logon V1.5 SP3</w:t>
      </w:r>
      <w:r>
        <w:t xml:space="preserve"> installare SIMATIC Logon sul PC server.</w:t>
      </w:r>
    </w:p>
    <w:p>
      <w:pPr>
        <w:pStyle w:val="Paragrafoelenco"/>
        <w:numPr>
          <w:ilvl w:val="0"/>
          <w:numId w:val="9"/>
        </w:numPr>
      </w:pPr>
      <w:r>
        <w:t>Riavviare il PC al termine dell'installazione.</w:t>
      </w:r>
    </w:p>
    <w:p>
      <w:pPr>
        <w:pStyle w:val="Paragrafoelenco"/>
        <w:numPr>
          <w:ilvl w:val="0"/>
          <w:numId w:val="9"/>
        </w:numPr>
      </w:pPr>
      <w:r>
        <w:t>Proseguire con i criteri di sicurezza (4.2) e con l'utente amministratore (4.3).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Sulla macchina virtuale Win764_SimaticLogOn il software è già installato e configurato: in quel caso passare direttamente al punto 4.5.</w:t>
      </w:r>
    </w:p>
    <w:p>
      <w:pPr>
        <w:pStyle w:val="Titolo2"/>
      </w:pPr>
      <w:r>
        <w:t>4.2 Criteri di sicurezza locali</w:t>
      </w:r>
    </w:p>
    <w:p>
      <w:r>
        <w:t xml:space="preserve">Aprire </w:t>
      </w:r>
      <w:r>
        <w:rPr>
          <w:b/>
        </w:rPr>
        <w:t>Pannello di controllo → Strumenti di amministrazione → Criteri di sicurezza locali → Criteri account</w:t>
      </w:r>
      <w:r>
        <w:t xml:space="preserve"> e impostare: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Percorso</w:t>
            </w:r>
          </w:p>
        </w:tc>
        <w:tc>
          <w:tcPr>
            <w:tcW w:type="dxa" w:w="3213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Criterio</w:t>
            </w:r>
          </w:p>
        </w:tc>
        <w:tc>
          <w:tcPr>
            <w:tcW w:type="dxa" w:w="3213"/>
            <w:tcW w:w="2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Valore</w:t>
            </w:r>
          </w:p>
        </w:tc>
      </w:tr>
      <w:tr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Criteri password</w:t>
            </w:r>
          </w:p>
        </w:tc>
        <w:tc>
          <w:tcPr>
            <w:tcW w:type="dxa" w:w="3213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Lunghezza minima password</w:t>
            </w:r>
          </w:p>
        </w:tc>
        <w:tc>
          <w:tcPr>
            <w:tcW w:type="dxa" w:w="3213"/>
            <w:tcW w:w="2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8 caratteri</w:t>
            </w:r>
          </w:p>
        </w:tc>
      </w:tr>
      <w:tr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Criteri di blocco account</w:t>
            </w:r>
          </w:p>
        </w:tc>
        <w:tc>
          <w:tcPr>
            <w:tcW w:type="dxa" w:w="3213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Soglia di blocco account</w:t>
            </w:r>
          </w:p>
        </w:tc>
        <w:tc>
          <w:tcPr>
            <w:tcW w:type="dxa" w:w="3213"/>
            <w:tcW w:w="2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3 tentativi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5015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9-07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01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 – Criteri di protezione locali: lunghezza minima password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Sul server reale questi criteri sono normalmente gestiti dall'IT del cliente (policy di dominio): verificare che corrispondano a quanto richiesto in validazione.</w:t>
      </w:r>
    </w:p>
    <w:p>
      <w:pPr>
        <w:pStyle w:val="Titolo2"/>
      </w:pPr>
      <w:r>
        <w:t>4.3 Utente amministratore di SIMATIC Logon</w:t>
      </w:r>
    </w:p>
    <w:p>
      <w:r>
        <w:t xml:space="preserve">Serve un utente che possa aprire la configurazione di SIMATIC Logon. Aprire </w:t>
      </w:r>
      <w:r>
        <w:rPr>
          <w:b/>
        </w:rPr>
        <w:t>tasto destro su Computer → Gestione → Utenti e gruppi locali</w:t>
      </w:r>
      <w:r>
        <w:t>.</w:t>
      </w:r>
    </w:p>
    <w:p>
      <w:pPr>
        <w:pStyle w:val="Paragrafoelenco"/>
        <w:numPr>
          <w:ilvl w:val="0"/>
          <w:numId w:val="10"/>
        </w:numPr>
      </w:pPr>
      <w:r>
        <w:t xml:space="preserve">In </w:t>
      </w:r>
      <w:r>
        <w:rPr>
          <w:b/>
        </w:rPr>
        <w:t>Utenti</w:t>
      </w:r>
      <w:r>
        <w:t xml:space="preserve"> creare un nuovo utente di servizio (es. nome </w:t>
      </w:r>
      <w:r>
        <w:rPr>
          <w:b/>
        </w:rPr>
        <w:t>testuser</w:t>
      </w:r>
      <w:r>
        <w:t xml:space="preserve">, password </w:t>
      </w:r>
      <w:r>
        <w:rPr>
          <w:b/>
        </w:rPr>
        <w:t>testuser</w:t>
      </w:r>
      <w:r>
        <w:t>).</w:t>
      </w:r>
    </w:p>
    <w:p>
      <w:pPr>
        <w:pStyle w:val="Paragrafoelenco"/>
        <w:numPr>
          <w:ilvl w:val="0"/>
          <w:numId w:val="10"/>
        </w:numPr>
      </w:pPr>
      <w:r>
        <w:t xml:space="preserve">Nelle proprietà, scheda </w:t>
      </w:r>
      <w:r>
        <w:rPr>
          <w:b/>
        </w:rPr>
        <w:t>Generale</w:t>
      </w:r>
      <w:r>
        <w:t xml:space="preserve">, spuntare </w:t>
      </w:r>
      <w:r>
        <w:rPr>
          <w:b/>
        </w:rPr>
        <w:t>Nessuna scadenza password</w:t>
      </w:r>
      <w:r>
        <w:t>.</w:t>
      </w:r>
    </w:p>
    <w:p>
      <w:pPr>
        <w:pStyle w:val="Paragrafoelenco"/>
        <w:numPr>
          <w:ilvl w:val="0"/>
          <w:numId w:val="10"/>
        </w:numPr>
      </w:pPr>
      <w:r>
        <w:t xml:space="preserve">Nella scheda </w:t>
      </w:r>
      <w:r>
        <w:rPr>
          <w:b/>
        </w:rPr>
        <w:t>Membro di</w:t>
      </w:r>
      <w:r>
        <w:t xml:space="preserve"> premere </w:t>
      </w:r>
      <w:r>
        <w:rPr>
          <w:b/>
        </w:rPr>
        <w:t>Aggiungi…</w:t>
      </w:r>
      <w:r>
        <w:t xml:space="preserve"> e inserire i gruppi </w:t>
      </w:r>
      <w:r>
        <w:rPr>
          <w:b/>
        </w:rPr>
        <w:t>Administrators</w:t>
      </w:r>
      <w:r>
        <w:t xml:space="preserve"> (Windows) e </w:t>
      </w:r>
      <w:r>
        <w:rPr>
          <w:b/>
        </w:rPr>
        <w:t>Logon_Administrator</w:t>
      </w:r>
      <w:r>
        <w:t xml:space="preserve"> (Siemens), più il gruppo HMI che deve avere (es. Operator).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060000" cy="344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 – Creazione dell'utente di servizio con password senza scadenza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060000" cy="36793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3679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4 – Appartenenza ai gruppi Administrators e Logon_Administrator</w:t>
      </w:r>
    </w:p>
    <w:p>
      <w:pPr>
        <w:pBdr>
          <w:left w:val="single" w:sz="24" w:space="8" w:color="C00000"/>
        </w:pBdr>
        <w:shd w:val="clear" w:color="auto" w:fill="FBEAEA"/>
        <w:spacing w:before="120" w:after="200"/>
        <w:ind w:left="200" w:right="200"/>
      </w:pPr>
      <w:r>
        <w:rPr>
          <w:b/>
          <w:color w:val="C00000"/>
        </w:rPr>
        <w:t xml:space="preserve">ATTENZIONE  </w:t>
      </w:r>
      <w:r>
        <w:t xml:space="preserve">Un utente che non appartiene a </w:t>
      </w:r>
      <w:r>
        <w:rPr>
          <w:b/>
        </w:rPr>
        <w:t>Logon_Administrator</w:t>
      </w:r>
      <w:r>
        <w:t xml:space="preserve"> non può aprire la configurazione di SIMATIC Logon e non viene visto da SIMATIC Logon.</w:t>
      </w:r>
    </w:p>
    <w:p>
      <w:pPr>
        <w:pStyle w:val="Titolo2"/>
      </w:pPr>
      <w:r>
        <w:t>4.4 Configurazione di SIMATIC Logon</w:t>
      </w:r>
    </w:p>
    <w:p>
      <w:pPr>
        <w:pStyle w:val="Paragrafoelenco"/>
        <w:numPr>
          <w:ilvl w:val="0"/>
          <w:numId w:val="11"/>
        </w:numPr>
      </w:pPr>
      <w:r>
        <w:t xml:space="preserve">Aprire </w:t>
      </w:r>
      <w:r>
        <w:rPr>
          <w:b/>
        </w:rPr>
        <w:t>Start → Siemens Automation → SIMATIC → SIMATIC Logon → Configura SIMATIC Logon</w:t>
      </w:r>
      <w:r>
        <w:t>.</w:t>
      </w:r>
    </w:p>
    <w:p>
      <w:pPr>
        <w:pStyle w:val="Paragrafoelenco"/>
        <w:numPr>
          <w:ilvl w:val="0"/>
          <w:numId w:val="11"/>
        </w:numPr>
      </w:pPr>
      <w:r>
        <w:t>Accedere con l'utente creato al punto 4.3.</w:t>
      </w:r>
    </w:p>
    <w:p>
      <w:pPr>
        <w:pStyle w:val="Paragrafoelenco"/>
        <w:numPr>
          <w:ilvl w:val="0"/>
          <w:numId w:val="11"/>
        </w:numPr>
      </w:pPr>
      <w:r>
        <w:t xml:space="preserve">Nella scheda </w:t>
      </w:r>
      <w:r>
        <w:rPr>
          <w:b/>
        </w:rPr>
        <w:t>Certificato</w:t>
      </w:r>
      <w:r>
        <w:t xml:space="preserve"> spuntare </w:t>
      </w:r>
      <w:r>
        <w:rPr>
          <w:b/>
        </w:rPr>
        <w:t>Collegamento non protetto</w:t>
      </w:r>
      <w:r>
        <w:t xml:space="preserve">, confermare e </w:t>
      </w:r>
      <w:r>
        <w:rPr>
          <w:b/>
        </w:rPr>
        <w:t>riavviare il PC</w:t>
      </w:r>
      <w:r>
        <w:t>.</w:t>
      </w:r>
    </w:p>
    <w:p>
      <w:pPr>
        <w:pStyle w:val="Paragrafoelenco"/>
        <w:numPr>
          <w:ilvl w:val="0"/>
          <w:numId w:val="11"/>
        </w:numPr>
      </w:pPr>
      <w:r>
        <w:t xml:space="preserve">Riaprire la configurazione e nella scheda </w:t>
      </w:r>
      <w:r>
        <w:rPr>
          <w:b/>
        </w:rPr>
        <w:t>Disconnessione automatica</w:t>
      </w:r>
      <w:r>
        <w:t xml:space="preserve"> impostare i valori della tabella seguente.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326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07-0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5 – SIMATIC Logon: scheda Certificato – collegamento non protetto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Parametro</w:t>
            </w:r>
          </w:p>
        </w:tc>
        <w:tc>
          <w:tcPr>
            <w:tcW w:type="dxa" w:w="4819"/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Valore</w:t>
            </w:r>
          </w:p>
        </w:tc>
      </w:tr>
      <w:tr>
        <w:tc>
          <w:tcPr>
            <w:tcW w:type="dxa" w:w="4819"/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Utilizza disconnessione automatica di SIMATIC Logon</w:t>
            </w:r>
          </w:p>
        </w:tc>
        <w:tc>
          <w:tcPr>
            <w:tcW w:type="dxa" w:w="4819"/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Attivo</w:t>
            </w:r>
          </w:p>
        </w:tc>
      </w:tr>
      <w:tr>
        <w:tc>
          <w:tcPr>
            <w:tcW w:type="dxa" w:w="4819"/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Tempo di attesa</w:t>
            </w:r>
          </w:p>
        </w:tc>
        <w:tc>
          <w:tcPr>
            <w:tcW w:type="dxa" w:w="4819"/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5 minuti</w:t>
            </w:r>
            <w:r>
              <w:t xml:space="preserve"> (requisito di validazione)</w:t>
            </w:r>
          </w:p>
        </w:tc>
      </w:tr>
      <w:tr>
        <w:tc>
          <w:tcPr>
            <w:tcW w:type="dxa" w:w="4819"/>
            <w:tcW w:w="5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Tempo a disposizione per la disconnessione automatica</w:t>
            </w:r>
          </w:p>
        </w:tc>
        <w:tc>
          <w:tcPr>
            <w:tcW w:type="dxa" w:w="4819"/>
            <w:tcW w:w="4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0 secondi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27127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1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6 – SIMATIC Logon: scheda Disconnessione automatica</w:t>
      </w:r>
    </w:p>
    <w:p>
      <w:pPr>
        <w:pStyle w:val="Titolo2"/>
      </w:pPr>
      <w:r>
        <w:t>4.5 Creazione dei gruppi</w:t>
      </w:r>
    </w:p>
    <w:p>
      <w:r>
        <w:t>Sul server vanno creati gli stessi gruppi definiti nel progetto HMI (vedi 5.2).</w:t>
      </w:r>
    </w:p>
    <w:p>
      <w:pPr>
        <w:pStyle w:val="Paragrafoelenco"/>
        <w:numPr>
          <w:ilvl w:val="0"/>
          <w:numId w:val="12"/>
        </w:numPr>
      </w:pPr>
      <w:r>
        <w:t>Nel progetto HMI annotare i nomi dei gruppi (es. Operator, Supervisor, PasswordChange, TecnicoIMA).</w:t>
      </w:r>
    </w:p>
    <w:p>
      <w:pPr>
        <w:pStyle w:val="Paragrafoelenco"/>
        <w:numPr>
          <w:ilvl w:val="0"/>
          <w:numId w:val="12"/>
        </w:numPr>
      </w:pPr>
      <w:r>
        <w:t xml:space="preserve">Sul server aprire </w:t>
      </w:r>
      <w:r>
        <w:rPr>
          <w:b/>
        </w:rPr>
        <w:t>Gestione computer → Utenti e gruppi locali → Gruppi</w:t>
      </w:r>
      <w:r>
        <w:t>.</w:t>
      </w:r>
    </w:p>
    <w:p>
      <w:pPr>
        <w:pStyle w:val="Paragrafoelenco"/>
        <w:numPr>
          <w:ilvl w:val="0"/>
          <w:numId w:val="12"/>
        </w:numPr>
      </w:pPr>
      <w:r>
        <w:t xml:space="preserve">Con </w:t>
      </w:r>
      <w:r>
        <w:rPr>
          <w:b/>
        </w:rPr>
        <w:t>tasto destro → Nuovo gruppo</w:t>
      </w:r>
      <w:r>
        <w:t xml:space="preserve"> creare un gruppo per ciascun gruppo del progetto, con </w:t>
      </w:r>
      <w:r>
        <w:rPr>
          <w:b/>
        </w:rPr>
        <w:t>nome identico</w:t>
      </w:r>
      <w:r>
        <w:t xml:space="preserve"> (maiuscole/minuscole comprese).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25913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5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7 – Gruppi del progetto HMI da replicare sul server</w:t>
      </w:r>
    </w:p>
    <w:p>
      <w:pPr>
        <w:pBdr>
          <w:left w:val="single" w:sz="24" w:space="8" w:color="C00000"/>
        </w:pBdr>
        <w:shd w:val="clear" w:color="auto" w:fill="FBEAEA"/>
        <w:spacing w:before="120" w:after="200"/>
        <w:ind w:left="200" w:right="200"/>
      </w:pPr>
      <w:r>
        <w:rPr>
          <w:b/>
          <w:color w:val="C00000"/>
        </w:rPr>
        <w:t xml:space="preserve">ATTENZIONE  </w:t>
      </w:r>
      <w:r>
        <w:t xml:space="preserve">Se il nome del gruppo sul server non coincide esattamente con quello del progetto HMI, l'utente si autentica ma </w:t>
      </w:r>
      <w:r>
        <w:rPr>
          <w:b/>
        </w:rPr>
        <w:t>non ottiene le autorizzazioni</w:t>
      </w:r>
      <w:r>
        <w:t xml:space="preserve"> attese.</w:t>
      </w:r>
    </w:p>
    <w:p>
      <w:pPr>
        <w:pStyle w:val="Titolo2"/>
      </w:pPr>
      <w:r>
        <w:t>4.6 Creazione degli utenti</w:t>
      </w:r>
    </w:p>
    <w:p>
      <w:pPr>
        <w:pStyle w:val="Paragrafoelenco"/>
        <w:numPr>
          <w:ilvl w:val="0"/>
          <w:numId w:val="13"/>
        </w:numPr>
      </w:pPr>
      <w:r>
        <w:t xml:space="preserve">In </w:t>
      </w:r>
      <w:r>
        <w:rPr>
          <w:b/>
        </w:rPr>
        <w:t>Utenti</w:t>
      </w:r>
      <w:r>
        <w:t xml:space="preserve"> creare l'utente con la relativa password (minimo 8 caratteri).</w:t>
      </w:r>
    </w:p>
    <w:p>
      <w:pPr>
        <w:pStyle w:val="Paragrafoelenco"/>
        <w:numPr>
          <w:ilvl w:val="0"/>
          <w:numId w:val="13"/>
        </w:numPr>
      </w:pPr>
      <w:r>
        <w:t xml:space="preserve">Spuntare </w:t>
      </w:r>
      <w:r>
        <w:rPr>
          <w:b/>
        </w:rPr>
        <w:t>Nessuna scadenza password</w:t>
      </w:r>
      <w:r>
        <w:t xml:space="preserve"> (solo per gli utenti di prova; sul server del cliente vale la sua policy).</w:t>
      </w:r>
    </w:p>
    <w:p>
      <w:pPr>
        <w:pStyle w:val="Paragrafoelenco"/>
        <w:numPr>
          <w:ilvl w:val="0"/>
          <w:numId w:val="13"/>
        </w:numPr>
      </w:pPr>
      <w:r>
        <w:t xml:space="preserve">Scheda </w:t>
      </w:r>
      <w:r>
        <w:rPr>
          <w:b/>
        </w:rPr>
        <w:t>Membro di</w:t>
      </w:r>
      <w:r>
        <w:t xml:space="preserve">: associare l'utente a </w:t>
      </w:r>
      <w:r>
        <w:rPr>
          <w:b/>
        </w:rPr>
        <w:t>un solo</w:t>
      </w:r>
      <w:r>
        <w:t xml:space="preserve"> gruppo HMI.</w:t>
      </w:r>
    </w:p>
    <w:p>
      <w:r>
        <w:t>Utenti di prova consigliati, uno per livello: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Utente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Gruppo</w:t>
            </w:r>
          </w:p>
        </w:tc>
        <w:tc>
          <w:tcPr>
            <w:tcW w:type="dxa" w:w="3213"/>
            <w:tcW w:w="4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Livello locale equivalente sull'HMI</w:t>
            </w:r>
          </w:p>
        </w:tc>
      </w:tr>
      <w:tr>
        <w:tc>
          <w:tcPr>
            <w:tcW w:type="dxa" w:w="3213"/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aaa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Operator</w:t>
            </w:r>
          </w:p>
        </w:tc>
        <w:tc>
          <w:tcPr>
            <w:tcW w:type="dxa" w:w="3213"/>
            <w:tcW w:w="4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L1 – password 1234</w:t>
            </w:r>
          </w:p>
        </w:tc>
      </w:tr>
      <w:tr>
        <w:tc>
          <w:tcPr>
            <w:tcW w:type="dxa" w:w="3213"/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ccc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Tecnico / Supervisor</w:t>
            </w:r>
          </w:p>
        </w:tc>
        <w:tc>
          <w:tcPr>
            <w:tcW w:type="dxa" w:w="3213"/>
            <w:tcW w:w="4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L2 – password 3700</w:t>
            </w:r>
          </w:p>
        </w:tc>
      </w:tr>
      <w:tr>
        <w:tc>
          <w:tcPr>
            <w:tcW w:type="dxa" w:w="3213"/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ddd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PasswordChange</w:t>
            </w:r>
          </w:p>
        </w:tc>
        <w:tc>
          <w:tcPr>
            <w:tcW w:type="dxa" w:w="3213"/>
            <w:tcW w:w="4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L5 – password 7777</w:t>
            </w:r>
          </w:p>
        </w:tc>
      </w:tr>
      <w:tr>
        <w:tc>
          <w:tcPr>
            <w:tcW w:type="dxa" w:w="3213"/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zzz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TecnicoIMA</w:t>
            </w:r>
          </w:p>
        </w:tc>
        <w:tc>
          <w:tcPr>
            <w:tcW w:type="dxa" w:w="3213"/>
            <w:tcW w:w="4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L9 – password 6642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372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07-01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8 – Proprietà dell'utente di prova (gruppo Operatore)</w:t>
      </w:r>
    </w:p>
    <w:p>
      <w:pPr>
        <w:pStyle w:val="Titolo2"/>
      </w:pPr>
      <w:r>
        <w:t>4.7 Trasferimento delle licenze</w:t>
      </w:r>
    </w:p>
    <w:p>
      <w:pPr>
        <w:pStyle w:val="Paragrafoelenco"/>
        <w:numPr>
          <w:ilvl w:val="0"/>
          <w:numId w:val="14"/>
        </w:numPr>
      </w:pPr>
      <w:r>
        <w:t xml:space="preserve">Aprire </w:t>
      </w:r>
      <w:r>
        <w:rPr>
          <w:b/>
        </w:rPr>
        <w:t>Automation License Manager</w:t>
      </w:r>
      <w:r>
        <w:t xml:space="preserve"> sul PC server.</w:t>
      </w:r>
    </w:p>
    <w:p>
      <w:pPr>
        <w:pStyle w:val="Paragrafoelenco"/>
        <w:numPr>
          <w:ilvl w:val="0"/>
          <w:numId w:val="14"/>
        </w:numPr>
      </w:pPr>
      <w:r>
        <w:t xml:space="preserve">Inserire la chiavetta USB con la license key </w:t>
      </w:r>
      <w:r>
        <w:rPr>
          <w:b/>
        </w:rPr>
        <w:t>SIMATIC Logon V1.5 SP3</w:t>
      </w:r>
      <w:r>
        <w:t>.</w:t>
      </w:r>
    </w:p>
    <w:p>
      <w:pPr>
        <w:pStyle w:val="Paragrafoelenco"/>
        <w:numPr>
          <w:ilvl w:val="0"/>
          <w:numId w:val="14"/>
        </w:numPr>
      </w:pPr>
      <w:r>
        <w:t xml:space="preserve">Selezionare la licenza, </w:t>
      </w:r>
      <w:r>
        <w:rPr>
          <w:b/>
        </w:rPr>
        <w:t>tasto destro → Trasferisci</w:t>
      </w:r>
      <w:r>
        <w:t xml:space="preserve"> e scegliere il </w:t>
      </w:r>
      <w:r>
        <w:rPr>
          <w:b/>
        </w:rPr>
        <w:t>Disco locale (C:)</w:t>
      </w:r>
      <w:r>
        <w:t xml:space="preserve"> del server.</w:t>
      </w:r>
    </w:p>
    <w:p>
      <w:pPr>
        <w:pStyle w:val="Paragrafoelenco"/>
        <w:numPr>
          <w:ilvl w:val="0"/>
          <w:numId w:val="14"/>
        </w:numPr>
      </w:pPr>
      <w:r>
        <w:t xml:space="preserve">Ripetere con la chiavetta </w:t>
      </w:r>
      <w:r>
        <w:rPr>
          <w:b/>
        </w:rPr>
        <w:t>SIMATIC Logon Remote Access</w:t>
      </w:r>
      <w:r>
        <w:t>.</w:t>
      </w:r>
    </w:p>
    <w:p>
      <w:pPr>
        <w:pStyle w:val="Paragrafoelenco"/>
        <w:numPr>
          <w:ilvl w:val="0"/>
          <w:numId w:val="14"/>
        </w:numPr>
      </w:pPr>
      <w:r>
        <w:t xml:space="preserve">Verificare in </w:t>
      </w:r>
      <w:r>
        <w:rPr>
          <w:b/>
        </w:rPr>
        <w:t>Disco locale (C:)</w:t>
      </w:r>
      <w:r>
        <w:t xml:space="preserve"> la presenza di entrambe le licenze (Logon Service e Logon Remote Access).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287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09-02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28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9 – Trasferimento della licenza SIMATIC Logon dal supporto USB al disco C: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372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0-02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10 – Licenze SIMATIC Logon presenti sul disco locale C:</w:t>
      </w:r>
    </w:p>
    <w:p>
      <w:pPr>
        <w:pStyle w:val="Titolo2"/>
      </w:pPr>
      <w:r>
        <w:t>4.8 Server di prova su macchina virtuale</w:t>
      </w:r>
    </w:p>
    <w:p>
      <w:r>
        <w:t xml:space="preserve">Per il collaudo in ufficio si usa la VM </w:t>
      </w:r>
      <w:r>
        <w:rPr>
          <w:b/>
        </w:rPr>
        <w:t>Win764_SimaticLogOn</w:t>
      </w:r>
      <w:r>
        <w:t xml:space="preserve"> (hard disk esterno piccolo) che riproduce il server del cliente.</w:t>
      </w:r>
    </w:p>
    <w:p>
      <w:pPr>
        <w:pStyle w:val="Paragrafoelenco"/>
        <w:numPr>
          <w:ilvl w:val="0"/>
          <w:numId w:val="15"/>
        </w:numPr>
      </w:pPr>
      <w:r>
        <w:t xml:space="preserve">Copiare la VM e importarla in </w:t>
      </w:r>
      <w:r>
        <w:rPr>
          <w:b/>
        </w:rPr>
        <w:t>Oracle VirtualBox</w:t>
      </w:r>
      <w:r>
        <w:t>.</w:t>
      </w:r>
    </w:p>
    <w:p>
      <w:pPr>
        <w:pStyle w:val="Paragrafoelenco"/>
        <w:numPr>
          <w:ilvl w:val="0"/>
          <w:numId w:val="15"/>
        </w:numPr>
      </w:pPr>
      <w:r>
        <w:t xml:space="preserve">Impostare la scheda di rete della VM in </w:t>
      </w:r>
      <w:r>
        <w:rPr>
          <w:b/>
        </w:rPr>
        <w:t>Scheda con bridge</w:t>
      </w:r>
      <w:r>
        <w:t xml:space="preserve">, sulla scheda Ethernet effettivamente collegata al pannello, con </w:t>
      </w:r>
      <w:r>
        <w:rPr>
          <w:b/>
        </w:rPr>
        <w:t>Modalità promiscua: Permetti tutto</w:t>
      </w:r>
      <w:r>
        <w:t xml:space="preserve"> e </w:t>
      </w:r>
      <w:r>
        <w:rPr>
          <w:b/>
        </w:rPr>
        <w:t>Cavo connesso</w:t>
      </w:r>
      <w:r>
        <w:t>.</w:t>
      </w:r>
    </w:p>
    <w:p>
      <w:pPr>
        <w:pStyle w:val="Paragrafoelenco"/>
        <w:numPr>
          <w:ilvl w:val="0"/>
          <w:numId w:val="15"/>
        </w:numPr>
      </w:pPr>
      <w:r>
        <w:t xml:space="preserve">Dare alla VM un </w:t>
      </w:r>
      <w:r>
        <w:rPr>
          <w:b/>
        </w:rPr>
        <w:t>IP statico</w:t>
      </w:r>
      <w:r>
        <w:t xml:space="preserve"> nella stessa sottorete del pannello (sarà il "Nome server" del progetto HMI). Il PC reale può restare in DHCP.</w:t>
      </w:r>
    </w:p>
    <w:p>
      <w:pPr>
        <w:pStyle w:val="Paragrafoelenco"/>
        <w:numPr>
          <w:ilvl w:val="0"/>
          <w:numId w:val="15"/>
        </w:numPr>
      </w:pPr>
      <w:r>
        <w:t xml:space="preserve">Avviare la VM, accedere con </w:t>
      </w:r>
      <w:r>
        <w:rPr>
          <w:b/>
        </w:rPr>
        <w:t>admin</w:t>
      </w:r>
      <w:r>
        <w:t xml:space="preserve"> (senza password).</w:t>
      </w:r>
    </w:p>
    <w:p>
      <w:pPr>
        <w:pStyle w:val="Paragrafoelenco"/>
        <w:numPr>
          <w:ilvl w:val="0"/>
          <w:numId w:val="15"/>
        </w:numPr>
      </w:pPr>
      <w:r>
        <w:t xml:space="preserve">Da dentro la VM eseguire </w:t>
      </w:r>
      <w:r>
        <w:rPr>
          <w:b/>
        </w:rPr>
        <w:t>ping &lt;IP pannello&gt;</w:t>
      </w:r>
      <w:r>
        <w:t>: se risponde, la VM può gestire gli utenti del pannello.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36913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4-03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69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11 – VirtualBox: scheda di rete con bridge e modalità promiscua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260152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4-03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601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12 – IP statico della macchina virtuale</w:t>
      </w:r>
    </w:p>
    <w:p>
      <w:pPr>
        <w:pStyle w:val="Titolo2"/>
      </w:pPr>
      <w:r>
        <w:t>4.9 Monitoraggio degli accessi</w:t>
      </w:r>
    </w:p>
    <w:p>
      <w:r>
        <w:t xml:space="preserve">Con </w:t>
      </w:r>
      <w:r>
        <w:rPr>
          <w:b/>
        </w:rPr>
        <w:t>SIMATIC Logon Eventlog Viewer</w:t>
      </w:r>
      <w:r>
        <w:t xml:space="preserve"> (Start → SIMATIC → SIMATIC Logon) si possono consultare login, logout e tentativi falliti degli utenti: utile in collaudo per dimostrare il funzionamento.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267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1-02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26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13 – SIMATIC Logon Eventlog Viewer</w:t>
      </w:r>
    </w:p>
    <w:p>
      <w:r>
        <w:br w:type="page"/>
      </w:r>
    </w:p>
    <w:p>
      <w:pPr>
        <w:pStyle w:val="Titolo1"/>
      </w:pPr>
      <w:r>
        <w:t>5. Parte B – Lato Pannello (progetto HMI)</w:t>
      </w:r>
    </w:p>
    <w:p>
      <w:r>
        <w:t xml:space="preserve">Le impostazioni di questo capitolo si fanno nel progetto TIA Portal e valgono sia per il </w:t>
      </w:r>
      <w:r>
        <w:rPr>
          <w:b/>
        </w:rPr>
        <w:t>pannello</w:t>
      </w:r>
      <w:r>
        <w:t xml:space="preserve"> sia per il </w:t>
      </w:r>
      <w:r>
        <w:rPr>
          <w:b/>
        </w:rPr>
        <w:t>Panel PC</w:t>
      </w:r>
      <w:r>
        <w:t>; le differenze sono riassunte al punto 5.5.</w:t>
      </w:r>
    </w:p>
    <w:p>
      <w:pPr>
        <w:pStyle w:val="Titolo2"/>
      </w:pPr>
      <w:r>
        <w:t>5.1 Attivazione di SIMATIC Logon</w:t>
      </w:r>
    </w:p>
    <w:p>
      <w:r>
        <w:t xml:space="preserve">Aprire </w:t>
      </w:r>
      <w:r>
        <w:rPr>
          <w:b/>
        </w:rPr>
        <w:t>[Pannello] → Impostazioni Runtime → Gestione utenti</w:t>
      </w:r>
      <w:r>
        <w:t xml:space="preserve"> e compilare la sezione </w:t>
      </w:r>
      <w:r>
        <w:rPr>
          <w:b/>
        </w:rPr>
        <w:t>SIMATIC Logon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Impostazione</w:t>
            </w:r>
          </w:p>
        </w:tc>
      </w:tr>
      <w:t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Attiva SIMATIC Logon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Spuntato</w:t>
            </w:r>
          </w:p>
        </w:tc>
      </w:tr>
      <w:t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Utilizza gestione utenti di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Windows Computer</w:t>
            </w:r>
            <w:r>
              <w:t xml:space="preserve">; </w:t>
            </w:r>
            <w:r>
              <w:rPr>
                <w:b/>
              </w:rPr>
              <w:t>Windows Dominio</w:t>
            </w:r>
            <w:r>
              <w:t xml:space="preserve"> solo se il cliente fornisce un dominio</w:t>
            </w:r>
          </w:p>
        </w:tc>
      </w:tr>
      <w:t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Nome server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IP del server SIMATIC Logon (in prova: IP statico della VM)</w:t>
            </w:r>
          </w:p>
        </w:tc>
      </w:tr>
      <w:t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Numero porta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16389</w:t>
            </w:r>
            <w:r>
              <w:t xml:space="preserve"> (predefinito)</w:t>
            </w:r>
          </w:p>
        </w:tc>
      </w:tr>
      <w:t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Dominio Windows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Solo con "Windows Dominio": nome del dominio del cliente</w:t>
            </w:r>
          </w:p>
        </w:tc>
      </w:tr>
      <w:tr>
        <w:tc>
          <w:tcPr>
            <w:tcW w:type="dxa" w:w="4819"/>
            <w:tcW w:w="3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Diritti specifici per i gruppi della gestione utenti</w:t>
            </w:r>
          </w:p>
        </w:tc>
        <w:tc>
          <w:tcPr>
            <w:tcW w:type="dxa" w:w="4819"/>
            <w:tcW w:w="5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Spuntato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35406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3-03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5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14 – Impostazioni di runtime → Gestione utenti → SIMATIC Logon</w:t>
      </w:r>
    </w:p>
    <w:p>
      <w:pPr>
        <w:pStyle w:val="Titolo2"/>
      </w:pPr>
      <w:r>
        <w:t>5.2 Gruppi e autorizzazioni</w:t>
      </w:r>
    </w:p>
    <w:p>
      <w:r>
        <w:t xml:space="preserve">In </w:t>
      </w:r>
      <w:r>
        <w:rPr>
          <w:b/>
        </w:rPr>
        <w:t>Gestione utenti → Gruppi</w:t>
      </w:r>
      <w:r>
        <w:t xml:space="preserve"> creare i gruppi richiesti; per ogni gruppo spuntare nella tabella </w:t>
      </w:r>
      <w:r>
        <w:rPr>
          <w:b/>
        </w:rPr>
        <w:t>Autorizzazioni</w:t>
      </w:r>
      <w:r>
        <w:t xml:space="preserve"> i diritti che i suoi membri devono avere. Tutti gli utenti del server associati a un gruppo ricevono automaticamente quelle autorizzazioni.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06297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62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15 – Esempio: gruppo TecnicoIMA e relative autorizzazioni</w:t>
      </w:r>
    </w:p>
    <w:p>
      <w:pPr>
        <w:pStyle w:val="Titolo2"/>
      </w:pPr>
      <w:r>
        <w:t>5.3 Tempo di disconnessione automatica</w:t>
      </w:r>
    </w:p>
    <w:p>
      <w:r>
        <w:t>Per gli utenti di SIMATIC Logon il tempo di disconnessione è quello impostato sull'</w:t>
      </w:r>
      <w:r>
        <w:rPr>
          <w:b/>
        </w:rPr>
        <w:t>utente locale con Numero 1</w:t>
      </w:r>
      <w:r>
        <w:t xml:space="preserve"> in </w:t>
      </w:r>
      <w:r>
        <w:rPr>
          <w:b/>
        </w:rPr>
        <w:t>Gestione utenti → Utenti → Tempo di scollegamento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15649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64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16 – L'utente n. 1 determina il tempo di disconnessione degli utenti del server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Impostare sull'utente n. 1 lo stesso tempo di SIMATIC Logon (</w:t>
      </w:r>
      <w:r>
        <w:rPr>
          <w:b/>
        </w:rPr>
        <w:t>5 minuti</w:t>
      </w:r>
      <w:r>
        <w:t>). Il valore impostato sugli altri utenti locali non vale per gli utenti del server.</w:t>
      </w:r>
    </w:p>
    <w:p>
      <w:pPr>
        <w:pStyle w:val="Titolo2"/>
      </w:pPr>
      <w:r>
        <w:t>5.4 Comportamento con server collegato / scollegato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Situazione</w:t>
            </w:r>
          </w:p>
        </w:tc>
        <w:tc>
          <w:tcPr>
            <w:tcW w:type="dxa" w:w="4819"/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Comportamento del pannello</w:t>
            </w:r>
          </w:p>
        </w:tc>
      </w:tr>
      <w:tr>
        <w:tc>
          <w:tcPr>
            <w:tcW w:type="dxa" w:w="4819"/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Server collegato</w:t>
            </w:r>
          </w:p>
        </w:tc>
        <w:tc>
          <w:tcPr>
            <w:tcW w:type="dxa" w:w="4819"/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Valgono gli utenti del server; le password locali (L1-L2-L5-L9) sono </w:t>
            </w:r>
            <w:r>
              <w:rPr>
                <w:b/>
              </w:rPr>
              <w:t>disattivate</w:t>
            </w:r>
            <w:r>
              <w:t>.</w:t>
            </w:r>
          </w:p>
        </w:tc>
      </w:tr>
      <w:tr>
        <w:tc>
          <w:tcPr>
            <w:tcW w:type="dxa" w:w="4819"/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Server scollegato</w:t>
            </w:r>
          </w:p>
        </w:tc>
        <w:tc>
          <w:tcPr>
            <w:tcW w:type="dxa" w:w="4819"/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Le password locali L1-L2-L5-L9 tornano </w:t>
            </w:r>
            <w:r>
              <w:rPr>
                <w:b/>
              </w:rPr>
              <w:t>attive</w:t>
            </w:r>
            <w:r>
              <w:t xml:space="preserve"> (accesso di emergenza).</w:t>
            </w:r>
          </w:p>
        </w:tc>
      </w:tr>
      <w:tr>
        <w:tc>
          <w:tcPr>
            <w:tcW w:type="dxa" w:w="4819"/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SIMATIC Logon attivo</w:t>
            </w:r>
          </w:p>
        </w:tc>
        <w:tc>
          <w:tcPr>
            <w:tcW w:type="dxa" w:w="4819"/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Al login il pannello attende alcuni secondi (anche &gt;15 s senza server) e mostra un messaggio, es. </w:t>
            </w:r>
            <w:r>
              <w:rPr>
                <w:b/>
              </w:rPr>
              <w:t>260002 L'utente "L9" si è connesso con il gruppo "TecnicoIMA"</w:t>
            </w:r>
            <w:r>
              <w:t>.</w:t>
            </w:r>
          </w:p>
        </w:tc>
      </w:tr>
      <w:tr>
        <w:tc>
          <w:tcPr>
            <w:tcW w:type="dxa" w:w="4819"/>
            <w:tcW w:w="2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SIMATIC Logon non attivo</w:t>
            </w:r>
          </w:p>
        </w:tc>
        <w:tc>
          <w:tcPr>
            <w:tcW w:type="dxa" w:w="4819"/>
            <w:tcW w:w="6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Login immediato, senza messaggio (condizione standard).</w:t>
            </w:r>
          </w:p>
        </w:tc>
      </w:tr>
    </w:tbl>
    <w:p/>
    <w:p>
      <w:pPr>
        <w:pStyle w:val="Titolo2"/>
      </w:pPr>
      <w:r>
        <w:t>5.5 Differenze tra pannello e Panel PC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Aspetto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Pannello (TP/KTP Comfort)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Panel PC (WinCC RT Advanced)</w:t>
            </w:r>
          </w:p>
        </w:tc>
      </w:tr>
      <w:t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Configurazione SIMATIC Logon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Nel progetto TIA (5.1-5.3)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Nel progetto TIA (5.1-5.3), identica</w:t>
            </w:r>
          </w:p>
        </w:tc>
      </w:tr>
      <w:t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Licenza Logon sull'HMI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Nessuna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Nessuna</w:t>
            </w:r>
          </w:p>
        </w:tc>
      </w:tr>
      <w:t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Scheda di rete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Unica porta Ethernet: deve stare sulla rete del cliente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Selezionare la scheda corretta in </w:t>
            </w:r>
            <w:r>
              <w:rPr>
                <w:b/>
              </w:rPr>
              <w:t>Imposta interfaccia PG/PC</w:t>
            </w:r>
            <w:r>
              <w:t xml:space="preserve"> (vedi procedura 21 CFR)</w:t>
            </w:r>
          </w:p>
        </w:tc>
      </w:tr>
      <w:t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Indirizzo IP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Impostato da Control Panel del pannello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Impostato in Windows, uguale a quello del progetto</w:t>
            </w:r>
          </w:p>
        </w:tc>
      </w:tr>
      <w:t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Firewall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Consentire la comunicazione sulla porta </w:t>
            </w:r>
            <w:r>
              <w:rPr>
                <w:b/>
              </w:rPr>
              <w:t>16389</w:t>
            </w:r>
            <w:r>
              <w:t xml:space="preserve"> verso il server</w:t>
            </w:r>
          </w:p>
        </w:tc>
      </w:tr>
      <w:t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Caricamento progetto</w:t>
            </w:r>
          </w:p>
        </w:tc>
        <w:tc>
          <w:tcPr>
            <w:tcW w:type="dxa" w:w="3213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Download da TIA</w:t>
            </w:r>
          </w:p>
        </w:tc>
        <w:tc>
          <w:tcPr>
            <w:tcW w:type="dxa" w:w="3213"/>
            <w:tcW w:w="3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Download da TIA oppure copia del file </w:t>
            </w:r>
            <w:r>
              <w:rPr>
                <w:b/>
              </w:rPr>
              <w:t>.fwc</w:t>
            </w:r>
            <w:r>
              <w:t xml:space="preserve"> compilato</w:t>
            </w:r>
          </w:p>
        </w:tc>
      </w:tr>
    </w:tbl>
    <w:p/>
    <w:p>
      <w:r>
        <w:t>Al termine compilare e caricare il progetto sul pannello / Panel PC.</w:t>
      </w:r>
    </w:p>
    <w:p>
      <w:pPr>
        <w:pStyle w:val="Titolo1"/>
      </w:pPr>
      <w:r>
        <w:t>6. Verifica del funzionamento</w:t>
      </w:r>
    </w:p>
    <w:p>
      <w:r>
        <w:t>Con il server (o la VM) avviato e il progetto caricato:</w:t>
      </w:r>
    </w:p>
    <w:p>
      <w:pPr>
        <w:pStyle w:val="Paragrafoelenco"/>
        <w:numPr>
          <w:ilvl w:val="0"/>
          <w:numId w:val="16"/>
        </w:numPr>
      </w:pPr>
      <w:r>
        <w:t>Login con un utente del server: l'accesso deve essere consentito.</w:t>
      </w:r>
    </w:p>
    <w:p>
      <w:pPr>
        <w:pStyle w:val="Paragrafoelenco"/>
        <w:numPr>
          <w:ilvl w:val="0"/>
          <w:numId w:val="16"/>
        </w:numPr>
      </w:pPr>
      <w:r>
        <w:t xml:space="preserve">Verificare che siano disponibili </w:t>
      </w:r>
      <w:r>
        <w:rPr>
          <w:b/>
        </w:rPr>
        <w:t>solo</w:t>
      </w:r>
      <w:r>
        <w:t xml:space="preserve"> le funzioni previste dal gruppo dell'utente.</w:t>
      </w:r>
    </w:p>
    <w:p>
      <w:pPr>
        <w:pStyle w:val="Paragrafoelenco"/>
        <w:numPr>
          <w:ilvl w:val="0"/>
          <w:numId w:val="16"/>
        </w:numPr>
      </w:pPr>
      <w:r>
        <w:t xml:space="preserve">Lasciare il pannello inattivo: dopo </w:t>
      </w:r>
      <w:r>
        <w:rPr>
          <w:b/>
        </w:rPr>
        <w:t>5 minuti</w:t>
      </w:r>
      <w:r>
        <w:t xml:space="preserve"> l'utente deve essere disconnesso.</w:t>
      </w:r>
    </w:p>
    <w:p>
      <w:pPr>
        <w:pStyle w:val="Paragrafoelenco"/>
        <w:numPr>
          <w:ilvl w:val="0"/>
          <w:numId w:val="16"/>
        </w:numPr>
      </w:pPr>
      <w:r>
        <w:t xml:space="preserve">Inserire </w:t>
      </w:r>
      <w:r>
        <w:rPr>
          <w:b/>
        </w:rPr>
        <w:t>3 volte</w:t>
      </w:r>
      <w:r>
        <w:t xml:space="preserve"> una password errata: l'account deve risultare bloccato.</w:t>
      </w:r>
    </w:p>
    <w:p>
      <w:pPr>
        <w:pStyle w:val="Paragrafoelenco"/>
        <w:numPr>
          <w:ilvl w:val="0"/>
          <w:numId w:val="16"/>
        </w:numPr>
      </w:pPr>
      <w:r>
        <w:t>Provare una password più corta di 8 caratteri in fase di cambio password: deve essere rifiutata.</w:t>
      </w:r>
    </w:p>
    <w:p>
      <w:pPr>
        <w:pStyle w:val="Paragrafoelenco"/>
        <w:numPr>
          <w:ilvl w:val="0"/>
          <w:numId w:val="16"/>
        </w:numPr>
      </w:pPr>
      <w:r>
        <w:t>Scollegare il server: le password locali L1-L2-L5-L9 devono tornare attive.</w:t>
      </w:r>
    </w:p>
    <w:p>
      <w:pPr>
        <w:pStyle w:val="Paragrafoelenco"/>
        <w:numPr>
          <w:ilvl w:val="0"/>
          <w:numId w:val="16"/>
        </w:numPr>
      </w:pPr>
      <w:r>
        <w:t>Ripetere le prove per ogni gruppo e controllare gli eventi in Eventlog Viewer.</w:t>
      </w:r>
    </w:p>
    <w:p>
      <w:pPr>
        <w:pStyle w:val="Titolo2"/>
      </w:pPr>
      <w:r>
        <w:t>6.1 Problemi frequenti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Sintomo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Verifica</w:t>
            </w:r>
          </w:p>
        </w:tc>
      </w:tr>
      <w:t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Login rifiutato / server non raggiungibile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Ping dal server al pannello; IP in "Nome server"; VM in bridge sulla scheda giusta; porta 16389 non bloccata dal firewall.</w:t>
            </w:r>
          </w:p>
        </w:tc>
      </w:tr>
      <w:t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Login riuscito ma senza diritti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Nome del gruppo Windows identico al progetto HMI; utente membro del gruppo.</w:t>
            </w:r>
          </w:p>
        </w:tc>
      </w:tr>
      <w:t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Impossibile aprire "Configura SIMATIC Logon"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L'utente deve essere membro di Administrators </w:t>
            </w:r>
            <w:r>
              <w:rPr>
                <w:b/>
              </w:rPr>
              <w:t>e</w:t>
            </w:r>
            <w:r>
              <w:t xml:space="preserve"> Logon_Administrator.</w:t>
            </w:r>
          </w:p>
        </w:tc>
      </w:tr>
      <w:t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Utente non visibile in SIMATIC Logon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Aggiungere l'utente anche a Logon_Administrator.</w:t>
            </w:r>
          </w:p>
        </w:tc>
      </w:tr>
      <w:t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Tempo di disconnessione diverso dal previsto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Controllare il tempo di scollegamento dell'utente locale n. 1 nel progetto HMI.</w:t>
            </w:r>
          </w:p>
        </w:tc>
      </w:tr>
      <w:t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Errori di comunicazione / certificato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Spuntare "Collegamento non protetto" e riavviare il PC.</w:t>
            </w:r>
          </w:p>
        </w:tc>
      </w:tr>
    </w:tbl>
    <w:p/>
    <w:p>
      <w:pPr>
        <w:pStyle w:val="Titolo1"/>
      </w:pPr>
      <w:r>
        <w:t>7. Messa in servizio presso il cliente</w:t>
      </w:r>
    </w:p>
    <w:p>
      <w:pPr>
        <w:pStyle w:val="Paragrafoelenco"/>
        <w:numPr>
          <w:ilvl w:val="0"/>
          <w:numId w:val="2"/>
        </w:numPr>
      </w:pPr>
      <w:r>
        <w:t xml:space="preserve">Installare SIMATIC Logon e le licenze (server + Remote Access) </w:t>
      </w:r>
      <w:r>
        <w:rPr>
          <w:b/>
        </w:rPr>
        <w:t>sul server del cliente</w:t>
      </w:r>
      <w:r>
        <w:t>.</w:t>
      </w:r>
    </w:p>
    <w:p>
      <w:pPr>
        <w:pStyle w:val="Paragrafoelenco"/>
        <w:numPr>
          <w:ilvl w:val="0"/>
          <w:numId w:val="2"/>
        </w:numPr>
      </w:pPr>
      <w:r>
        <w:t>Nel progetto HMI sostituire l'IP della VM con l'</w:t>
      </w:r>
      <w:r>
        <w:rPr>
          <w:b/>
        </w:rPr>
        <w:t>indirizzo del server del cliente</w:t>
      </w:r>
      <w:r>
        <w:t xml:space="preserve">; con dominio selezionare </w:t>
      </w:r>
      <w:r>
        <w:rPr>
          <w:b/>
        </w:rPr>
        <w:t>Windows Dominio</w:t>
      </w:r>
      <w:r>
        <w:t xml:space="preserve"> e indicarne il nome.</w:t>
      </w:r>
    </w:p>
    <w:p>
      <w:pPr>
        <w:pStyle w:val="Paragrafoelenco"/>
        <w:numPr>
          <w:ilvl w:val="0"/>
          <w:numId w:val="2"/>
        </w:numPr>
      </w:pPr>
      <w:r>
        <w:t xml:space="preserve">Fornire all'IT del cliente l'elenco dei </w:t>
      </w:r>
      <w:r>
        <w:rPr>
          <w:b/>
        </w:rPr>
        <w:t>nomi dei gruppi</w:t>
      </w:r>
      <w:r>
        <w:t xml:space="preserve"> e le autorizzazioni associate.</w:t>
      </w:r>
    </w:p>
    <w:p>
      <w:pPr>
        <w:pStyle w:val="Paragrafoelenco"/>
        <w:numPr>
          <w:ilvl w:val="0"/>
          <w:numId w:val="2"/>
        </w:numPr>
      </w:pPr>
      <w:r>
        <w:t>Concordare criteri password (min. 8 caratteri), blocco account (3 tentativi) e disconnessione automatica (5 minuti).</w:t>
      </w:r>
    </w:p>
    <w:p>
      <w:pPr>
        <w:pStyle w:val="Paragrafoelenco"/>
        <w:numPr>
          <w:ilvl w:val="0"/>
          <w:numId w:val="2"/>
        </w:numPr>
      </w:pPr>
      <w:r>
        <w:t>Ripetere le verifiche del capitolo 6 con gli utenti reali.</w:t>
      </w:r>
    </w:p>
    <w:sectPr w:rsidR="003970FF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17E0C" w14:textId="77777777" w:rsidR="004703DB" w:rsidRDefault="004703DB">
      <w:r>
        <w:separator/>
      </w:r>
    </w:p>
  </w:endnote>
  <w:endnote w:type="continuationSeparator" w:id="0">
    <w:p w14:paraId="142D19C7" w14:textId="77777777" w:rsidR="004703DB" w:rsidRDefault="004703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0B839" w14:textId="77777777" w:rsidR="00F66D5B" w:rsidRDefault="00F66D5B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EE7A" w14:textId="47FD08CD" w:rsidR="003970FF" w:rsidRDefault="00000000">
    <w:pPr>
      <w:tabs>
        <w:tab w:val="right" w:pos="9638"/>
      </w:tabs>
    </w:pPr>
    <w:r>
      <w:rPr>
        <w:color w:val="7F7F7F"/>
        <w:sz w:val="18"/>
        <w:szCs w:val="18"/>
      </w:rPr>
      <w:t>Autore: Mattia Bose</w:t>
    </w:r>
    <w:r w:rsidR="00F66D5B">
      <w:rPr>
        <w:color w:val="7F7F7F"/>
        <w:sz w:val="18"/>
        <w:szCs w:val="18"/>
      </w:rPr>
      <w:t>lli</w:t>
    </w:r>
    <w:r>
      <w:rPr>
        <w:color w:val="7F7F7F"/>
        <w:sz w:val="18"/>
        <w:szCs w:val="18"/>
      </w:rPr>
      <w:tab/>
      <w:t xml:space="preserve">Pagina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2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di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NUMPAGES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3</w:t>
    </w:r>
    <w:r>
      <w:rPr>
        <w:color w:val="7F7F7F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C2337" w14:textId="77777777" w:rsidR="003970FF" w:rsidRDefault="003970F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7D56D" w14:textId="77777777" w:rsidR="004703DB" w:rsidRDefault="004703DB">
      <w:r>
        <w:separator/>
      </w:r>
    </w:p>
  </w:footnote>
  <w:footnote w:type="continuationSeparator" w:id="0">
    <w:p w14:paraId="1DB21D0F" w14:textId="77777777" w:rsidR="004703DB" w:rsidRDefault="004703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23101" w14:textId="77777777" w:rsidR="00F66D5B" w:rsidRDefault="00F66D5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193A6" w14:textId="77777777" w:rsidR="003970FF" w:rsidRDefault="00000000">
    <w:pPr>
      <w:pBdr>
        <w:bottom w:val="single" w:sz="4" w:space="4" w:color="BFBFBF"/>
      </w:pBdr>
      <w:tabs>
        <w:tab w:val="right" w:pos="9638"/>
      </w:tabs>
    </w:pPr>
    <w:r>
      <w:rPr>
        <w:color w:val="7F7F7F"/>
        <w:sz w:val="18"/>
        <w:szCs w:val="18"/>
      </w:rPr>
      <w:t>Procedura SIMATIC Logon</w:t>
    </w:r>
    <w:r>
      <w:rPr>
        <w:color w:val="7F7F7F"/>
        <w:sz w:val="18"/>
        <w:szCs w:val="18"/>
      </w:rPr>
      <w:tab/>
      <w:t>Procedura operativa – v1.0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FE745" w14:textId="77777777" w:rsidR="00F66D5B" w:rsidRDefault="00F66D5B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6FD7"/>
    <w:multiLevelType w:val="hybridMultilevel"/>
    <w:tmpl w:val="CD0E2C4A"/>
    <w:lvl w:ilvl="0" w:tplc="5A98EBD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C020214">
      <w:numFmt w:val="decimal"/>
      <w:lvlText w:val=""/>
      <w:lvlJc w:val="left"/>
    </w:lvl>
    <w:lvl w:ilvl="2" w:tplc="24C892D0">
      <w:numFmt w:val="decimal"/>
      <w:lvlText w:val=""/>
      <w:lvlJc w:val="left"/>
    </w:lvl>
    <w:lvl w:ilvl="3" w:tplc="A992B4FE">
      <w:numFmt w:val="decimal"/>
      <w:lvlText w:val=""/>
      <w:lvlJc w:val="left"/>
    </w:lvl>
    <w:lvl w:ilvl="4" w:tplc="0912570A">
      <w:numFmt w:val="decimal"/>
      <w:lvlText w:val=""/>
      <w:lvlJc w:val="left"/>
    </w:lvl>
    <w:lvl w:ilvl="5" w:tplc="A85C7818">
      <w:numFmt w:val="decimal"/>
      <w:lvlText w:val=""/>
      <w:lvlJc w:val="left"/>
    </w:lvl>
    <w:lvl w:ilvl="6" w:tplc="CBDAF490">
      <w:numFmt w:val="decimal"/>
      <w:lvlText w:val=""/>
      <w:lvlJc w:val="left"/>
    </w:lvl>
    <w:lvl w:ilvl="7" w:tplc="FFD88E52">
      <w:numFmt w:val="decimal"/>
      <w:lvlText w:val=""/>
      <w:lvlJc w:val="left"/>
    </w:lvl>
    <w:lvl w:ilvl="8" w:tplc="501A6CE0">
      <w:numFmt w:val="decimal"/>
      <w:lvlText w:val=""/>
      <w:lvlJc w:val="left"/>
    </w:lvl>
  </w:abstractNum>
  <w:abstractNum w:abstractNumId="1" w15:restartNumberingAfterBreak="0">
    <w:nsid w:val="0F4E6449"/>
    <w:multiLevelType w:val="hybridMultilevel"/>
    <w:tmpl w:val="477E44FA"/>
    <w:lvl w:ilvl="0" w:tplc="B60C938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7FCE51A">
      <w:numFmt w:val="decimal"/>
      <w:lvlText w:val=""/>
      <w:lvlJc w:val="left"/>
    </w:lvl>
    <w:lvl w:ilvl="2" w:tplc="B76A094A">
      <w:numFmt w:val="decimal"/>
      <w:lvlText w:val=""/>
      <w:lvlJc w:val="left"/>
    </w:lvl>
    <w:lvl w:ilvl="3" w:tplc="D1568E24">
      <w:numFmt w:val="decimal"/>
      <w:lvlText w:val=""/>
      <w:lvlJc w:val="left"/>
    </w:lvl>
    <w:lvl w:ilvl="4" w:tplc="97BEDB0E">
      <w:numFmt w:val="decimal"/>
      <w:lvlText w:val=""/>
      <w:lvlJc w:val="left"/>
    </w:lvl>
    <w:lvl w:ilvl="5" w:tplc="55261D64">
      <w:numFmt w:val="decimal"/>
      <w:lvlText w:val=""/>
      <w:lvlJc w:val="left"/>
    </w:lvl>
    <w:lvl w:ilvl="6" w:tplc="D6C86648">
      <w:numFmt w:val="decimal"/>
      <w:lvlText w:val=""/>
      <w:lvlJc w:val="left"/>
    </w:lvl>
    <w:lvl w:ilvl="7" w:tplc="719012A4">
      <w:numFmt w:val="decimal"/>
      <w:lvlText w:val=""/>
      <w:lvlJc w:val="left"/>
    </w:lvl>
    <w:lvl w:ilvl="8" w:tplc="9908306E">
      <w:numFmt w:val="decimal"/>
      <w:lvlText w:val=""/>
      <w:lvlJc w:val="left"/>
    </w:lvl>
  </w:abstractNum>
  <w:abstractNum w:abstractNumId="2" w15:restartNumberingAfterBreak="0">
    <w:nsid w:val="0FC65F5B"/>
    <w:multiLevelType w:val="hybridMultilevel"/>
    <w:tmpl w:val="242048D6"/>
    <w:lvl w:ilvl="0" w:tplc="9B686B2A">
      <w:start w:val="1"/>
      <w:numFmt w:val="bullet"/>
      <w:lvlText w:val="●"/>
      <w:lvlJc w:val="left"/>
      <w:pPr>
        <w:ind w:left="720" w:hanging="360"/>
      </w:pPr>
    </w:lvl>
    <w:lvl w:ilvl="1" w:tplc="92C28E20">
      <w:start w:val="1"/>
      <w:numFmt w:val="bullet"/>
      <w:lvlText w:val="○"/>
      <w:lvlJc w:val="left"/>
      <w:pPr>
        <w:ind w:left="1440" w:hanging="360"/>
      </w:pPr>
    </w:lvl>
    <w:lvl w:ilvl="2" w:tplc="C7DCE206">
      <w:start w:val="1"/>
      <w:numFmt w:val="bullet"/>
      <w:lvlText w:val="■"/>
      <w:lvlJc w:val="left"/>
      <w:pPr>
        <w:ind w:left="2160" w:hanging="360"/>
      </w:pPr>
    </w:lvl>
    <w:lvl w:ilvl="3" w:tplc="7AD6D8A2">
      <w:start w:val="1"/>
      <w:numFmt w:val="bullet"/>
      <w:lvlText w:val="●"/>
      <w:lvlJc w:val="left"/>
      <w:pPr>
        <w:ind w:left="2880" w:hanging="360"/>
      </w:pPr>
    </w:lvl>
    <w:lvl w:ilvl="4" w:tplc="823CD63E">
      <w:start w:val="1"/>
      <w:numFmt w:val="bullet"/>
      <w:lvlText w:val="○"/>
      <w:lvlJc w:val="left"/>
      <w:pPr>
        <w:ind w:left="3600" w:hanging="360"/>
      </w:pPr>
    </w:lvl>
    <w:lvl w:ilvl="5" w:tplc="C4326BCE">
      <w:start w:val="1"/>
      <w:numFmt w:val="bullet"/>
      <w:lvlText w:val="■"/>
      <w:lvlJc w:val="left"/>
      <w:pPr>
        <w:ind w:left="4320" w:hanging="360"/>
      </w:pPr>
    </w:lvl>
    <w:lvl w:ilvl="6" w:tplc="15801AAC">
      <w:start w:val="1"/>
      <w:numFmt w:val="bullet"/>
      <w:lvlText w:val="●"/>
      <w:lvlJc w:val="left"/>
      <w:pPr>
        <w:ind w:left="5040" w:hanging="360"/>
      </w:pPr>
    </w:lvl>
    <w:lvl w:ilvl="7" w:tplc="B2B4187C">
      <w:start w:val="1"/>
      <w:numFmt w:val="bullet"/>
      <w:lvlText w:val="●"/>
      <w:lvlJc w:val="left"/>
      <w:pPr>
        <w:ind w:left="5760" w:hanging="360"/>
      </w:pPr>
    </w:lvl>
    <w:lvl w:ilvl="8" w:tplc="B2865C1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3C110AA"/>
    <w:multiLevelType w:val="hybridMultilevel"/>
    <w:tmpl w:val="E592D776"/>
    <w:lvl w:ilvl="0" w:tplc="885470FA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BB820F34">
      <w:numFmt w:val="decimal"/>
      <w:lvlText w:val=""/>
      <w:lvlJc w:val="left"/>
    </w:lvl>
    <w:lvl w:ilvl="2" w:tplc="7D12918C">
      <w:numFmt w:val="decimal"/>
      <w:lvlText w:val=""/>
      <w:lvlJc w:val="left"/>
    </w:lvl>
    <w:lvl w:ilvl="3" w:tplc="265AC170">
      <w:numFmt w:val="decimal"/>
      <w:lvlText w:val=""/>
      <w:lvlJc w:val="left"/>
    </w:lvl>
    <w:lvl w:ilvl="4" w:tplc="78B2BEDA">
      <w:numFmt w:val="decimal"/>
      <w:lvlText w:val=""/>
      <w:lvlJc w:val="left"/>
    </w:lvl>
    <w:lvl w:ilvl="5" w:tplc="543873DC">
      <w:numFmt w:val="decimal"/>
      <w:lvlText w:val=""/>
      <w:lvlJc w:val="left"/>
    </w:lvl>
    <w:lvl w:ilvl="6" w:tplc="1A987F7E">
      <w:numFmt w:val="decimal"/>
      <w:lvlText w:val=""/>
      <w:lvlJc w:val="left"/>
    </w:lvl>
    <w:lvl w:ilvl="7" w:tplc="9F90DD00">
      <w:numFmt w:val="decimal"/>
      <w:lvlText w:val=""/>
      <w:lvlJc w:val="left"/>
    </w:lvl>
    <w:lvl w:ilvl="8" w:tplc="E458C99A">
      <w:numFmt w:val="decimal"/>
      <w:lvlText w:val=""/>
      <w:lvlJc w:val="left"/>
    </w:lvl>
  </w:abstractNum>
  <w:abstractNum w:abstractNumId="4" w15:restartNumberingAfterBreak="0">
    <w:nsid w:val="1445477A"/>
    <w:multiLevelType w:val="hybridMultilevel"/>
    <w:tmpl w:val="D180C798"/>
    <w:lvl w:ilvl="0" w:tplc="91DAD18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C0868EE2">
      <w:numFmt w:val="decimal"/>
      <w:lvlText w:val=""/>
      <w:lvlJc w:val="left"/>
    </w:lvl>
    <w:lvl w:ilvl="2" w:tplc="FA60BDCA">
      <w:numFmt w:val="decimal"/>
      <w:lvlText w:val=""/>
      <w:lvlJc w:val="left"/>
    </w:lvl>
    <w:lvl w:ilvl="3" w:tplc="649E5D74">
      <w:numFmt w:val="decimal"/>
      <w:lvlText w:val=""/>
      <w:lvlJc w:val="left"/>
    </w:lvl>
    <w:lvl w:ilvl="4" w:tplc="B2D2CCCC">
      <w:numFmt w:val="decimal"/>
      <w:lvlText w:val=""/>
      <w:lvlJc w:val="left"/>
    </w:lvl>
    <w:lvl w:ilvl="5" w:tplc="295652EE">
      <w:numFmt w:val="decimal"/>
      <w:lvlText w:val=""/>
      <w:lvlJc w:val="left"/>
    </w:lvl>
    <w:lvl w:ilvl="6" w:tplc="D8DAC07E">
      <w:numFmt w:val="decimal"/>
      <w:lvlText w:val=""/>
      <w:lvlJc w:val="left"/>
    </w:lvl>
    <w:lvl w:ilvl="7" w:tplc="260E6E46">
      <w:numFmt w:val="decimal"/>
      <w:lvlText w:val=""/>
      <w:lvlJc w:val="left"/>
    </w:lvl>
    <w:lvl w:ilvl="8" w:tplc="E3561CE4">
      <w:numFmt w:val="decimal"/>
      <w:lvlText w:val=""/>
      <w:lvlJc w:val="left"/>
    </w:lvl>
  </w:abstractNum>
  <w:abstractNum w:abstractNumId="5" w15:restartNumberingAfterBreak="0">
    <w:nsid w:val="1C063AA7"/>
    <w:multiLevelType w:val="hybridMultilevel"/>
    <w:tmpl w:val="B1604A10"/>
    <w:lvl w:ilvl="0" w:tplc="A77608F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8AEF756">
      <w:numFmt w:val="decimal"/>
      <w:lvlText w:val=""/>
      <w:lvlJc w:val="left"/>
    </w:lvl>
    <w:lvl w:ilvl="2" w:tplc="21648186">
      <w:numFmt w:val="decimal"/>
      <w:lvlText w:val=""/>
      <w:lvlJc w:val="left"/>
    </w:lvl>
    <w:lvl w:ilvl="3" w:tplc="87B6F626">
      <w:numFmt w:val="decimal"/>
      <w:lvlText w:val=""/>
      <w:lvlJc w:val="left"/>
    </w:lvl>
    <w:lvl w:ilvl="4" w:tplc="924E3C22">
      <w:numFmt w:val="decimal"/>
      <w:lvlText w:val=""/>
      <w:lvlJc w:val="left"/>
    </w:lvl>
    <w:lvl w:ilvl="5" w:tplc="42EA6A12">
      <w:numFmt w:val="decimal"/>
      <w:lvlText w:val=""/>
      <w:lvlJc w:val="left"/>
    </w:lvl>
    <w:lvl w:ilvl="6" w:tplc="D5025CC6">
      <w:numFmt w:val="decimal"/>
      <w:lvlText w:val=""/>
      <w:lvlJc w:val="left"/>
    </w:lvl>
    <w:lvl w:ilvl="7" w:tplc="8E88A2C0">
      <w:numFmt w:val="decimal"/>
      <w:lvlText w:val=""/>
      <w:lvlJc w:val="left"/>
    </w:lvl>
    <w:lvl w:ilvl="8" w:tplc="3848891E">
      <w:numFmt w:val="decimal"/>
      <w:lvlText w:val=""/>
      <w:lvlJc w:val="left"/>
    </w:lvl>
  </w:abstractNum>
  <w:abstractNum w:abstractNumId="6" w15:restartNumberingAfterBreak="0">
    <w:nsid w:val="1C675071"/>
    <w:multiLevelType w:val="hybridMultilevel"/>
    <w:tmpl w:val="79529E52"/>
    <w:lvl w:ilvl="0" w:tplc="5CD035F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AD8BBCC">
      <w:numFmt w:val="decimal"/>
      <w:lvlText w:val=""/>
      <w:lvlJc w:val="left"/>
    </w:lvl>
    <w:lvl w:ilvl="2" w:tplc="35C8C502">
      <w:numFmt w:val="decimal"/>
      <w:lvlText w:val=""/>
      <w:lvlJc w:val="left"/>
    </w:lvl>
    <w:lvl w:ilvl="3" w:tplc="54A6D18A">
      <w:numFmt w:val="decimal"/>
      <w:lvlText w:val=""/>
      <w:lvlJc w:val="left"/>
    </w:lvl>
    <w:lvl w:ilvl="4" w:tplc="4754E2F8">
      <w:numFmt w:val="decimal"/>
      <w:lvlText w:val=""/>
      <w:lvlJc w:val="left"/>
    </w:lvl>
    <w:lvl w:ilvl="5" w:tplc="DBD055B2">
      <w:numFmt w:val="decimal"/>
      <w:lvlText w:val=""/>
      <w:lvlJc w:val="left"/>
    </w:lvl>
    <w:lvl w:ilvl="6" w:tplc="25E06554">
      <w:numFmt w:val="decimal"/>
      <w:lvlText w:val=""/>
      <w:lvlJc w:val="left"/>
    </w:lvl>
    <w:lvl w:ilvl="7" w:tplc="BB58AE10">
      <w:numFmt w:val="decimal"/>
      <w:lvlText w:val=""/>
      <w:lvlJc w:val="left"/>
    </w:lvl>
    <w:lvl w:ilvl="8" w:tplc="46AA5B24">
      <w:numFmt w:val="decimal"/>
      <w:lvlText w:val=""/>
      <w:lvlJc w:val="left"/>
    </w:lvl>
  </w:abstractNum>
  <w:abstractNum w:abstractNumId="7" w15:restartNumberingAfterBreak="0">
    <w:nsid w:val="211722DC"/>
    <w:multiLevelType w:val="hybridMultilevel"/>
    <w:tmpl w:val="116CAFCE"/>
    <w:lvl w:ilvl="0" w:tplc="F71CB34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017A2546">
      <w:numFmt w:val="decimal"/>
      <w:lvlText w:val=""/>
      <w:lvlJc w:val="left"/>
    </w:lvl>
    <w:lvl w:ilvl="2" w:tplc="4CB091FC">
      <w:numFmt w:val="decimal"/>
      <w:lvlText w:val=""/>
      <w:lvlJc w:val="left"/>
    </w:lvl>
    <w:lvl w:ilvl="3" w:tplc="10C8358E">
      <w:numFmt w:val="decimal"/>
      <w:lvlText w:val=""/>
      <w:lvlJc w:val="left"/>
    </w:lvl>
    <w:lvl w:ilvl="4" w:tplc="0EF666E8">
      <w:numFmt w:val="decimal"/>
      <w:lvlText w:val=""/>
      <w:lvlJc w:val="left"/>
    </w:lvl>
    <w:lvl w:ilvl="5" w:tplc="4BCE8D02">
      <w:numFmt w:val="decimal"/>
      <w:lvlText w:val=""/>
      <w:lvlJc w:val="left"/>
    </w:lvl>
    <w:lvl w:ilvl="6" w:tplc="07BCF7B6">
      <w:numFmt w:val="decimal"/>
      <w:lvlText w:val=""/>
      <w:lvlJc w:val="left"/>
    </w:lvl>
    <w:lvl w:ilvl="7" w:tplc="9F923FE8">
      <w:numFmt w:val="decimal"/>
      <w:lvlText w:val=""/>
      <w:lvlJc w:val="left"/>
    </w:lvl>
    <w:lvl w:ilvl="8" w:tplc="136C7900">
      <w:numFmt w:val="decimal"/>
      <w:lvlText w:val=""/>
      <w:lvlJc w:val="left"/>
    </w:lvl>
  </w:abstractNum>
  <w:abstractNum w:abstractNumId="8" w15:restartNumberingAfterBreak="0">
    <w:nsid w:val="26FB26F6"/>
    <w:multiLevelType w:val="hybridMultilevel"/>
    <w:tmpl w:val="EE666A7A"/>
    <w:lvl w:ilvl="0" w:tplc="4318799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F7602F6">
      <w:numFmt w:val="decimal"/>
      <w:lvlText w:val=""/>
      <w:lvlJc w:val="left"/>
    </w:lvl>
    <w:lvl w:ilvl="2" w:tplc="FE4AF664">
      <w:numFmt w:val="decimal"/>
      <w:lvlText w:val=""/>
      <w:lvlJc w:val="left"/>
    </w:lvl>
    <w:lvl w:ilvl="3" w:tplc="0D9EE1B8">
      <w:numFmt w:val="decimal"/>
      <w:lvlText w:val=""/>
      <w:lvlJc w:val="left"/>
    </w:lvl>
    <w:lvl w:ilvl="4" w:tplc="E28A5B2A">
      <w:numFmt w:val="decimal"/>
      <w:lvlText w:val=""/>
      <w:lvlJc w:val="left"/>
    </w:lvl>
    <w:lvl w:ilvl="5" w:tplc="C254A868">
      <w:numFmt w:val="decimal"/>
      <w:lvlText w:val=""/>
      <w:lvlJc w:val="left"/>
    </w:lvl>
    <w:lvl w:ilvl="6" w:tplc="1C88DC10">
      <w:numFmt w:val="decimal"/>
      <w:lvlText w:val=""/>
      <w:lvlJc w:val="left"/>
    </w:lvl>
    <w:lvl w:ilvl="7" w:tplc="10780A58">
      <w:numFmt w:val="decimal"/>
      <w:lvlText w:val=""/>
      <w:lvlJc w:val="left"/>
    </w:lvl>
    <w:lvl w:ilvl="8" w:tplc="1AFA461A">
      <w:numFmt w:val="decimal"/>
      <w:lvlText w:val=""/>
      <w:lvlJc w:val="left"/>
    </w:lvl>
  </w:abstractNum>
  <w:abstractNum w:abstractNumId="9" w15:restartNumberingAfterBreak="0">
    <w:nsid w:val="2F30774B"/>
    <w:multiLevelType w:val="hybridMultilevel"/>
    <w:tmpl w:val="770207BC"/>
    <w:lvl w:ilvl="0" w:tplc="294C998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9A149EBC">
      <w:numFmt w:val="decimal"/>
      <w:lvlText w:val=""/>
      <w:lvlJc w:val="left"/>
    </w:lvl>
    <w:lvl w:ilvl="2" w:tplc="25DCC784">
      <w:numFmt w:val="decimal"/>
      <w:lvlText w:val=""/>
      <w:lvlJc w:val="left"/>
    </w:lvl>
    <w:lvl w:ilvl="3" w:tplc="CEEA6B32">
      <w:numFmt w:val="decimal"/>
      <w:lvlText w:val=""/>
      <w:lvlJc w:val="left"/>
    </w:lvl>
    <w:lvl w:ilvl="4" w:tplc="BBBA6E7E">
      <w:numFmt w:val="decimal"/>
      <w:lvlText w:val=""/>
      <w:lvlJc w:val="left"/>
    </w:lvl>
    <w:lvl w:ilvl="5" w:tplc="5508A2A6">
      <w:numFmt w:val="decimal"/>
      <w:lvlText w:val=""/>
      <w:lvlJc w:val="left"/>
    </w:lvl>
    <w:lvl w:ilvl="6" w:tplc="6D54BE96">
      <w:numFmt w:val="decimal"/>
      <w:lvlText w:val=""/>
      <w:lvlJc w:val="left"/>
    </w:lvl>
    <w:lvl w:ilvl="7" w:tplc="08C833DC">
      <w:numFmt w:val="decimal"/>
      <w:lvlText w:val=""/>
      <w:lvlJc w:val="left"/>
    </w:lvl>
    <w:lvl w:ilvl="8" w:tplc="D0D2BD58">
      <w:numFmt w:val="decimal"/>
      <w:lvlText w:val=""/>
      <w:lvlJc w:val="left"/>
    </w:lvl>
  </w:abstractNum>
  <w:abstractNum w:abstractNumId="10" w15:restartNumberingAfterBreak="0">
    <w:nsid w:val="357336C0"/>
    <w:multiLevelType w:val="hybridMultilevel"/>
    <w:tmpl w:val="3D7E7FE8"/>
    <w:lvl w:ilvl="0" w:tplc="5752361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E8A6ED0">
      <w:numFmt w:val="decimal"/>
      <w:lvlText w:val=""/>
      <w:lvlJc w:val="left"/>
    </w:lvl>
    <w:lvl w:ilvl="2" w:tplc="BB8C9BE6">
      <w:numFmt w:val="decimal"/>
      <w:lvlText w:val=""/>
      <w:lvlJc w:val="left"/>
    </w:lvl>
    <w:lvl w:ilvl="3" w:tplc="476E9924">
      <w:numFmt w:val="decimal"/>
      <w:lvlText w:val=""/>
      <w:lvlJc w:val="left"/>
    </w:lvl>
    <w:lvl w:ilvl="4" w:tplc="8E8AAB2C">
      <w:numFmt w:val="decimal"/>
      <w:lvlText w:val=""/>
      <w:lvlJc w:val="left"/>
    </w:lvl>
    <w:lvl w:ilvl="5" w:tplc="5B983BAC">
      <w:numFmt w:val="decimal"/>
      <w:lvlText w:val=""/>
      <w:lvlJc w:val="left"/>
    </w:lvl>
    <w:lvl w:ilvl="6" w:tplc="99248CA6">
      <w:numFmt w:val="decimal"/>
      <w:lvlText w:val=""/>
      <w:lvlJc w:val="left"/>
    </w:lvl>
    <w:lvl w:ilvl="7" w:tplc="529A6F96">
      <w:numFmt w:val="decimal"/>
      <w:lvlText w:val=""/>
      <w:lvlJc w:val="left"/>
    </w:lvl>
    <w:lvl w:ilvl="8" w:tplc="59C41570">
      <w:numFmt w:val="decimal"/>
      <w:lvlText w:val=""/>
      <w:lvlJc w:val="left"/>
    </w:lvl>
  </w:abstractNum>
  <w:abstractNum w:abstractNumId="11" w15:restartNumberingAfterBreak="0">
    <w:nsid w:val="371F5B58"/>
    <w:multiLevelType w:val="hybridMultilevel"/>
    <w:tmpl w:val="1DEA0564"/>
    <w:lvl w:ilvl="0" w:tplc="27EC024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84898A6">
      <w:numFmt w:val="decimal"/>
      <w:lvlText w:val=""/>
      <w:lvlJc w:val="left"/>
    </w:lvl>
    <w:lvl w:ilvl="2" w:tplc="B4FE1170">
      <w:numFmt w:val="decimal"/>
      <w:lvlText w:val=""/>
      <w:lvlJc w:val="left"/>
    </w:lvl>
    <w:lvl w:ilvl="3" w:tplc="52227BCC">
      <w:numFmt w:val="decimal"/>
      <w:lvlText w:val=""/>
      <w:lvlJc w:val="left"/>
    </w:lvl>
    <w:lvl w:ilvl="4" w:tplc="D2BACCCE">
      <w:numFmt w:val="decimal"/>
      <w:lvlText w:val=""/>
      <w:lvlJc w:val="left"/>
    </w:lvl>
    <w:lvl w:ilvl="5" w:tplc="AB94C044">
      <w:numFmt w:val="decimal"/>
      <w:lvlText w:val=""/>
      <w:lvlJc w:val="left"/>
    </w:lvl>
    <w:lvl w:ilvl="6" w:tplc="77E64DA4">
      <w:numFmt w:val="decimal"/>
      <w:lvlText w:val=""/>
      <w:lvlJc w:val="left"/>
    </w:lvl>
    <w:lvl w:ilvl="7" w:tplc="FCF4E936">
      <w:numFmt w:val="decimal"/>
      <w:lvlText w:val=""/>
      <w:lvlJc w:val="left"/>
    </w:lvl>
    <w:lvl w:ilvl="8" w:tplc="41A6F03E">
      <w:numFmt w:val="decimal"/>
      <w:lvlText w:val=""/>
      <w:lvlJc w:val="left"/>
    </w:lvl>
  </w:abstractNum>
  <w:abstractNum w:abstractNumId="12" w15:restartNumberingAfterBreak="0">
    <w:nsid w:val="38930F72"/>
    <w:multiLevelType w:val="hybridMultilevel"/>
    <w:tmpl w:val="7BA87FAC"/>
    <w:lvl w:ilvl="0" w:tplc="4858C8C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EB8AEF4">
      <w:numFmt w:val="decimal"/>
      <w:lvlText w:val=""/>
      <w:lvlJc w:val="left"/>
    </w:lvl>
    <w:lvl w:ilvl="2" w:tplc="7D50DF5C">
      <w:numFmt w:val="decimal"/>
      <w:lvlText w:val=""/>
      <w:lvlJc w:val="left"/>
    </w:lvl>
    <w:lvl w:ilvl="3" w:tplc="80D04A16">
      <w:numFmt w:val="decimal"/>
      <w:lvlText w:val=""/>
      <w:lvlJc w:val="left"/>
    </w:lvl>
    <w:lvl w:ilvl="4" w:tplc="8E4470B2">
      <w:numFmt w:val="decimal"/>
      <w:lvlText w:val=""/>
      <w:lvlJc w:val="left"/>
    </w:lvl>
    <w:lvl w:ilvl="5" w:tplc="EF703A66">
      <w:numFmt w:val="decimal"/>
      <w:lvlText w:val=""/>
      <w:lvlJc w:val="left"/>
    </w:lvl>
    <w:lvl w:ilvl="6" w:tplc="AE2AFB1C">
      <w:numFmt w:val="decimal"/>
      <w:lvlText w:val=""/>
      <w:lvlJc w:val="left"/>
    </w:lvl>
    <w:lvl w:ilvl="7" w:tplc="2E42F732">
      <w:numFmt w:val="decimal"/>
      <w:lvlText w:val=""/>
      <w:lvlJc w:val="left"/>
    </w:lvl>
    <w:lvl w:ilvl="8" w:tplc="DA7C419A">
      <w:numFmt w:val="decimal"/>
      <w:lvlText w:val=""/>
      <w:lvlJc w:val="left"/>
    </w:lvl>
  </w:abstractNum>
  <w:abstractNum w:abstractNumId="13" w15:restartNumberingAfterBreak="0">
    <w:nsid w:val="43EB523B"/>
    <w:multiLevelType w:val="hybridMultilevel"/>
    <w:tmpl w:val="DB5C058A"/>
    <w:lvl w:ilvl="0" w:tplc="DBA023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33A3A64">
      <w:numFmt w:val="decimal"/>
      <w:lvlText w:val=""/>
      <w:lvlJc w:val="left"/>
    </w:lvl>
    <w:lvl w:ilvl="2" w:tplc="8F308CF8">
      <w:numFmt w:val="decimal"/>
      <w:lvlText w:val=""/>
      <w:lvlJc w:val="left"/>
    </w:lvl>
    <w:lvl w:ilvl="3" w:tplc="837A5572">
      <w:numFmt w:val="decimal"/>
      <w:lvlText w:val=""/>
      <w:lvlJc w:val="left"/>
    </w:lvl>
    <w:lvl w:ilvl="4" w:tplc="4E5EFDE4">
      <w:numFmt w:val="decimal"/>
      <w:lvlText w:val=""/>
      <w:lvlJc w:val="left"/>
    </w:lvl>
    <w:lvl w:ilvl="5" w:tplc="D50E0AF2">
      <w:numFmt w:val="decimal"/>
      <w:lvlText w:val=""/>
      <w:lvlJc w:val="left"/>
    </w:lvl>
    <w:lvl w:ilvl="6" w:tplc="59266AF0">
      <w:numFmt w:val="decimal"/>
      <w:lvlText w:val=""/>
      <w:lvlJc w:val="left"/>
    </w:lvl>
    <w:lvl w:ilvl="7" w:tplc="D8A24AC0">
      <w:numFmt w:val="decimal"/>
      <w:lvlText w:val=""/>
      <w:lvlJc w:val="left"/>
    </w:lvl>
    <w:lvl w:ilvl="8" w:tplc="F7F8AC90">
      <w:numFmt w:val="decimal"/>
      <w:lvlText w:val=""/>
      <w:lvlJc w:val="left"/>
    </w:lvl>
  </w:abstractNum>
  <w:abstractNum w:abstractNumId="14" w15:restartNumberingAfterBreak="0">
    <w:nsid w:val="45E70031"/>
    <w:multiLevelType w:val="hybridMultilevel"/>
    <w:tmpl w:val="FD30BD5C"/>
    <w:lvl w:ilvl="0" w:tplc="E7A6735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7300D36">
      <w:numFmt w:val="decimal"/>
      <w:lvlText w:val=""/>
      <w:lvlJc w:val="left"/>
    </w:lvl>
    <w:lvl w:ilvl="2" w:tplc="0F742386">
      <w:numFmt w:val="decimal"/>
      <w:lvlText w:val=""/>
      <w:lvlJc w:val="left"/>
    </w:lvl>
    <w:lvl w:ilvl="3" w:tplc="33F0FE66">
      <w:numFmt w:val="decimal"/>
      <w:lvlText w:val=""/>
      <w:lvlJc w:val="left"/>
    </w:lvl>
    <w:lvl w:ilvl="4" w:tplc="162615CC">
      <w:numFmt w:val="decimal"/>
      <w:lvlText w:val=""/>
      <w:lvlJc w:val="left"/>
    </w:lvl>
    <w:lvl w:ilvl="5" w:tplc="ADAAD364">
      <w:numFmt w:val="decimal"/>
      <w:lvlText w:val=""/>
      <w:lvlJc w:val="left"/>
    </w:lvl>
    <w:lvl w:ilvl="6" w:tplc="5742F172">
      <w:numFmt w:val="decimal"/>
      <w:lvlText w:val=""/>
      <w:lvlJc w:val="left"/>
    </w:lvl>
    <w:lvl w:ilvl="7" w:tplc="252C8206">
      <w:numFmt w:val="decimal"/>
      <w:lvlText w:val=""/>
      <w:lvlJc w:val="left"/>
    </w:lvl>
    <w:lvl w:ilvl="8" w:tplc="A4387D96">
      <w:numFmt w:val="decimal"/>
      <w:lvlText w:val=""/>
      <w:lvlJc w:val="left"/>
    </w:lvl>
  </w:abstractNum>
  <w:abstractNum w:abstractNumId="15" w15:restartNumberingAfterBreak="0">
    <w:nsid w:val="547E328F"/>
    <w:multiLevelType w:val="hybridMultilevel"/>
    <w:tmpl w:val="8968EC78"/>
    <w:lvl w:ilvl="0" w:tplc="7164A3B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054AFA0">
      <w:numFmt w:val="decimal"/>
      <w:lvlText w:val=""/>
      <w:lvlJc w:val="left"/>
    </w:lvl>
    <w:lvl w:ilvl="2" w:tplc="27E0110C">
      <w:numFmt w:val="decimal"/>
      <w:lvlText w:val=""/>
      <w:lvlJc w:val="left"/>
    </w:lvl>
    <w:lvl w:ilvl="3" w:tplc="46AA5904">
      <w:numFmt w:val="decimal"/>
      <w:lvlText w:val=""/>
      <w:lvlJc w:val="left"/>
    </w:lvl>
    <w:lvl w:ilvl="4" w:tplc="80B04084">
      <w:numFmt w:val="decimal"/>
      <w:lvlText w:val=""/>
      <w:lvlJc w:val="left"/>
    </w:lvl>
    <w:lvl w:ilvl="5" w:tplc="80C20BC4">
      <w:numFmt w:val="decimal"/>
      <w:lvlText w:val=""/>
      <w:lvlJc w:val="left"/>
    </w:lvl>
    <w:lvl w:ilvl="6" w:tplc="A1FCE95C">
      <w:numFmt w:val="decimal"/>
      <w:lvlText w:val=""/>
      <w:lvlJc w:val="left"/>
    </w:lvl>
    <w:lvl w:ilvl="7" w:tplc="FFC6E686">
      <w:numFmt w:val="decimal"/>
      <w:lvlText w:val=""/>
      <w:lvlJc w:val="left"/>
    </w:lvl>
    <w:lvl w:ilvl="8" w:tplc="1F5C5BD4">
      <w:numFmt w:val="decimal"/>
      <w:lvlText w:val=""/>
      <w:lvlJc w:val="left"/>
    </w:lvl>
  </w:abstractNum>
  <w:abstractNum w:abstractNumId="16" w15:restartNumberingAfterBreak="0">
    <w:nsid w:val="54A20BCE"/>
    <w:multiLevelType w:val="hybridMultilevel"/>
    <w:tmpl w:val="17FA4E90"/>
    <w:lvl w:ilvl="0" w:tplc="6F8E013E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27420F6">
      <w:numFmt w:val="decimal"/>
      <w:lvlText w:val=""/>
      <w:lvlJc w:val="left"/>
    </w:lvl>
    <w:lvl w:ilvl="2" w:tplc="067AE4D2">
      <w:numFmt w:val="decimal"/>
      <w:lvlText w:val=""/>
      <w:lvlJc w:val="left"/>
    </w:lvl>
    <w:lvl w:ilvl="3" w:tplc="0080866A">
      <w:numFmt w:val="decimal"/>
      <w:lvlText w:val=""/>
      <w:lvlJc w:val="left"/>
    </w:lvl>
    <w:lvl w:ilvl="4" w:tplc="FA703786">
      <w:numFmt w:val="decimal"/>
      <w:lvlText w:val=""/>
      <w:lvlJc w:val="left"/>
    </w:lvl>
    <w:lvl w:ilvl="5" w:tplc="7DC8F8CA">
      <w:numFmt w:val="decimal"/>
      <w:lvlText w:val=""/>
      <w:lvlJc w:val="left"/>
    </w:lvl>
    <w:lvl w:ilvl="6" w:tplc="1966C338">
      <w:numFmt w:val="decimal"/>
      <w:lvlText w:val=""/>
      <w:lvlJc w:val="left"/>
    </w:lvl>
    <w:lvl w:ilvl="7" w:tplc="D2C45482">
      <w:numFmt w:val="decimal"/>
      <w:lvlText w:val=""/>
      <w:lvlJc w:val="left"/>
    </w:lvl>
    <w:lvl w:ilvl="8" w:tplc="524CA356">
      <w:numFmt w:val="decimal"/>
      <w:lvlText w:val=""/>
      <w:lvlJc w:val="left"/>
    </w:lvl>
  </w:abstractNum>
  <w:abstractNum w:abstractNumId="17" w15:restartNumberingAfterBreak="0">
    <w:nsid w:val="5B3837DF"/>
    <w:multiLevelType w:val="hybridMultilevel"/>
    <w:tmpl w:val="32C4F130"/>
    <w:lvl w:ilvl="0" w:tplc="80108E88">
      <w:start w:val="1"/>
      <w:numFmt w:val="bullet"/>
      <w:lvlText w:val="•"/>
      <w:lvlJc w:val="left"/>
      <w:pPr>
        <w:ind w:left="540" w:hanging="270"/>
      </w:pPr>
    </w:lvl>
    <w:lvl w:ilvl="1" w:tplc="5C489156">
      <w:numFmt w:val="decimal"/>
      <w:lvlText w:val=""/>
      <w:lvlJc w:val="left"/>
    </w:lvl>
    <w:lvl w:ilvl="2" w:tplc="091243BC">
      <w:numFmt w:val="decimal"/>
      <w:lvlText w:val=""/>
      <w:lvlJc w:val="left"/>
    </w:lvl>
    <w:lvl w:ilvl="3" w:tplc="F410C0AA">
      <w:numFmt w:val="decimal"/>
      <w:lvlText w:val=""/>
      <w:lvlJc w:val="left"/>
    </w:lvl>
    <w:lvl w:ilvl="4" w:tplc="D6DC43BA">
      <w:numFmt w:val="decimal"/>
      <w:lvlText w:val=""/>
      <w:lvlJc w:val="left"/>
    </w:lvl>
    <w:lvl w:ilvl="5" w:tplc="AF3AEAB8">
      <w:numFmt w:val="decimal"/>
      <w:lvlText w:val=""/>
      <w:lvlJc w:val="left"/>
    </w:lvl>
    <w:lvl w:ilvl="6" w:tplc="5718AE9A">
      <w:numFmt w:val="decimal"/>
      <w:lvlText w:val=""/>
      <w:lvlJc w:val="left"/>
    </w:lvl>
    <w:lvl w:ilvl="7" w:tplc="B4A83B7A">
      <w:numFmt w:val="decimal"/>
      <w:lvlText w:val=""/>
      <w:lvlJc w:val="left"/>
    </w:lvl>
    <w:lvl w:ilvl="8" w:tplc="152CA482">
      <w:numFmt w:val="decimal"/>
      <w:lvlText w:val=""/>
      <w:lvlJc w:val="left"/>
    </w:lvl>
  </w:abstractNum>
  <w:abstractNum w:abstractNumId="18" w15:restartNumberingAfterBreak="0">
    <w:nsid w:val="69110F5F"/>
    <w:multiLevelType w:val="hybridMultilevel"/>
    <w:tmpl w:val="CF660BCA"/>
    <w:lvl w:ilvl="0" w:tplc="C8EA4F5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A4C98A6">
      <w:numFmt w:val="decimal"/>
      <w:lvlText w:val=""/>
      <w:lvlJc w:val="left"/>
    </w:lvl>
    <w:lvl w:ilvl="2" w:tplc="AEA69414">
      <w:numFmt w:val="decimal"/>
      <w:lvlText w:val=""/>
      <w:lvlJc w:val="left"/>
    </w:lvl>
    <w:lvl w:ilvl="3" w:tplc="601A49DA">
      <w:numFmt w:val="decimal"/>
      <w:lvlText w:val=""/>
      <w:lvlJc w:val="left"/>
    </w:lvl>
    <w:lvl w:ilvl="4" w:tplc="973C3DC4">
      <w:numFmt w:val="decimal"/>
      <w:lvlText w:val=""/>
      <w:lvlJc w:val="left"/>
    </w:lvl>
    <w:lvl w:ilvl="5" w:tplc="D53AAFD4">
      <w:numFmt w:val="decimal"/>
      <w:lvlText w:val=""/>
      <w:lvlJc w:val="left"/>
    </w:lvl>
    <w:lvl w:ilvl="6" w:tplc="F496A548">
      <w:numFmt w:val="decimal"/>
      <w:lvlText w:val=""/>
      <w:lvlJc w:val="left"/>
    </w:lvl>
    <w:lvl w:ilvl="7" w:tplc="65B8C008">
      <w:numFmt w:val="decimal"/>
      <w:lvlText w:val=""/>
      <w:lvlJc w:val="left"/>
    </w:lvl>
    <w:lvl w:ilvl="8" w:tplc="7F3C9B7C">
      <w:numFmt w:val="decimal"/>
      <w:lvlText w:val=""/>
      <w:lvlJc w:val="left"/>
    </w:lvl>
  </w:abstractNum>
  <w:abstractNum w:abstractNumId="19" w15:restartNumberingAfterBreak="0">
    <w:nsid w:val="6CE2604A"/>
    <w:multiLevelType w:val="hybridMultilevel"/>
    <w:tmpl w:val="90C69B40"/>
    <w:lvl w:ilvl="0" w:tplc="858A686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6E425D0">
      <w:numFmt w:val="decimal"/>
      <w:lvlText w:val=""/>
      <w:lvlJc w:val="left"/>
    </w:lvl>
    <w:lvl w:ilvl="2" w:tplc="1FDE0CCC">
      <w:numFmt w:val="decimal"/>
      <w:lvlText w:val=""/>
      <w:lvlJc w:val="left"/>
    </w:lvl>
    <w:lvl w:ilvl="3" w:tplc="3B244B7E">
      <w:numFmt w:val="decimal"/>
      <w:lvlText w:val=""/>
      <w:lvlJc w:val="left"/>
    </w:lvl>
    <w:lvl w:ilvl="4" w:tplc="97E0EBB8">
      <w:numFmt w:val="decimal"/>
      <w:lvlText w:val=""/>
      <w:lvlJc w:val="left"/>
    </w:lvl>
    <w:lvl w:ilvl="5" w:tplc="6F9C1D24">
      <w:numFmt w:val="decimal"/>
      <w:lvlText w:val=""/>
      <w:lvlJc w:val="left"/>
    </w:lvl>
    <w:lvl w:ilvl="6" w:tplc="696A94C4">
      <w:numFmt w:val="decimal"/>
      <w:lvlText w:val=""/>
      <w:lvlJc w:val="left"/>
    </w:lvl>
    <w:lvl w:ilvl="7" w:tplc="A6882C3A">
      <w:numFmt w:val="decimal"/>
      <w:lvlText w:val=""/>
      <w:lvlJc w:val="left"/>
    </w:lvl>
    <w:lvl w:ilvl="8" w:tplc="046A9888">
      <w:numFmt w:val="decimal"/>
      <w:lvlText w:val=""/>
      <w:lvlJc w:val="left"/>
    </w:lvl>
  </w:abstractNum>
  <w:abstractNum w:abstractNumId="20" w15:restartNumberingAfterBreak="0">
    <w:nsid w:val="7E0016E0"/>
    <w:multiLevelType w:val="hybridMultilevel"/>
    <w:tmpl w:val="7DFE1E78"/>
    <w:lvl w:ilvl="0" w:tplc="52F290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2BC6B6E">
      <w:numFmt w:val="decimal"/>
      <w:lvlText w:val=""/>
      <w:lvlJc w:val="left"/>
    </w:lvl>
    <w:lvl w:ilvl="2" w:tplc="EBF6C7D4">
      <w:numFmt w:val="decimal"/>
      <w:lvlText w:val=""/>
      <w:lvlJc w:val="left"/>
    </w:lvl>
    <w:lvl w:ilvl="3" w:tplc="CB60A5E8">
      <w:numFmt w:val="decimal"/>
      <w:lvlText w:val=""/>
      <w:lvlJc w:val="left"/>
    </w:lvl>
    <w:lvl w:ilvl="4" w:tplc="3C841F2A">
      <w:numFmt w:val="decimal"/>
      <w:lvlText w:val=""/>
      <w:lvlJc w:val="left"/>
    </w:lvl>
    <w:lvl w:ilvl="5" w:tplc="E9B45370">
      <w:numFmt w:val="decimal"/>
      <w:lvlText w:val=""/>
      <w:lvlJc w:val="left"/>
    </w:lvl>
    <w:lvl w:ilvl="6" w:tplc="4C1C3852">
      <w:numFmt w:val="decimal"/>
      <w:lvlText w:val=""/>
      <w:lvlJc w:val="left"/>
    </w:lvl>
    <w:lvl w:ilvl="7" w:tplc="1F9E5032">
      <w:numFmt w:val="decimal"/>
      <w:lvlText w:val=""/>
      <w:lvlJc w:val="left"/>
    </w:lvl>
    <w:lvl w:ilvl="8" w:tplc="EF5C62DA">
      <w:numFmt w:val="decimal"/>
      <w:lvlText w:val=""/>
      <w:lvlJc w:val="left"/>
    </w:lvl>
  </w:abstractNum>
  <w:abstractNum w:abstractNumId="21" w15:restartNumberingAfterBreak="0">
    <w:nsid w:val="7F1D5464"/>
    <w:multiLevelType w:val="hybridMultilevel"/>
    <w:tmpl w:val="78C6C162"/>
    <w:lvl w:ilvl="0" w:tplc="6A0E3C6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2186EA2">
      <w:numFmt w:val="decimal"/>
      <w:lvlText w:val=""/>
      <w:lvlJc w:val="left"/>
    </w:lvl>
    <w:lvl w:ilvl="2" w:tplc="AFA845E4">
      <w:numFmt w:val="decimal"/>
      <w:lvlText w:val=""/>
      <w:lvlJc w:val="left"/>
    </w:lvl>
    <w:lvl w:ilvl="3" w:tplc="C52A59A4">
      <w:numFmt w:val="decimal"/>
      <w:lvlText w:val=""/>
      <w:lvlJc w:val="left"/>
    </w:lvl>
    <w:lvl w:ilvl="4" w:tplc="7EF879DA">
      <w:numFmt w:val="decimal"/>
      <w:lvlText w:val=""/>
      <w:lvlJc w:val="left"/>
    </w:lvl>
    <w:lvl w:ilvl="5" w:tplc="0376FD0A">
      <w:numFmt w:val="decimal"/>
      <w:lvlText w:val=""/>
      <w:lvlJc w:val="left"/>
    </w:lvl>
    <w:lvl w:ilvl="6" w:tplc="F3DE2A30">
      <w:numFmt w:val="decimal"/>
      <w:lvlText w:val=""/>
      <w:lvlJc w:val="left"/>
    </w:lvl>
    <w:lvl w:ilvl="7" w:tplc="CAB4F246">
      <w:numFmt w:val="decimal"/>
      <w:lvlText w:val=""/>
      <w:lvlJc w:val="left"/>
    </w:lvl>
    <w:lvl w:ilvl="8" w:tplc="172A1F3A">
      <w:numFmt w:val="decimal"/>
      <w:lvlText w:val=""/>
      <w:lvlJc w:val="left"/>
    </w:lvl>
  </w:abstractNum>
  <w:num w:numId="1" w16cid:durableId="1370377176">
    <w:abstractNumId w:val="2"/>
    <w:lvlOverride w:ilvl="0">
      <w:startOverride w:val="1"/>
    </w:lvlOverride>
  </w:num>
  <w:num w:numId="2" w16cid:durableId="1032537408">
    <w:abstractNumId w:val="17"/>
    <w:lvlOverride w:ilvl="0">
      <w:startOverride w:val="1"/>
    </w:lvlOverride>
  </w:num>
  <w:num w:numId="3" w16cid:durableId="568461627">
    <w:abstractNumId w:val="7"/>
    <w:lvlOverride w:ilvl="0">
      <w:startOverride w:val="1"/>
    </w:lvlOverride>
  </w:num>
  <w:num w:numId="4" w16cid:durableId="1131095508">
    <w:abstractNumId w:val="20"/>
    <w:lvlOverride w:ilvl="0">
      <w:startOverride w:val="1"/>
    </w:lvlOverride>
  </w:num>
  <w:num w:numId="5" w16cid:durableId="1867602076">
    <w:abstractNumId w:val="4"/>
    <w:lvlOverride w:ilvl="0">
      <w:startOverride w:val="1"/>
    </w:lvlOverride>
  </w:num>
  <w:num w:numId="6" w16cid:durableId="1401632089">
    <w:abstractNumId w:val="3"/>
    <w:lvlOverride w:ilvl="0">
      <w:startOverride w:val="1"/>
    </w:lvlOverride>
  </w:num>
  <w:num w:numId="7" w16cid:durableId="216549104">
    <w:abstractNumId w:val="14"/>
    <w:lvlOverride w:ilvl="0">
      <w:startOverride w:val="1"/>
    </w:lvlOverride>
  </w:num>
  <w:num w:numId="8" w16cid:durableId="1106732725">
    <w:abstractNumId w:val="15"/>
    <w:lvlOverride w:ilvl="0">
      <w:startOverride w:val="1"/>
    </w:lvlOverride>
  </w:num>
  <w:num w:numId="9">
    <w:abstractNumId w:val="7"/>
    <w:lvlOverride w:ilvl="0">
      <w:startOverride w:val="1"/>
    </w:lvlOverride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70FF"/>
    <w:rsid w:val="003970FF"/>
    <w:rsid w:val="004703DB"/>
    <w:rsid w:val="00C5082C"/>
    <w:rsid w:val="00EC2683"/>
    <w:rsid w:val="00F66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B9215"/>
  <w15:docId w15:val="{24EE16C9-111F-469A-B31B-728457236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keepNext/>
      <w:pBdr>
        <w:bottom w:val="single" w:sz="6" w:space="4" w:color="BFBFBF"/>
      </w:pBd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itolo2">
    <w:name w:val="heading 2"/>
    <w:uiPriority w:val="9"/>
    <w:unhideWhenUsed/>
    <w:qFormat/>
    <w:pPr>
      <w:keepNext/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66D5B"/>
  </w:style>
  <w:style w:type="paragraph" w:styleId="Pidipagina">
    <w:name w:val="footer"/>
    <w:basedOn w:val="Normale"/>
    <w:link w:val="Pidipagina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66D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jp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1442</Words>
  <Characters>8223</Characters>
  <Application>Microsoft Office Word</Application>
  <DocSecurity>0</DocSecurity>
  <Lines>68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Configurazione SIMATIC Logon – Guida operativa</vt:lpstr>
    </vt:vector>
  </TitlesOfParts>
  <Company>IMA S.P.A</Company>
  <LinksUpToDate>false</LinksUpToDate>
  <CharactersWithSpaces>9646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Configurazione SIMATIC Logon – Guida operativa</dc:title>
  <dc:creator>Mattia Boselli</dc:creator>
  <cp:lastModifiedBy>Mattia Boselli</cp:lastModifiedBy>
  <cp:revision>2</cp:revision>
  <dcterms:created xsi:type="dcterms:W3CDTF">2026-10-15T15:04:00Z</dcterms:created>
  <dcterms:modified xsi:type="dcterms:W3CDTF">2026-10-15T15:29:00Z</dcterms:modified>
</cp:coreProperties>
</file>