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7F7F7F"/>
          <w:sz w:val="24"/>
        </w:rPr>
        <w:t>GUIDA OPERATIVA</w:t>
      </w:r>
    </w:p>
    <w:p>
      <w:r>
        <w:rPr>
          <w:b/>
          <w:color w:val="1F4E79"/>
          <w:sz w:val="56"/>
        </w:rPr>
        <w:t>Guida settaggio FANUC</w:t>
      </w:r>
    </w:p>
    <w:p>
      <w:r>
        <w:rPr>
          <w:color w:val="404040"/>
          <w:sz w:val="26"/>
        </w:rPr>
        <w:t>Avvio e configurazione di un robot FANUC nuovo: rete, backup, caricamento del programma base, DCS, testa, frame e payload</w:t>
      </w:r>
    </w:p>
    <w:p/>
    <w:tbl>
      <w:tblPr>
        <w:jc w:val="center"/>
        <w:tblLook w:firstColumn="1" w:firstRow="1" w:lastColumn="0" w:lastRow="0" w:noHBand="0" w:noVBand="1" w:val="04A0"/>
        <w:tblW w:w="9638" w:type="dxa"/>
        <w:tblLayout w:type="fixed"/>
      </w:tblPr>
      <w:tblGrid>
        <w:gridCol w:w="2600"/>
        <w:gridCol w:w="7038"/>
      </w:tblGrid>
      <w:tr>
        <w:trPr>
          <w:cantSplit/>
          <w:tblHeader/>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Voce</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Dettaglio</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Autore</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Mattia Boselli</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Ambito</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Robot FANUC (M-20, M-710, LR Mate) su pallettizzatori e P&amp;P</w:t>
            </w:r>
          </w:p>
        </w:tc>
      </w:tr>
    </w:tbl>
    <w:p/>
    <w:p>
      <w:r>
        <w:rPr>
          <w:b/>
          <w:color w:val="1F4E79"/>
          <w:sz w:val="26"/>
        </w:rPr>
        <w:t>Termini usati nella guida</w:t>
      </w:r>
    </w:p>
    <w:tbl>
      <w:tblPr>
        <w:jc w:val="center"/>
        <w:tblLook w:firstColumn="1" w:firstRow="1" w:lastColumn="0" w:lastRow="0" w:noHBand="0" w:noVBand="1" w:val="04A0"/>
        <w:tblW w:w="9638" w:type="dxa"/>
        <w:tblLayout w:type="fixed"/>
      </w:tblPr>
      <w:tblGrid>
        <w:gridCol w:w="2600"/>
        <w:gridCol w:w="7038"/>
      </w:tblGrid>
      <w:tr>
        <w:trPr>
          <w:cantSplit/>
          <w:tblHeader/>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Termine</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Significato</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Teach Pendant (TP)</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Tastierino portatile con cui si comanda e si programma il robot.</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Uomo morto (deadman)</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Interruttore a tre posizioni sul retro del TP: va tenuto premuto a metà per muovere il robot o eseguire programmi.</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Controlled Start</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Avvio di manutenzione: il robot non si muove e si possono cambiare impostazioni e caricare file che in avvio normale sono protetti.</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Cold Start</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Avvio normale completo del controller (FCTN → 1 Start (Cold)).</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BMON (Boot Monitor)</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Menu di avvio (F1 + F5 all'accensione) per backup e restore a immagine.</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Segnali UI / UO (UOP)</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Segnali standard di comando e stato scambiati con il PLC (consenso, hold, reset, start…).</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DCS (Dual Check Safety)</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Funzione di sicurezza FANUC che limita zone, velocità e utensile del robot; protetta da codice.</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Frame / Tool</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Sistemi di riferimento: il frame indica dove lavora il robot (pallet, prelievo…), il tool il punto di lavoro della testa.</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R[ ] / PR[ ]</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Registri numerici (R) e registri di posizione (PR) del robot.</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Dati di sistema / MEM_DATI</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I dati di sistema FLEX/ROBOT arrivano dal PLC nei registri R; MEM_DATI è il programma che li acquisisce e li applica (frame, tool, payload…).</w:t>
            </w:r>
          </w:p>
        </w:tc>
      </w:tr>
    </w:tbl>
    <w:p/>
    <w:p>
      <w:pPr>
        <w:spacing w:before="200"/>
      </w:pPr>
      <w:r>
        <w:rPr>
          <w:b/>
        </w:rPr>
        <w:t xml:space="preserve">Convenzioni: </w:t>
      </w:r>
      <w:r>
        <w:rPr/>
        <w:t xml:space="preserve">i percorsi nei menu del Teach Pendant sono scritti così: </w:t>
      </w:r>
      <w:r>
        <w:rPr>
          <w:b/>
          <w:color w:val="1F4E79"/>
          <w:shd w:val="clear" w:color="auto" w:fill="E3EDF7"/>
        </w:rPr>
        <w:t>MENU</w:t>
      </w:r>
      <w:r>
        <w:rPr/>
        <w:t xml:space="preserve"> </w:t>
      </w:r>
      <w:r>
        <w:rPr>
          <w:b/>
          <w:color w:val="1F4E79"/>
        </w:rPr>
        <w:t>→</w:t>
      </w:r>
      <w:r>
        <w:rPr/>
        <w:t xml:space="preserve"> </w:t>
      </w:r>
      <w:r>
        <w:rPr>
          <w:b/>
          <w:color w:val="1F4E79"/>
          <w:shd w:val="clear" w:color="auto" w:fill="E3EDF7"/>
        </w:rPr>
        <w:t>6 SETUP</w:t>
      </w:r>
      <w:r>
        <w:rPr/>
        <w:t xml:space="preserve"> </w:t>
      </w:r>
      <w:r>
        <w:rPr>
          <w:b/>
          <w:color w:val="1F4E79"/>
        </w:rPr>
        <w:t>→</w:t>
      </w:r>
      <w:r>
        <w:rPr/>
        <w:t xml:space="preserve"> </w:t>
      </w:r>
      <w:r>
        <w:rPr>
          <w:b/>
          <w:color w:val="1F4E79"/>
          <w:shd w:val="clear" w:color="auto" w:fill="E3EDF7"/>
        </w:rPr>
        <w:t>Host Comm</w:t>
      </w:r>
      <w:r>
        <w:rPr/>
        <w:t xml:space="preserve">; i tasti così: </w:t>
      </w:r>
      <w:r>
        <w:rPr>
          <w:b/>
          <w:color w:val="262626"/>
          <w:shd w:val="clear" w:color="auto" w:fill="E7E6E6"/>
        </w:rPr>
        <w:t>ENTER</w:t>
      </w:r>
      <w:r>
        <w:rPr/>
        <w:t xml:space="preserve">, </w:t>
      </w:r>
      <w:r>
        <w:rPr>
          <w:b/>
          <w:color w:val="262626"/>
          <w:shd w:val="clear" w:color="auto" w:fill="E7E6E6"/>
        </w:rPr>
        <w:t>F3 [DETAIL]</w:t>
      </w:r>
      <w:r>
        <w:rPr/>
        <w:t xml:space="preserve">, </w:t>
      </w:r>
      <w:r>
        <w:rPr>
          <w:b/>
          <w:color w:val="262626"/>
          <w:shd w:val="clear" w:color="auto" w:fill="E7E6E6"/>
        </w:rPr>
        <w:t>SHIFT + FWD</w:t>
      </w:r>
      <w:r>
        <w:rPr/>
        <w:t>.</w:t>
      </w:r>
    </w:p>
    <w:p>
      <w:r>
        <w:br w:type="page"/>
      </w:r>
    </w:p>
    <w:p>
      <w:pPr>
        <w:spacing w:after="200"/>
      </w:pPr>
      <w:r>
        <w:rPr>
          <w:b/>
          <w:color w:val="1F4E79"/>
          <w:sz w:val="36"/>
        </w:rPr>
        <w:t>Sommario</w:t>
      </w:r>
    </w:p>
    <w:p>
      <w:pPr>
        <w:tabs>
          <w:tab w:val="right" w:leader="dot" w:pos="9638"/>
        </w:tabs>
        <w:spacing w:before="80" w:after="40"/>
        <w:ind w:left="0"/>
      </w:pPr>
      <w:hyperlink w:anchor="_Toc001" w:history="1">
        <w:r>
          <w:rPr>
            <w:b/>
            <w:color w:val="1F4E79"/>
            <w:sz w:val="21"/>
          </w:rPr>
          <w:t xml:space="preserve">1. Impostare indirizzo IP</w:t>
        </w:r>
        <w:r>
          <w:tab/>
        </w:r>
        <w:r>
          <w:fldChar w:fldCharType="begin"/>
        </w:r>
        <w:r>
          <w:instrText xml:space="preserve"> PAGEREF _Toc001 \h </w:instrText>
        </w:r>
        <w:r>
          <w:fldChar w:fldCharType="separate"/>
        </w:r>
        <w:r>
          <w:rPr>
            <w:sz w:val="20"/>
          </w:rPr>
          <w:t>4</w:t>
        </w:r>
        <w:r>
          <w:fldChar w:fldCharType="end"/>
        </w:r>
      </w:hyperlink>
    </w:p>
    <w:p>
      <w:pPr>
        <w:tabs>
          <w:tab w:val="right" w:leader="dot" w:pos="9638"/>
        </w:tabs>
        <w:spacing w:before="0" w:after="20"/>
        <w:ind w:left="400"/>
      </w:pPr>
      <w:hyperlink w:anchor="_Toc002" w:history="1">
        <w:r>
          <w:rPr>
            <w:color w:val="262626"/>
            <w:sz w:val="20"/>
          </w:rPr>
          <w:t xml:space="preserve">1.1 Con robot collegato in PROFIBUS</w:t>
        </w:r>
        <w:r>
          <w:tab/>
        </w:r>
        <w:r>
          <w:fldChar w:fldCharType="begin"/>
        </w:r>
        <w:r>
          <w:instrText xml:space="preserve"> PAGEREF _Toc002 \h </w:instrText>
        </w:r>
        <w:r>
          <w:fldChar w:fldCharType="separate"/>
        </w:r>
        <w:r>
          <w:rPr>
            <w:sz w:val="20"/>
          </w:rPr>
          <w:t>4</w:t>
        </w:r>
        <w:r>
          <w:fldChar w:fldCharType="end"/>
        </w:r>
      </w:hyperlink>
    </w:p>
    <w:p>
      <w:pPr>
        <w:tabs>
          <w:tab w:val="right" w:leader="dot" w:pos="9638"/>
        </w:tabs>
        <w:spacing w:before="0" w:after="20"/>
        <w:ind w:left="400"/>
      </w:pPr>
      <w:hyperlink w:anchor="_Toc003" w:history="1">
        <w:r>
          <w:rPr>
            <w:color w:val="262626"/>
            <w:sz w:val="20"/>
          </w:rPr>
          <w:t xml:space="preserve">1.2 Con robot collegato in PROFINET</w:t>
        </w:r>
        <w:r>
          <w:tab/>
        </w:r>
        <w:r>
          <w:fldChar w:fldCharType="begin"/>
        </w:r>
        <w:r>
          <w:instrText xml:space="preserve"> PAGEREF _Toc003 \h </w:instrText>
        </w:r>
        <w:r>
          <w:fldChar w:fldCharType="separate"/>
        </w:r>
        <w:r>
          <w:rPr>
            <w:sz w:val="20"/>
          </w:rPr>
          <w:t>5</w:t>
        </w:r>
        <w:r>
          <w:fldChar w:fldCharType="end"/>
        </w:r>
      </w:hyperlink>
    </w:p>
    <w:p>
      <w:pPr>
        <w:tabs>
          <w:tab w:val="right" w:leader="dot" w:pos="9638"/>
        </w:tabs>
        <w:spacing w:before="80" w:after="40"/>
        <w:ind w:left="0"/>
      </w:pPr>
      <w:hyperlink w:anchor="_Toc004" w:history="1">
        <w:r>
          <w:rPr>
            <w:b/>
            <w:color w:val="1F4E79"/>
            <w:sz w:val="21"/>
          </w:rPr>
          <w:t xml:space="preserve">2. Spegnere e accendere il quadro del FANUC e pingare</w:t>
        </w:r>
        <w:r>
          <w:tab/>
        </w:r>
        <w:r>
          <w:fldChar w:fldCharType="begin"/>
        </w:r>
        <w:r>
          <w:instrText xml:space="preserve"> PAGEREF _Toc004 \h </w:instrText>
        </w:r>
        <w:r>
          <w:fldChar w:fldCharType="separate"/>
        </w:r>
        <w:r>
          <w:rPr>
            <w:sz w:val="20"/>
          </w:rPr>
          <w:t>8</w:t>
        </w:r>
        <w:r>
          <w:fldChar w:fldCharType="end"/>
        </w:r>
      </w:hyperlink>
    </w:p>
    <w:p>
      <w:pPr>
        <w:tabs>
          <w:tab w:val="right" w:leader="dot" w:pos="9638"/>
        </w:tabs>
        <w:spacing w:before="80" w:after="40"/>
        <w:ind w:left="0"/>
      </w:pPr>
      <w:hyperlink w:anchor="_Toc005" w:history="1">
        <w:r>
          <w:rPr>
            <w:b/>
            <w:color w:val="1F4E79"/>
            <w:sz w:val="21"/>
          </w:rPr>
          <w:t xml:space="preserve">3. Abilitare iPendant e KAREL</w:t>
        </w:r>
        <w:r>
          <w:tab/>
        </w:r>
        <w:r>
          <w:fldChar w:fldCharType="begin"/>
        </w:r>
        <w:r>
          <w:instrText xml:space="preserve"> PAGEREF _Toc005 \h </w:instrText>
        </w:r>
        <w:r>
          <w:fldChar w:fldCharType="separate"/>
        </w:r>
        <w:r>
          <w:rPr>
            <w:sz w:val="20"/>
          </w:rPr>
          <w:t>9</w:t>
        </w:r>
        <w:r>
          <w:fldChar w:fldCharType="end"/>
        </w:r>
      </w:hyperlink>
    </w:p>
    <w:p>
      <w:pPr>
        <w:tabs>
          <w:tab w:val="right" w:leader="dot" w:pos="9638"/>
        </w:tabs>
        <w:spacing w:before="80" w:after="40"/>
        <w:ind w:left="0"/>
      </w:pPr>
      <w:hyperlink w:anchor="_Toc006" w:history="1">
        <w:r>
          <w:rPr>
            <w:b/>
            <w:color w:val="1F4E79"/>
            <w:sz w:val="21"/>
          </w:rPr>
          <w:t xml:space="preserve">4. Backup origine robot</w:t>
        </w:r>
        <w:r>
          <w:tab/>
        </w:r>
        <w:r>
          <w:fldChar w:fldCharType="begin"/>
        </w:r>
        <w:r>
          <w:instrText xml:space="preserve"> PAGEREF _Toc006 \h </w:instrText>
        </w:r>
        <w:r>
          <w:fldChar w:fldCharType="separate"/>
        </w:r>
        <w:r>
          <w:rPr>
            <w:sz w:val="20"/>
          </w:rPr>
          <w:t>10</w:t>
        </w:r>
        <w:r>
          <w:fldChar w:fldCharType="end"/>
        </w:r>
      </w:hyperlink>
    </w:p>
    <w:p>
      <w:pPr>
        <w:tabs>
          <w:tab w:val="right" w:leader="dot" w:pos="9638"/>
        </w:tabs>
        <w:spacing w:before="80" w:after="40"/>
        <w:ind w:left="0"/>
      </w:pPr>
      <w:hyperlink w:anchor="_Toc007" w:history="1">
        <w:r>
          <w:rPr>
            <w:b/>
            <w:color w:val="1F4E79"/>
            <w:sz w:val="21"/>
          </w:rPr>
          <w:t xml:space="preserve">5. Settaggi nel FANUC</w:t>
        </w:r>
        <w:r>
          <w:tab/>
        </w:r>
        <w:r>
          <w:fldChar w:fldCharType="begin"/>
        </w:r>
        <w:r>
          <w:instrText xml:space="preserve"> PAGEREF _Toc007 \h </w:instrText>
        </w:r>
        <w:r>
          <w:fldChar w:fldCharType="separate"/>
        </w:r>
        <w:r>
          <w:rPr>
            <w:sz w:val="20"/>
          </w:rPr>
          <w:t>15</w:t>
        </w:r>
        <w:r>
          <w:fldChar w:fldCharType="end"/>
        </w:r>
      </w:hyperlink>
    </w:p>
    <w:p>
      <w:pPr>
        <w:tabs>
          <w:tab w:val="right" w:leader="dot" w:pos="9638"/>
        </w:tabs>
        <w:spacing w:before="80" w:after="40"/>
        <w:ind w:left="0"/>
      </w:pPr>
      <w:hyperlink w:anchor="_Toc008" w:history="1">
        <w:r>
          <w:rPr>
            <w:b/>
            <w:color w:val="1F4E79"/>
            <w:sz w:val="21"/>
          </w:rPr>
          <w:t xml:space="preserve">6. Creare la cartella con i file per il robot</w:t>
        </w:r>
        <w:r>
          <w:tab/>
        </w:r>
        <w:r>
          <w:fldChar w:fldCharType="begin"/>
        </w:r>
        <w:r>
          <w:instrText xml:space="preserve"> PAGEREF _Toc008 \h </w:instrText>
        </w:r>
        <w:r>
          <w:fldChar w:fldCharType="separate"/>
        </w:r>
        <w:r>
          <w:rPr>
            <w:sz w:val="20"/>
          </w:rPr>
          <w:t>16</w:t>
        </w:r>
        <w:r>
          <w:fldChar w:fldCharType="end"/>
        </w:r>
      </w:hyperlink>
    </w:p>
    <w:p>
      <w:pPr>
        <w:tabs>
          <w:tab w:val="right" w:leader="dot" w:pos="9638"/>
        </w:tabs>
        <w:spacing w:before="80" w:after="40"/>
        <w:ind w:left="0"/>
      </w:pPr>
      <w:hyperlink w:anchor="_Toc009" w:history="1">
        <w:r>
          <w:rPr>
            <w:b/>
            <w:color w:val="1F4E79"/>
            <w:sz w:val="21"/>
          </w:rPr>
          <w:t xml:space="preserve">7. Scaricare i file nel robot</w:t>
        </w:r>
        <w:r>
          <w:tab/>
        </w:r>
        <w:r>
          <w:fldChar w:fldCharType="begin"/>
        </w:r>
        <w:r>
          <w:instrText xml:space="preserve"> PAGEREF _Toc009 \h </w:instrText>
        </w:r>
        <w:r>
          <w:fldChar w:fldCharType="separate"/>
        </w:r>
        <w:r>
          <w:rPr>
            <w:sz w:val="20"/>
          </w:rPr>
          <w:t>19</w:t>
        </w:r>
        <w:r>
          <w:fldChar w:fldCharType="end"/>
        </w:r>
      </w:hyperlink>
    </w:p>
    <w:p>
      <w:pPr>
        <w:tabs>
          <w:tab w:val="right" w:leader="dot" w:pos="9638"/>
        </w:tabs>
        <w:spacing w:before="80" w:after="40"/>
        <w:ind w:left="0"/>
      </w:pPr>
      <w:hyperlink w:anchor="_Toc010" w:history="1">
        <w:r>
          <w:rPr>
            <w:b/>
            <w:color w:val="1F4E79"/>
            <w:sz w:val="21"/>
          </w:rPr>
          <w:t xml:space="preserve">8. Eseguire il file INIT.TP</w:t>
        </w:r>
        <w:r>
          <w:tab/>
        </w:r>
        <w:r>
          <w:fldChar w:fldCharType="begin"/>
        </w:r>
        <w:r>
          <w:instrText xml:space="preserve"> PAGEREF _Toc010 \h </w:instrText>
        </w:r>
        <w:r>
          <w:fldChar w:fldCharType="separate"/>
        </w:r>
        <w:r>
          <w:rPr>
            <w:sz w:val="20"/>
          </w:rPr>
          <w:t>21</w:t>
        </w:r>
        <w:r>
          <w:fldChar w:fldCharType="end"/>
        </w:r>
      </w:hyperlink>
    </w:p>
    <w:p>
      <w:pPr>
        <w:tabs>
          <w:tab w:val="right" w:leader="dot" w:pos="9638"/>
        </w:tabs>
        <w:spacing w:before="80" w:after="40"/>
        <w:ind w:left="0"/>
      </w:pPr>
      <w:hyperlink w:anchor="_Toc011" w:history="1">
        <w:r>
          <w:rPr>
            <w:b/>
            <w:color w:val="1F4E79"/>
            <w:sz w:val="21"/>
          </w:rPr>
          <w:t xml:space="preserve">9. Attivazione garanzia robot</w:t>
        </w:r>
        <w:r>
          <w:tab/>
        </w:r>
        <w:r>
          <w:fldChar w:fldCharType="begin"/>
        </w:r>
        <w:r>
          <w:instrText xml:space="preserve"> PAGEREF _Toc011 \h </w:instrText>
        </w:r>
        <w:r>
          <w:fldChar w:fldCharType="separate"/>
        </w:r>
        <w:r>
          <w:rPr>
            <w:sz w:val="20"/>
          </w:rPr>
          <w:t>23</w:t>
        </w:r>
        <w:r>
          <w:fldChar w:fldCharType="end"/>
        </w:r>
      </w:hyperlink>
    </w:p>
    <w:p>
      <w:pPr>
        <w:tabs>
          <w:tab w:val="right" w:leader="dot" w:pos="9638"/>
        </w:tabs>
        <w:spacing w:before="80" w:after="40"/>
        <w:ind w:left="0"/>
      </w:pPr>
      <w:hyperlink w:anchor="_Toc012" w:history="1">
        <w:r>
          <w:rPr>
            <w:b/>
            <w:color w:val="1F4E79"/>
            <w:sz w:val="21"/>
          </w:rPr>
          <w:t xml:space="preserve">10. Settaggio AGG_DATI</w:t>
        </w:r>
        <w:r>
          <w:tab/>
        </w:r>
        <w:r>
          <w:fldChar w:fldCharType="begin"/>
        </w:r>
        <w:r>
          <w:instrText xml:space="preserve"> PAGEREF _Toc012 \h </w:instrText>
        </w:r>
        <w:r>
          <w:fldChar w:fldCharType="separate"/>
        </w:r>
        <w:r>
          <w:rPr>
            <w:sz w:val="20"/>
          </w:rPr>
          <w:t>24</w:t>
        </w:r>
        <w:r>
          <w:fldChar w:fldCharType="end"/>
        </w:r>
      </w:hyperlink>
    </w:p>
    <w:p>
      <w:pPr>
        <w:tabs>
          <w:tab w:val="right" w:leader="dot" w:pos="9638"/>
        </w:tabs>
        <w:spacing w:before="80" w:after="40"/>
        <w:ind w:left="0"/>
      </w:pPr>
      <w:hyperlink w:anchor="_Toc013" w:history="1">
        <w:r>
          <w:rPr>
            <w:b/>
            <w:color w:val="1F4E79"/>
            <w:sz w:val="21"/>
          </w:rPr>
          <w:t xml:space="preserve">11. Controllare le impostazioni caricate</w:t>
        </w:r>
        <w:r>
          <w:tab/>
        </w:r>
        <w:r>
          <w:fldChar w:fldCharType="begin"/>
        </w:r>
        <w:r>
          <w:instrText xml:space="preserve"> PAGEREF _Toc013 \h </w:instrText>
        </w:r>
        <w:r>
          <w:fldChar w:fldCharType="separate"/>
        </w:r>
        <w:r>
          <w:rPr>
            <w:sz w:val="20"/>
          </w:rPr>
          <w:t>25</w:t>
        </w:r>
        <w:r>
          <w:fldChar w:fldCharType="end"/>
        </w:r>
      </w:hyperlink>
    </w:p>
    <w:p>
      <w:pPr>
        <w:tabs>
          <w:tab w:val="right" w:leader="dot" w:pos="9638"/>
        </w:tabs>
        <w:spacing w:before="80" w:after="40"/>
        <w:ind w:left="0"/>
      </w:pPr>
      <w:hyperlink w:anchor="_Toc014" w:history="1">
        <w:r>
          <w:rPr>
            <w:b/>
            <w:color w:val="1F4E79"/>
            <w:sz w:val="21"/>
          </w:rPr>
          <w:t xml:space="preserve">12. Controllare Hand broken = DISABLE</w:t>
        </w:r>
        <w:r>
          <w:tab/>
        </w:r>
        <w:r>
          <w:fldChar w:fldCharType="begin"/>
        </w:r>
        <w:r>
          <w:instrText xml:space="preserve"> PAGEREF _Toc014 \h </w:instrText>
        </w:r>
        <w:r>
          <w:fldChar w:fldCharType="separate"/>
        </w:r>
        <w:r>
          <w:rPr>
            <w:sz w:val="20"/>
          </w:rPr>
          <w:t>28</w:t>
        </w:r>
        <w:r>
          <w:fldChar w:fldCharType="end"/>
        </w:r>
      </w:hyperlink>
    </w:p>
    <w:p>
      <w:pPr>
        <w:tabs>
          <w:tab w:val="right" w:leader="dot" w:pos="9638"/>
        </w:tabs>
        <w:spacing w:before="80" w:after="40"/>
        <w:ind w:left="0"/>
      </w:pPr>
      <w:hyperlink w:anchor="_Toc015" w:history="1">
        <w:r>
          <w:rPr>
            <w:b/>
            <w:color w:val="1F4E79"/>
            <w:sz w:val="21"/>
          </w:rPr>
          <w:t xml:space="preserve">13. Forzare reset robot (opzionale)</w:t>
        </w:r>
        <w:r>
          <w:tab/>
        </w:r>
        <w:r>
          <w:fldChar w:fldCharType="begin"/>
        </w:r>
        <w:r>
          <w:instrText xml:space="preserve"> PAGEREF _Toc015 \h </w:instrText>
        </w:r>
        <w:r>
          <w:fldChar w:fldCharType="separate"/>
        </w:r>
        <w:r>
          <w:rPr>
            <w:sz w:val="20"/>
          </w:rPr>
          <w:t>30</w:t>
        </w:r>
        <w:r>
          <w:fldChar w:fldCharType="end"/>
        </w:r>
      </w:hyperlink>
    </w:p>
    <w:p>
      <w:pPr>
        <w:tabs>
          <w:tab w:val="right" w:leader="dot" w:pos="9638"/>
        </w:tabs>
        <w:spacing w:before="80" w:after="40"/>
        <w:ind w:left="0"/>
      </w:pPr>
      <w:hyperlink w:anchor="_Toc016" w:history="1">
        <w:r>
          <w:rPr>
            <w:b/>
            <w:color w:val="1F4E79"/>
            <w:sz w:val="21"/>
          </w:rPr>
          <w:t xml:space="preserve">14. Controllare configurazione DCS</w:t>
        </w:r>
        <w:r>
          <w:tab/>
        </w:r>
        <w:r>
          <w:fldChar w:fldCharType="begin"/>
        </w:r>
        <w:r>
          <w:instrText xml:space="preserve"> PAGEREF _Toc016 \h </w:instrText>
        </w:r>
        <w:r>
          <w:fldChar w:fldCharType="separate"/>
        </w:r>
        <w:r>
          <w:rPr>
            <w:sz w:val="20"/>
          </w:rPr>
          <w:t>32</w:t>
        </w:r>
        <w:r>
          <w:fldChar w:fldCharType="end"/>
        </w:r>
      </w:hyperlink>
    </w:p>
    <w:p>
      <w:pPr>
        <w:tabs>
          <w:tab w:val="right" w:leader="dot" w:pos="9638"/>
        </w:tabs>
        <w:spacing w:before="0" w:after="20"/>
        <w:ind w:left="400"/>
      </w:pPr>
      <w:hyperlink w:anchor="_Toc017" w:history="1">
        <w:r>
          <w:rPr>
            <w:color w:val="262626"/>
            <w:sz w:val="20"/>
          </w:rPr>
          <w:t xml:space="preserve">14.1 Cambiare dato di sistema FLEX</w:t>
        </w:r>
        <w:r>
          <w:tab/>
        </w:r>
        <w:r>
          <w:fldChar w:fldCharType="begin"/>
        </w:r>
        <w:r>
          <w:instrText xml:space="preserve"> PAGEREF _Toc017 \h </w:instrText>
        </w:r>
        <w:r>
          <w:fldChar w:fldCharType="separate"/>
        </w:r>
        <w:r>
          <w:rPr>
            <w:sz w:val="20"/>
          </w:rPr>
          <w:t>32</w:t>
        </w:r>
        <w:r>
          <w:fldChar w:fldCharType="end"/>
        </w:r>
      </w:hyperlink>
    </w:p>
    <w:p>
      <w:pPr>
        <w:tabs>
          <w:tab w:val="right" w:leader="dot" w:pos="9638"/>
        </w:tabs>
        <w:spacing w:before="0" w:after="20"/>
        <w:ind w:left="400"/>
      </w:pPr>
      <w:hyperlink w:anchor="_Toc018" w:history="1">
        <w:r>
          <w:rPr>
            <w:color w:val="262626"/>
            <w:sz w:val="20"/>
          </w:rPr>
          <w:t xml:space="preserve">14.2 Applicare DCS</w:t>
        </w:r>
        <w:r>
          <w:tab/>
        </w:r>
        <w:r>
          <w:fldChar w:fldCharType="begin"/>
        </w:r>
        <w:r>
          <w:instrText xml:space="preserve"> PAGEREF _Toc018 \h </w:instrText>
        </w:r>
        <w:r>
          <w:fldChar w:fldCharType="separate"/>
        </w:r>
        <w:r>
          <w:rPr>
            <w:sz w:val="20"/>
          </w:rPr>
          <w:t>33</w:t>
        </w:r>
        <w:r>
          <w:fldChar w:fldCharType="end"/>
        </w:r>
      </w:hyperlink>
    </w:p>
    <w:p>
      <w:pPr>
        <w:tabs>
          <w:tab w:val="right" w:leader="dot" w:pos="9638"/>
        </w:tabs>
        <w:spacing w:before="80" w:after="40"/>
        <w:ind w:left="0"/>
      </w:pPr>
      <w:hyperlink w:anchor="_Toc019" w:history="1">
        <w:r>
          <w:rPr>
            <w:b/>
            <w:color w:val="1F4E79"/>
            <w:sz w:val="21"/>
          </w:rPr>
          <w:t xml:space="preserve">15. Controllare e configurare DO → RI e RO → DI</w:t>
        </w:r>
        <w:r>
          <w:tab/>
        </w:r>
        <w:r>
          <w:fldChar w:fldCharType="begin"/>
        </w:r>
        <w:r>
          <w:instrText xml:space="preserve"> PAGEREF _Toc019 \h </w:instrText>
        </w:r>
        <w:r>
          <w:fldChar w:fldCharType="separate"/>
        </w:r>
        <w:r>
          <w:rPr>
            <w:sz w:val="20"/>
          </w:rPr>
          <w:t>36</w:t>
        </w:r>
        <w:r>
          <w:fldChar w:fldCharType="end"/>
        </w:r>
      </w:hyperlink>
    </w:p>
    <w:p>
      <w:pPr>
        <w:tabs>
          <w:tab w:val="right" w:leader="dot" w:pos="9638"/>
        </w:tabs>
        <w:spacing w:before="80" w:after="40"/>
        <w:ind w:left="0"/>
      </w:pPr>
      <w:hyperlink w:anchor="_Toc020" w:history="1">
        <w:r>
          <w:rPr>
            <w:b/>
            <w:color w:val="1F4E79"/>
            <w:sz w:val="21"/>
          </w:rPr>
          <w:t xml:space="preserve">16. Mettere a zero i dati di compensazione testa</w:t>
        </w:r>
        <w:r>
          <w:tab/>
        </w:r>
        <w:r>
          <w:fldChar w:fldCharType="begin"/>
        </w:r>
        <w:r>
          <w:instrText xml:space="preserve"> PAGEREF _Toc020 \h </w:instrText>
        </w:r>
        <w:r>
          <w:fldChar w:fldCharType="separate"/>
        </w:r>
        <w:r>
          <w:rPr>
            <w:sz w:val="20"/>
          </w:rPr>
          <w:t>40</w:t>
        </w:r>
        <w:r>
          <w:fldChar w:fldCharType="end"/>
        </w:r>
      </w:hyperlink>
    </w:p>
    <w:p>
      <w:pPr>
        <w:tabs>
          <w:tab w:val="right" w:leader="dot" w:pos="9638"/>
        </w:tabs>
        <w:spacing w:before="80" w:after="40"/>
        <w:ind w:left="0"/>
      </w:pPr>
      <w:hyperlink w:anchor="_Toc021" w:history="1">
        <w:r>
          <w:rPr>
            <w:b/>
            <w:color w:val="1F4E79"/>
            <w:sz w:val="21"/>
          </w:rPr>
          <w:t xml:space="preserve">17. Configurare offset rotazione testa</w:t>
        </w:r>
        <w:r>
          <w:tab/>
        </w:r>
        <w:r>
          <w:fldChar w:fldCharType="begin"/>
        </w:r>
        <w:r>
          <w:instrText xml:space="preserve"> PAGEREF _Toc021 \h </w:instrText>
        </w:r>
        <w:r>
          <w:fldChar w:fldCharType="separate"/>
        </w:r>
        <w:r>
          <w:rPr>
            <w:sz w:val="20"/>
          </w:rPr>
          <w:t>41</w:t>
        </w:r>
        <w:r>
          <w:fldChar w:fldCharType="end"/>
        </w:r>
      </w:hyperlink>
    </w:p>
    <w:p>
      <w:pPr>
        <w:tabs>
          <w:tab w:val="right" w:leader="dot" w:pos="9638"/>
        </w:tabs>
        <w:spacing w:before="80" w:after="40"/>
        <w:ind w:left="0"/>
      </w:pPr>
      <w:hyperlink w:anchor="_Toc022" w:history="1">
        <w:r>
          <w:rPr>
            <w:b/>
            <w:color w:val="1F4E79"/>
            <w:sz w:val="21"/>
          </w:rPr>
          <w:t xml:space="preserve">18. Configurare offset dimensione Z testa</w:t>
        </w:r>
        <w:r>
          <w:tab/>
        </w:r>
        <w:r>
          <w:fldChar w:fldCharType="begin"/>
        </w:r>
        <w:r>
          <w:instrText xml:space="preserve"> PAGEREF _Toc022 \h </w:instrText>
        </w:r>
        <w:r>
          <w:fldChar w:fldCharType="separate"/>
        </w:r>
        <w:r>
          <w:rPr>
            <w:sz w:val="20"/>
          </w:rPr>
          <w:t>45</w:t>
        </w:r>
        <w:r>
          <w:fldChar w:fldCharType="end"/>
        </w:r>
      </w:hyperlink>
    </w:p>
    <w:p>
      <w:pPr>
        <w:tabs>
          <w:tab w:val="right" w:leader="dot" w:pos="9638"/>
        </w:tabs>
        <w:spacing w:before="80" w:after="40"/>
        <w:ind w:left="0"/>
      </w:pPr>
      <w:hyperlink w:anchor="_Toc023" w:history="1">
        <w:r>
          <w:rPr>
            <w:b/>
            <w:color w:val="1F4E79"/>
            <w:sz w:val="21"/>
          </w:rPr>
          <w:t xml:space="preserve">19. Configurazione payload (caso dei pallettizzatori)</w:t>
        </w:r>
        <w:r>
          <w:tab/>
        </w:r>
        <w:r>
          <w:fldChar w:fldCharType="begin"/>
        </w:r>
        <w:r>
          <w:instrText xml:space="preserve"> PAGEREF _Toc023 \h </w:instrText>
        </w:r>
        <w:r>
          <w:fldChar w:fldCharType="separate"/>
        </w:r>
        <w:r>
          <w:rPr>
            <w:sz w:val="20"/>
          </w:rPr>
          <w:t>46</w:t>
        </w:r>
        <w:r>
          <w:fldChar w:fldCharType="end"/>
        </w:r>
      </w:hyperlink>
    </w:p>
    <w:p>
      <w:pPr>
        <w:tabs>
          <w:tab w:val="right" w:leader="dot" w:pos="9638"/>
        </w:tabs>
        <w:spacing w:before="80" w:after="40"/>
        <w:ind w:left="0"/>
      </w:pPr>
      <w:hyperlink w:anchor="_Toc024" w:history="1">
        <w:r>
          <w:rPr>
            <w:b/>
            <w:color w:val="1F4E79"/>
            <w:sz w:val="21"/>
          </w:rPr>
          <w:t xml:space="preserve">20. Impostazione inerzie testa (solo nel caso di robot P&amp;P)</w:t>
        </w:r>
        <w:r>
          <w:tab/>
        </w:r>
        <w:r>
          <w:fldChar w:fldCharType="begin"/>
        </w:r>
        <w:r>
          <w:instrText xml:space="preserve"> PAGEREF _Toc024 \h </w:instrText>
        </w:r>
        <w:r>
          <w:fldChar w:fldCharType="separate"/>
        </w:r>
        <w:r>
          <w:rPr>
            <w:sz w:val="20"/>
          </w:rPr>
          <w:t>48</w:t>
        </w:r>
        <w:r>
          <w:fldChar w:fldCharType="end"/>
        </w:r>
      </w:hyperlink>
    </w:p>
    <w:p>
      <w:pPr>
        <w:tabs>
          <w:tab w:val="right" w:leader="dot" w:pos="9638"/>
        </w:tabs>
        <w:spacing w:before="80" w:after="40"/>
        <w:ind w:left="0"/>
      </w:pPr>
      <w:hyperlink w:anchor="_Toc025" w:history="1">
        <w:r>
          <w:rPr>
            <w:b/>
            <w:color w:val="1F4E79"/>
            <w:sz w:val="21"/>
          </w:rPr>
          <w:t xml:space="preserve">21. Settare data / ora</w:t>
        </w:r>
        <w:r>
          <w:tab/>
        </w:r>
        <w:r>
          <w:fldChar w:fldCharType="begin"/>
        </w:r>
        <w:r>
          <w:instrText xml:space="preserve"> PAGEREF _Toc025 \h </w:instrText>
        </w:r>
        <w:r>
          <w:fldChar w:fldCharType="separate"/>
        </w:r>
        <w:r>
          <w:rPr>
            <w:sz w:val="20"/>
          </w:rPr>
          <w:t>50</w:t>
        </w:r>
        <w:r>
          <w:fldChar w:fldCharType="end"/>
        </w:r>
      </w:hyperlink>
    </w:p>
    <w:p>
      <w:pPr>
        <w:tabs>
          <w:tab w:val="right" w:leader="dot" w:pos="9638"/>
        </w:tabs>
        <w:spacing w:before="80" w:after="40"/>
        <w:ind w:left="0"/>
      </w:pPr>
      <w:hyperlink w:anchor="_Toc026" w:history="1">
        <w:r>
          <w:rPr>
            <w:b/>
            <w:color w:val="1F4E79"/>
            <w:sz w:val="21"/>
          </w:rPr>
          <w:t xml:space="preserve">22. Checksum DCS</w:t>
        </w:r>
        <w:r>
          <w:tab/>
        </w:r>
        <w:r>
          <w:fldChar w:fldCharType="begin"/>
        </w:r>
        <w:r>
          <w:instrText xml:space="preserve"> PAGEREF _Toc026 \h </w:instrText>
        </w:r>
        <w:r>
          <w:fldChar w:fldCharType="separate"/>
        </w:r>
        <w:r>
          <w:rPr>
            <w:sz w:val="20"/>
          </w:rPr>
          <w:t>51</w:t>
        </w:r>
        <w:r>
          <w:fldChar w:fldCharType="end"/>
        </w:r>
      </w:hyperlink>
    </w:p>
    <w:p>
      <w:pPr>
        <w:tabs>
          <w:tab w:val="right" w:leader="dot" w:pos="9638"/>
        </w:tabs>
        <w:spacing w:before="80" w:after="40"/>
        <w:ind w:left="0"/>
      </w:pPr>
      <w:hyperlink w:anchor="_Toc027" w:history="1">
        <w:r>
          <w:rPr>
            <w:b/>
            <w:color w:val="1F4E79"/>
            <w:sz w:val="21"/>
          </w:rPr>
          <w:t xml:space="preserve">23. Gestione frame</w:t>
        </w:r>
        <w:r>
          <w:tab/>
        </w:r>
        <w:r>
          <w:fldChar w:fldCharType="begin"/>
        </w:r>
        <w:r>
          <w:instrText xml:space="preserve"> PAGEREF _Toc027 \h </w:instrText>
        </w:r>
        <w:r>
          <w:fldChar w:fldCharType="separate"/>
        </w:r>
        <w:r>
          <w:rPr>
            <w:sz w:val="20"/>
          </w:rPr>
          <w:t>52</w:t>
        </w:r>
        <w:r>
          <w:fldChar w:fldCharType="end"/>
        </w:r>
      </w:hyperlink>
    </w:p>
    <w:p>
      <w:pPr>
        <w:tabs>
          <w:tab w:val="right" w:leader="dot" w:pos="9638"/>
        </w:tabs>
        <w:spacing w:before="0" w:after="20"/>
        <w:ind w:left="400"/>
      </w:pPr>
      <w:hyperlink w:anchor="_Toc028" w:history="1">
        <w:r>
          <w:rPr>
            <w:color w:val="262626"/>
            <w:sz w:val="20"/>
          </w:rPr>
          <w:t xml:space="preserve">23.1 Cambiare Frame 9</w:t>
        </w:r>
        <w:r>
          <w:tab/>
        </w:r>
        <w:r>
          <w:fldChar w:fldCharType="begin"/>
        </w:r>
        <w:r>
          <w:instrText xml:space="preserve"> PAGEREF _Toc028 \h </w:instrText>
        </w:r>
        <w:r>
          <w:fldChar w:fldCharType="separate"/>
        </w:r>
        <w:r>
          <w:rPr>
            <w:sz w:val="20"/>
          </w:rPr>
          <w:t>52</w:t>
        </w:r>
        <w:r>
          <w:fldChar w:fldCharType="end"/>
        </w:r>
      </w:hyperlink>
    </w:p>
    <w:p>
      <w:pPr>
        <w:tabs>
          <w:tab w:val="right" w:leader="dot" w:pos="9638"/>
        </w:tabs>
        <w:spacing w:before="0" w:after="20"/>
        <w:ind w:left="400"/>
      </w:pPr>
      <w:hyperlink w:anchor="_Toc029" w:history="1">
        <w:r>
          <w:rPr>
            <w:color w:val="262626"/>
            <w:sz w:val="20"/>
          </w:rPr>
          <w:t xml:space="preserve">23.2 Frame per il buffer</w:t>
        </w:r>
        <w:r>
          <w:tab/>
        </w:r>
        <w:r>
          <w:fldChar w:fldCharType="begin"/>
        </w:r>
        <w:r>
          <w:instrText xml:space="preserve"> PAGEREF _Toc029 \h </w:instrText>
        </w:r>
        <w:r>
          <w:fldChar w:fldCharType="separate"/>
        </w:r>
        <w:r>
          <w:rPr>
            <w:sz w:val="20"/>
          </w:rPr>
          <w:t>53</w:t>
        </w:r>
        <w:r>
          <w:fldChar w:fldCharType="end"/>
        </w:r>
      </w:hyperlink>
    </w:p>
    <w:p>
      <w:pPr>
        <w:tabs>
          <w:tab w:val="right" w:leader="dot" w:pos="9638"/>
        </w:tabs>
        <w:spacing w:before="0" w:after="20"/>
        <w:ind w:left="400"/>
      </w:pPr>
      <w:hyperlink w:anchor="_Toc030" w:history="1">
        <w:r>
          <w:rPr>
            <w:color w:val="262626"/>
            <w:sz w:val="20"/>
          </w:rPr>
          <w:t xml:space="preserve">23.3 Frame per l'interlayer</w:t>
        </w:r>
        <w:r>
          <w:tab/>
        </w:r>
        <w:r>
          <w:fldChar w:fldCharType="begin"/>
        </w:r>
        <w:r>
          <w:instrText xml:space="preserve"> PAGEREF _Toc030 \h </w:instrText>
        </w:r>
        <w:r>
          <w:fldChar w:fldCharType="separate"/>
        </w:r>
        <w:r>
          <w:rPr>
            <w:sz w:val="20"/>
          </w:rPr>
          <w:t>54</w:t>
        </w:r>
        <w:r>
          <w:fldChar w:fldCharType="end"/>
        </w:r>
      </w:hyperlink>
    </w:p>
    <w:p>
      <w:pPr>
        <w:tabs>
          <w:tab w:val="right" w:leader="dot" w:pos="9638"/>
        </w:tabs>
        <w:spacing w:before="0" w:after="20"/>
        <w:ind w:left="400"/>
      </w:pPr>
      <w:hyperlink w:anchor="_Toc031" w:history="1">
        <w:r>
          <w:rPr>
            <w:color w:val="262626"/>
            <w:sz w:val="20"/>
          </w:rPr>
          <w:t xml:space="preserve">23.4 Frame per l'etichettatore e il controllo etichetta</w:t>
        </w:r>
        <w:r>
          <w:tab/>
        </w:r>
        <w:r>
          <w:fldChar w:fldCharType="begin"/>
        </w:r>
        <w:r>
          <w:instrText xml:space="preserve"> PAGEREF _Toc031 \h </w:instrText>
        </w:r>
        <w:r>
          <w:fldChar w:fldCharType="separate"/>
        </w:r>
        <w:r>
          <w:rPr>
            <w:sz w:val="20"/>
          </w:rPr>
          <w:t>54</w:t>
        </w:r>
        <w:r>
          <w:fldChar w:fldCharType="end"/>
        </w:r>
      </w:hyperlink>
    </w:p>
    <w:p>
      <w:pPr>
        <w:tabs>
          <w:tab w:val="right" w:leader="dot" w:pos="9638"/>
        </w:tabs>
        <w:spacing w:before="0" w:after="20"/>
        <w:ind w:left="400"/>
      </w:pPr>
      <w:hyperlink w:anchor="_Toc032" w:history="1">
        <w:r>
          <w:rPr>
            <w:color w:val="262626"/>
            <w:sz w:val="20"/>
          </w:rPr>
          <w:t xml:space="preserve">23.5 Caso RP2</w:t>
        </w:r>
        <w:r>
          <w:tab/>
        </w:r>
        <w:r>
          <w:fldChar w:fldCharType="begin"/>
        </w:r>
        <w:r>
          <w:instrText xml:space="preserve"> PAGEREF _Toc032 \h </w:instrText>
        </w:r>
        <w:r>
          <w:fldChar w:fldCharType="separate"/>
        </w:r>
        <w:r>
          <w:rPr>
            <w:sz w:val="20"/>
          </w:rPr>
          <w:t>57</w:t>
        </w:r>
        <w:r>
          <w:fldChar w:fldCharType="end"/>
        </w:r>
      </w:hyperlink>
    </w:p>
    <w:p>
      <w:pPr>
        <w:tabs>
          <w:tab w:val="right" w:leader="dot" w:pos="9638"/>
        </w:tabs>
        <w:spacing w:before="0" w:after="20"/>
        <w:ind w:left="400"/>
      </w:pPr>
      <w:hyperlink w:anchor="_Toc033" w:history="1">
        <w:r>
          <w:rPr>
            <w:color w:val="262626"/>
            <w:sz w:val="20"/>
          </w:rPr>
          <w:t xml:space="preserve">23.6 Doppia zona di pallettizzazione</w:t>
        </w:r>
        <w:r>
          <w:tab/>
        </w:r>
        <w:r>
          <w:fldChar w:fldCharType="begin"/>
        </w:r>
        <w:r>
          <w:instrText xml:space="preserve"> PAGEREF _Toc033 \h </w:instrText>
        </w:r>
        <w:r>
          <w:fldChar w:fldCharType="separate"/>
        </w:r>
        <w:r>
          <w:rPr>
            <w:sz w:val="20"/>
          </w:rPr>
          <w:t>58</w:t>
        </w:r>
        <w:r>
          <w:fldChar w:fldCharType="end"/>
        </w:r>
      </w:hyperlink>
    </w:p>
    <w:p>
      <w:pPr>
        <w:tabs>
          <w:tab w:val="right" w:leader="dot" w:pos="9638"/>
        </w:tabs>
        <w:spacing w:before="0" w:after="20"/>
        <w:ind w:left="400"/>
      </w:pPr>
      <w:hyperlink w:anchor="_Toc034" w:history="1">
        <w:r>
          <w:rPr>
            <w:color w:val="262626"/>
            <w:sz w:val="20"/>
          </w:rPr>
          <w:t xml:space="preserve">23.7 Impostare frame e tool da teach pendant</w:t>
        </w:r>
        <w:r>
          <w:tab/>
        </w:r>
        <w:r>
          <w:fldChar w:fldCharType="begin"/>
        </w:r>
        <w:r>
          <w:instrText xml:space="preserve"> PAGEREF _Toc034 \h </w:instrText>
        </w:r>
        <w:r>
          <w:fldChar w:fldCharType="separate"/>
        </w:r>
        <w:r>
          <w:rPr>
            <w:sz w:val="20"/>
          </w:rPr>
          <w:t>59</w:t>
        </w:r>
        <w:r>
          <w:fldChar w:fldCharType="end"/>
        </w:r>
      </w:hyperlink>
    </w:p>
    <w:p>
      <w:pPr>
        <w:tabs>
          <w:tab w:val="right" w:leader="dot" w:pos="9638"/>
        </w:tabs>
        <w:spacing w:before="80" w:after="40"/>
        <w:ind w:left="0"/>
      </w:pPr>
      <w:hyperlink w:anchor="_Toc035" w:history="1">
        <w:r>
          <w:rPr>
            <w:b/>
            <w:color w:val="1F4E79"/>
            <w:sz w:val="21"/>
          </w:rPr>
          <w:t xml:space="preserve">24. Impostazione robot fissati al contrario</w:t>
        </w:r>
        <w:r>
          <w:tab/>
        </w:r>
        <w:r>
          <w:fldChar w:fldCharType="begin"/>
        </w:r>
        <w:r>
          <w:instrText xml:space="preserve"> PAGEREF _Toc035 \h </w:instrText>
        </w:r>
        <w:r>
          <w:fldChar w:fldCharType="separate"/>
        </w:r>
        <w:r>
          <w:rPr>
            <w:sz w:val="20"/>
          </w:rPr>
          <w:t>60</w:t>
        </w:r>
        <w:r>
          <w:fldChar w:fldCharType="end"/>
        </w:r>
      </w:hyperlink>
    </w:p>
    <w:p>
      <w:pPr>
        <w:tabs>
          <w:tab w:val="right" w:leader="dot" w:pos="9638"/>
        </w:tabs>
        <w:spacing w:before="80" w:after="40"/>
        <w:ind w:left="0"/>
      </w:pPr>
      <w:hyperlink w:anchor="_Toc036" w:history="1">
        <w:r>
          <w:rPr>
            <w:b/>
            <w:color w:val="1F4E79"/>
            <w:sz w:val="21"/>
          </w:rPr>
          <w:t xml:space="preserve">25. P&amp;P: impostazione distanza robot da terra [R460]</w:t>
        </w:r>
        <w:r>
          <w:tab/>
        </w:r>
        <w:r>
          <w:fldChar w:fldCharType="begin"/>
        </w:r>
        <w:r>
          <w:instrText xml:space="preserve"> PAGEREF _Toc036 \h </w:instrText>
        </w:r>
        <w:r>
          <w:fldChar w:fldCharType="separate"/>
        </w:r>
        <w:r>
          <w:rPr>
            <w:sz w:val="20"/>
          </w:rPr>
          <w:t>62</w:t>
        </w:r>
        <w:r>
          <w:fldChar w:fldCharType="end"/>
        </w:r>
      </w:hyperlink>
    </w:p>
    <w:p>
      <w:pPr>
        <w:tabs>
          <w:tab w:val="right" w:leader="dot" w:pos="9638"/>
        </w:tabs>
        <w:spacing w:before="80" w:after="40"/>
        <w:ind w:left="0"/>
      </w:pPr>
      <w:hyperlink w:anchor="_Toc037" w:history="1">
        <w:r>
          <w:rPr>
            <w:b/>
            <w:color w:val="1F4E79"/>
            <w:sz w:val="21"/>
          </w:rPr>
          <w:t xml:space="preserve">26. Collegare pulsante emergenza teach e quadro al PLC</w:t>
        </w:r>
        <w:r>
          <w:tab/>
        </w:r>
        <w:r>
          <w:fldChar w:fldCharType="begin"/>
        </w:r>
        <w:r>
          <w:instrText xml:space="preserve"> PAGEREF _Toc037 \h </w:instrText>
        </w:r>
        <w:r>
          <w:fldChar w:fldCharType="separate"/>
        </w:r>
        <w:r>
          <w:rPr>
            <w:sz w:val="20"/>
          </w:rPr>
          <w:t>63</w:t>
        </w:r>
        <w:r>
          <w:fldChar w:fldCharType="end"/>
        </w:r>
      </w:hyperlink>
    </w:p>
    <w:p>
      <w:pPr>
        <w:tabs>
          <w:tab w:val="right" w:leader="dot" w:pos="9638"/>
        </w:tabs>
        <w:spacing w:before="0" w:after="20"/>
        <w:ind w:left="400"/>
      </w:pPr>
      <w:hyperlink w:anchor="_Toc038" w:history="1">
        <w:r>
          <w:rPr>
            <w:color w:val="262626"/>
            <w:sz w:val="20"/>
          </w:rPr>
          <w:t xml:space="preserve">26.1 Configurazione 1: LR Mate</w:t>
        </w:r>
        <w:r>
          <w:tab/>
        </w:r>
        <w:r>
          <w:fldChar w:fldCharType="begin"/>
        </w:r>
        <w:r>
          <w:instrText xml:space="preserve"> PAGEREF _Toc038 \h </w:instrText>
        </w:r>
        <w:r>
          <w:fldChar w:fldCharType="separate"/>
        </w:r>
        <w:r>
          <w:rPr>
            <w:sz w:val="20"/>
          </w:rPr>
          <w:t>63</w:t>
        </w:r>
        <w:r>
          <w:fldChar w:fldCharType="end"/>
        </w:r>
      </w:hyperlink>
    </w:p>
    <w:p>
      <w:pPr>
        <w:tabs>
          <w:tab w:val="right" w:leader="dot" w:pos="9638"/>
        </w:tabs>
        <w:spacing w:before="0" w:after="20"/>
        <w:ind w:left="400"/>
      </w:pPr>
      <w:hyperlink w:anchor="_Toc039" w:history="1">
        <w:r>
          <w:rPr>
            <w:color w:val="262626"/>
            <w:sz w:val="20"/>
          </w:rPr>
          <w:t xml:space="preserve">26.2 Configurazione 2: M-20 / M-710</w:t>
        </w:r>
        <w:r>
          <w:tab/>
        </w:r>
        <w:r>
          <w:fldChar w:fldCharType="begin"/>
        </w:r>
        <w:r>
          <w:instrText xml:space="preserve"> PAGEREF _Toc039 \h </w:instrText>
        </w:r>
        <w:r>
          <w:fldChar w:fldCharType="separate"/>
        </w:r>
        <w:r>
          <w:rPr>
            <w:sz w:val="20"/>
          </w:rPr>
          <w:t>64</w:t>
        </w:r>
        <w:r>
          <w:fldChar w:fldCharType="end"/>
        </w:r>
      </w:hyperlink>
    </w:p>
    <w:p>
      <w:pPr>
        <w:tabs>
          <w:tab w:val="right" w:leader="dot" w:pos="9638"/>
        </w:tabs>
        <w:spacing w:before="80" w:after="40"/>
        <w:ind w:left="0"/>
      </w:pPr>
      <w:hyperlink w:anchor="_Toc040" w:history="1">
        <w:r>
          <w:rPr>
            <w:b/>
            <w:color w:val="1F4E79"/>
            <w:sz w:val="21"/>
          </w:rPr>
          <w:t xml:space="preserve">27. Comandi opzionali per spostamento e impostazione variabili</w:t>
        </w:r>
        <w:r>
          <w:tab/>
        </w:r>
        <w:r>
          <w:fldChar w:fldCharType="begin"/>
        </w:r>
        <w:r>
          <w:instrText xml:space="preserve"> PAGEREF _Toc040 \h </w:instrText>
        </w:r>
        <w:r>
          <w:fldChar w:fldCharType="separate"/>
        </w:r>
        <w:r>
          <w:rPr>
            <w:sz w:val="20"/>
          </w:rPr>
          <w:t>65</w:t>
        </w:r>
        <w:r>
          <w:fldChar w:fldCharType="end"/>
        </w:r>
      </w:hyperlink>
    </w:p>
    <w:p>
      <w:pPr>
        <w:tabs>
          <w:tab w:val="right" w:leader="dot" w:pos="9638"/>
        </w:tabs>
        <w:spacing w:before="0" w:after="20"/>
        <w:ind w:left="400"/>
      </w:pPr>
      <w:hyperlink w:anchor="_Toc041" w:history="1">
        <w:r>
          <w:rPr>
            <w:color w:val="262626"/>
            <w:sz w:val="20"/>
          </w:rPr>
          <w:t xml:space="preserve">27.1 Comandi di spostamento</w:t>
        </w:r>
        <w:r>
          <w:tab/>
        </w:r>
        <w:r>
          <w:fldChar w:fldCharType="begin"/>
        </w:r>
        <w:r>
          <w:instrText xml:space="preserve"> PAGEREF _Toc041 \h </w:instrText>
        </w:r>
        <w:r>
          <w:fldChar w:fldCharType="separate"/>
        </w:r>
        <w:r>
          <w:rPr>
            <w:sz w:val="20"/>
          </w:rPr>
          <w:t>65</w:t>
        </w:r>
        <w:r>
          <w:fldChar w:fldCharType="end"/>
        </w:r>
      </w:hyperlink>
    </w:p>
    <w:p>
      <w:pPr>
        <w:tabs>
          <w:tab w:val="right" w:leader="dot" w:pos="9638"/>
        </w:tabs>
        <w:spacing w:before="0" w:after="20"/>
        <w:ind w:left="400"/>
      </w:pPr>
      <w:hyperlink w:anchor="_Toc042" w:history="1">
        <w:r>
          <w:rPr>
            <w:color w:val="262626"/>
            <w:sz w:val="20"/>
          </w:rPr>
          <w:t xml:space="preserve">27.2 Impostazione variabili</w:t>
        </w:r>
        <w:r>
          <w:tab/>
        </w:r>
        <w:r>
          <w:fldChar w:fldCharType="begin"/>
        </w:r>
        <w:r>
          <w:instrText xml:space="preserve"> PAGEREF _Toc042 \h </w:instrText>
        </w:r>
        <w:r>
          <w:fldChar w:fldCharType="separate"/>
        </w:r>
        <w:r>
          <w:rPr>
            <w:sz w:val="20"/>
          </w:rPr>
          <w:t>65</w:t>
        </w:r>
        <w:r>
          <w:fldChar w:fldCharType="end"/>
        </w:r>
      </w:hyperlink>
    </w:p>
    <w:p>
      <w:pPr>
        <w:tabs>
          <w:tab w:val="right" w:leader="dot" w:pos="9638"/>
        </w:tabs>
        <w:spacing w:before="80" w:after="40"/>
        <w:ind w:left="0"/>
      </w:pPr>
      <w:hyperlink w:anchor="_Toc043" w:history="1">
        <w:r>
          <w:rPr>
            <w:b/>
            <w:color w:val="1F4E79"/>
            <w:sz w:val="21"/>
          </w:rPr>
          <w:t xml:space="preserve">28. Gestione prelievo e canali di aspirazione</w:t>
        </w:r>
        <w:r>
          <w:tab/>
        </w:r>
        <w:r>
          <w:fldChar w:fldCharType="begin"/>
        </w:r>
        <w:r>
          <w:instrText xml:space="preserve"> PAGEREF _Toc043 \h </w:instrText>
        </w:r>
        <w:r>
          <w:fldChar w:fldCharType="separate"/>
        </w:r>
        <w:r>
          <w:rPr>
            <w:sz w:val="20"/>
          </w:rPr>
          <w:t>66</w:t>
        </w:r>
        <w:r>
          <w:fldChar w:fldCharType="end"/>
        </w:r>
      </w:hyperlink>
    </w:p>
    <w:p>
      <w:pPr>
        <w:tabs>
          <w:tab w:val="right" w:leader="dot" w:pos="9638"/>
        </w:tabs>
        <w:spacing w:before="80" w:after="40"/>
        <w:ind w:left="0"/>
      </w:pPr>
      <w:hyperlink w:anchor="_Toc044" w:history="1">
        <w:r>
          <w:rPr>
            <w:b/>
            <w:color w:val="1F4E79"/>
            <w:sz w:val="21"/>
          </w:rPr>
          <w:t xml:space="preserve">29. Space Function</w:t>
        </w:r>
        <w:r>
          <w:tab/>
        </w:r>
        <w:r>
          <w:fldChar w:fldCharType="begin"/>
        </w:r>
        <w:r>
          <w:instrText xml:space="preserve"> PAGEREF _Toc044 \h </w:instrText>
        </w:r>
        <w:r>
          <w:fldChar w:fldCharType="separate"/>
        </w:r>
        <w:r>
          <w:rPr>
            <w:sz w:val="20"/>
          </w:rPr>
          <w:t>68</w:t>
        </w:r>
        <w:r>
          <w:fldChar w:fldCharType="end"/>
        </w:r>
      </w:hyperlink>
    </w:p>
    <w:p>
      <w:pPr>
        <w:tabs>
          <w:tab w:val="right" w:leader="dot" w:pos="9638"/>
        </w:tabs>
        <w:spacing w:before="80" w:after="40"/>
        <w:ind w:left="0"/>
      </w:pPr>
      <w:hyperlink w:anchor="_Toc045" w:history="1">
        <w:r>
          <w:rPr>
            <w:b/>
            <w:color w:val="1F4E79"/>
            <w:sz w:val="21"/>
          </w:rPr>
          <w:t xml:space="preserve">30. Configurazione DI-DO con PROFIBUS</w:t>
        </w:r>
        <w:r>
          <w:tab/>
        </w:r>
        <w:r>
          <w:fldChar w:fldCharType="begin"/>
        </w:r>
        <w:r>
          <w:instrText xml:space="preserve"> PAGEREF _Toc045 \h </w:instrText>
        </w:r>
        <w:r>
          <w:fldChar w:fldCharType="separate"/>
        </w:r>
        <w:r>
          <w:rPr>
            <w:sz w:val="20"/>
          </w:rPr>
          <w:t>71</w:t>
        </w:r>
        <w:r>
          <w:fldChar w:fldCharType="end"/>
        </w:r>
      </w:hyperlink>
    </w:p>
    <w:p>
      <w:pPr>
        <w:tabs>
          <w:tab w:val="right" w:leader="dot" w:pos="9638"/>
        </w:tabs>
        <w:spacing w:before="0" w:after="20"/>
        <w:ind w:left="400"/>
      </w:pPr>
      <w:hyperlink w:anchor="_Toc046" w:history="1">
        <w:r>
          <w:rPr>
            <w:color w:val="262626"/>
            <w:sz w:val="20"/>
          </w:rPr>
          <w:t xml:space="preserve">30.1 LR Mate 200iD</w:t>
        </w:r>
        <w:r>
          <w:tab/>
        </w:r>
        <w:r>
          <w:fldChar w:fldCharType="begin"/>
        </w:r>
        <w:r>
          <w:instrText xml:space="preserve"> PAGEREF _Toc046 \h </w:instrText>
        </w:r>
        <w:r>
          <w:fldChar w:fldCharType="separate"/>
        </w:r>
        <w:r>
          <w:rPr>
            <w:sz w:val="20"/>
          </w:rPr>
          <w:t>71</w:t>
        </w:r>
        <w:r>
          <w:fldChar w:fldCharType="end"/>
        </w:r>
      </w:hyperlink>
    </w:p>
    <w:p>
      <w:pPr>
        <w:tabs>
          <w:tab w:val="right" w:leader="dot" w:pos="9638"/>
        </w:tabs>
        <w:spacing w:before="80" w:after="40"/>
        <w:ind w:left="0"/>
      </w:pPr>
      <w:hyperlink w:anchor="_Toc047" w:history="1">
        <w:r>
          <w:rPr>
            <w:b/>
            <w:color w:val="1F4E79"/>
            <w:sz w:val="21"/>
          </w:rPr>
          <w:t xml:space="preserve">31. Errore istruzione coordinate &gt; 6</w:t>
        </w:r>
        <w:r>
          <w:tab/>
        </w:r>
        <w:r>
          <w:fldChar w:fldCharType="begin"/>
        </w:r>
        <w:r>
          <w:instrText xml:space="preserve"> PAGEREF _Toc047 \h </w:instrText>
        </w:r>
        <w:r>
          <w:fldChar w:fldCharType="separate"/>
        </w:r>
        <w:r>
          <w:rPr>
            <w:sz w:val="20"/>
          </w:rPr>
          <w:t>72</w:t>
        </w:r>
        <w:r>
          <w:fldChar w:fldCharType="end"/>
        </w:r>
      </w:hyperlink>
    </w:p>
    <w:p>
      <w:pPr>
        <w:tabs>
          <w:tab w:val="right" w:leader="dot" w:pos="9638"/>
        </w:tabs>
        <w:spacing w:before="80" w:after="40"/>
        <w:ind w:left="0"/>
      </w:pPr>
      <w:hyperlink w:anchor="_Toc048" w:history="1">
        <w:r>
          <w:rPr>
            <w:b/>
            <w:color w:val="1F4E79"/>
            <w:sz w:val="21"/>
          </w:rPr>
          <w:t xml:space="preserve">32. Aggiornamento software robot</w:t>
        </w:r>
        <w:r>
          <w:tab/>
        </w:r>
        <w:r>
          <w:fldChar w:fldCharType="begin"/>
        </w:r>
        <w:r>
          <w:instrText xml:space="preserve"> PAGEREF _Toc048 \h </w:instrText>
        </w:r>
        <w:r>
          <w:fldChar w:fldCharType="separate"/>
        </w:r>
        <w:r>
          <w:rPr>
            <w:sz w:val="20"/>
          </w:rPr>
          <w:t>73</w:t>
        </w:r>
        <w:r>
          <w:fldChar w:fldCharType="end"/>
        </w:r>
      </w:hyperlink>
    </w:p>
    <w:p>
      <w:pPr>
        <w:tabs>
          <w:tab w:val="right" w:leader="dot" w:pos="9638"/>
        </w:tabs>
        <w:spacing w:before="0" w:after="20"/>
        <w:ind w:left="400"/>
      </w:pPr>
      <w:hyperlink w:anchor="_Toc049" w:history="1">
        <w:r>
          <w:rPr>
            <w:color w:val="262626"/>
            <w:sz w:val="20"/>
          </w:rPr>
          <w:t xml:space="preserve">32.1 Salvataggio backup All of Above</w:t>
        </w:r>
        <w:r>
          <w:tab/>
        </w:r>
        <w:r>
          <w:fldChar w:fldCharType="begin"/>
        </w:r>
        <w:r>
          <w:instrText xml:space="preserve"> PAGEREF _Toc049 \h </w:instrText>
        </w:r>
        <w:r>
          <w:fldChar w:fldCharType="separate"/>
        </w:r>
        <w:r>
          <w:rPr>
            <w:sz w:val="20"/>
          </w:rPr>
          <w:t>73</w:t>
        </w:r>
        <w:r>
          <w:fldChar w:fldCharType="end"/>
        </w:r>
      </w:hyperlink>
    </w:p>
    <w:p>
      <w:pPr>
        <w:tabs>
          <w:tab w:val="right" w:leader="dot" w:pos="9638"/>
        </w:tabs>
        <w:spacing w:before="0" w:after="20"/>
        <w:ind w:left="400"/>
      </w:pPr>
      <w:hyperlink w:anchor="_Toc050" w:history="1">
        <w:r>
          <w:rPr>
            <w:color w:val="262626"/>
            <w:sz w:val="20"/>
          </w:rPr>
          <w:t xml:space="preserve">32.2 Salvataggio backup Image</w:t>
        </w:r>
        <w:r>
          <w:tab/>
        </w:r>
        <w:r>
          <w:fldChar w:fldCharType="begin"/>
        </w:r>
        <w:r>
          <w:instrText xml:space="preserve"> PAGEREF _Toc050 \h </w:instrText>
        </w:r>
        <w:r>
          <w:fldChar w:fldCharType="separate"/>
        </w:r>
        <w:r>
          <w:rPr>
            <w:sz w:val="20"/>
          </w:rPr>
          <w:t>73</w:t>
        </w:r>
        <w:r>
          <w:fldChar w:fldCharType="end"/>
        </w:r>
      </w:hyperlink>
    </w:p>
    <w:p>
      <w:pPr>
        <w:tabs>
          <w:tab w:val="right" w:leader="dot" w:pos="9638"/>
        </w:tabs>
        <w:spacing w:before="0" w:after="20"/>
        <w:ind w:left="400"/>
      </w:pPr>
      <w:hyperlink w:anchor="_Toc051" w:history="1">
        <w:r>
          <w:rPr>
            <w:color w:val="262626"/>
            <w:sz w:val="20"/>
          </w:rPr>
          <w:t xml:space="preserve">32.3 Restore backup Image</w:t>
        </w:r>
        <w:r>
          <w:tab/>
        </w:r>
        <w:r>
          <w:fldChar w:fldCharType="begin"/>
        </w:r>
        <w:r>
          <w:instrText xml:space="preserve"> PAGEREF _Toc051 \h </w:instrText>
        </w:r>
        <w:r>
          <w:fldChar w:fldCharType="separate"/>
        </w:r>
        <w:r>
          <w:rPr>
            <w:sz w:val="20"/>
          </w:rPr>
          <w:t>74</w:t>
        </w:r>
        <w:r>
          <w:fldChar w:fldCharType="end"/>
        </w:r>
      </w:hyperlink>
    </w:p>
    <w:p>
      <w:pPr>
        <w:tabs>
          <w:tab w:val="right" w:leader="dot" w:pos="9638"/>
        </w:tabs>
        <w:spacing w:before="0" w:after="20"/>
        <w:ind w:left="400"/>
      </w:pPr>
      <w:hyperlink w:anchor="_Toc052" w:history="1">
        <w:r>
          <w:rPr>
            <w:color w:val="262626"/>
            <w:sz w:val="20"/>
          </w:rPr>
          <w:t xml:space="preserve">32.4 Restore backup All of Above</w:t>
        </w:r>
        <w:r>
          <w:tab/>
        </w:r>
        <w:r>
          <w:fldChar w:fldCharType="begin"/>
        </w:r>
        <w:r>
          <w:instrText xml:space="preserve"> PAGEREF _Toc052 \h </w:instrText>
        </w:r>
        <w:r>
          <w:fldChar w:fldCharType="separate"/>
        </w:r>
        <w:r>
          <w:rPr>
            <w:sz w:val="20"/>
          </w:rPr>
          <w:t>74</w:t>
        </w:r>
        <w:r>
          <w:fldChar w:fldCharType="end"/>
        </w:r>
      </w:hyperlink>
    </w:p>
    <w:p>
      <w:pPr>
        <w:tabs>
          <w:tab w:val="right" w:leader="dot" w:pos="9638"/>
        </w:tabs>
        <w:spacing w:before="80" w:after="40"/>
        <w:ind w:left="0"/>
      </w:pPr>
      <w:hyperlink w:anchor="_Toc053" w:history="1">
        <w:r>
          <w:rPr>
            <w:b/>
            <w:color w:val="1F4E79"/>
            <w:sz w:val="21"/>
          </w:rPr>
          <w:t xml:space="preserve">33. Problema stop tolerance</w:t>
        </w:r>
        <w:r>
          <w:tab/>
        </w:r>
        <w:r>
          <w:fldChar w:fldCharType="begin"/>
        </w:r>
        <w:r>
          <w:instrText xml:space="preserve"> PAGEREF _Toc053 \h </w:instrText>
        </w:r>
        <w:r>
          <w:fldChar w:fldCharType="separate"/>
        </w:r>
        <w:r>
          <w:rPr>
            <w:sz w:val="20"/>
          </w:rPr>
          <w:t>75</w:t>
        </w:r>
        <w:r>
          <w:fldChar w:fldCharType="end"/>
        </w:r>
      </w:hyperlink>
    </w:p>
    <w:p>
      <w:pPr>
        <w:pStyle w:val="Titolo1"/>
        <w:pageBreakBefore/>
      </w:pPr>
      <w:bookmarkStart w:id="9000" w:name="_Toc001"/>
      <w:r>
        <w:t>1. Impostare indirizzo IP</w:t>
      </w:r>
      <w:bookmarkEnd w:id="9000"/>
    </w:p>
    <w:p>
      <w:pPr>
        <w:keepNext/>
        <w:spacing w:before="240"/>
        <w:jc w:val="center"/>
      </w:pPr>
      <w:r>
        <w:drawing>
          <wp:inline xmlns:a="http://schemas.openxmlformats.org/drawingml/2006/main" xmlns:pic="http://schemas.openxmlformats.org/drawingml/2006/picture">
            <wp:extent cx="5760000" cy="2251636"/>
            <wp:docPr id="1" name="Picture 1"/>
            <wp:cNvGraphicFramePr>
              <a:graphicFrameLocks noChangeAspect="1"/>
            </wp:cNvGraphicFramePr>
            <a:graphic>
              <a:graphicData uri="http://schemas.openxmlformats.org/drawingml/2006/picture">
                <pic:pic>
                  <pic:nvPicPr>
                    <pic:cNvPr id="0" name="s_rete.png"/>
                    <pic:cNvPicPr/>
                  </pic:nvPicPr>
                  <pic:blipFill>
                    <a:blip r:embed="rId22"/>
                    <a:stretch>
                      <a:fillRect/>
                    </a:stretch>
                  </pic:blipFill>
                  <pic:spPr>
                    <a:xfrm>
                      <a:off x="0" y="0"/>
                      <a:ext cx="5760000" cy="2251636"/>
                    </a:xfrm>
                    <a:prstGeom prst="rect"/>
                  </pic:spPr>
                </pic:pic>
              </a:graphicData>
            </a:graphic>
          </wp:inline>
        </w:drawing>
      </w:r>
    </w:p>
    <w:p>
      <w:pPr>
        <w:spacing w:after="200"/>
        <w:jc w:val="center"/>
      </w:pPr>
      <w:r>
        <w:rPr>
          <w:i/>
          <w:color w:val="595959"/>
          <w:sz w:val="18"/>
        </w:rPr>
        <w:t>Figura 1 – Schema illustrativo – indirizzi del robot e collegamenti</w:t>
      </w:r>
    </w:p>
    <w:p>
      <w:pPr>
        <w:pStyle w:val="Titolo2"/>
      </w:pPr>
      <w:bookmarkStart w:id="9001" w:name="_Toc002"/>
      <w:r>
        <w:t>1.1 Con robot collegato in PROFIBUS</w:t>
      </w:r>
      <w:bookmarkEnd w:id="9001"/>
    </w:p>
    <w:p>
      <w:pPr>
        <w:keepNext/>
      </w:pPr>
      <w:r>
        <w:rPr>
          <w:b/>
          <w:color w:val="1F4E79"/>
          <w:shd w:val="clear" w:color="auto" w:fill="E3EDF7"/>
        </w:rPr>
        <w:t>MENU</w:t>
      </w:r>
      <w:r>
        <w:rPr/>
        <w:t xml:space="preserve"> </w:t>
      </w:r>
      <w:r>
        <w:rPr>
          <w:b/>
          <w:color w:val="1F4E79"/>
        </w:rPr>
        <w:t>→</w:t>
      </w:r>
      <w:r>
        <w:rPr/>
        <w:t xml:space="preserve"> </w:t>
      </w:r>
      <w:r>
        <w:rPr>
          <w:b/>
          <w:color w:val="1F4E79"/>
          <w:shd w:val="clear" w:color="auto" w:fill="E3EDF7"/>
        </w:rPr>
        <w:t>6 SETUP</w:t>
      </w:r>
      <w:r>
        <w:rPr/>
        <w:t xml:space="preserve"> </w:t>
      </w:r>
      <w:r>
        <w:rPr>
          <w:b/>
          <w:color w:val="1F4E79"/>
        </w:rPr>
        <w:t>→</w:t>
      </w:r>
      <w:r>
        <w:rPr/>
        <w:t xml:space="preserve"> proseguire fino a Host Comm e premere </w:t>
      </w:r>
      <w:r>
        <w:rPr>
          <w:b/>
          <w:color w:val="262626"/>
          <w:shd w:val="clear" w:color="auto" w:fill="E7E6E6"/>
        </w:rPr>
        <w:t>ENTER</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111616"/>
                  <wp:docPr id="2" name="Picture 2"/>
                  <wp:cNvGraphicFramePr>
                    <a:graphicFrameLocks noChangeAspect="1"/>
                  </wp:cNvGraphicFramePr>
                  <a:graphic>
                    <a:graphicData uri="http://schemas.openxmlformats.org/drawingml/2006/picture">
                      <pic:pic>
                        <pic:nvPicPr>
                          <pic:cNvPr id="0" name="image1.jpeg"/>
                          <pic:cNvPicPr/>
                        </pic:nvPicPr>
                        <pic:blipFill>
                          <a:blip r:embed="rId23"/>
                          <a:stretch>
                            <a:fillRect/>
                          </a:stretch>
                        </pic:blipFill>
                        <pic:spPr>
                          <a:xfrm>
                            <a:off x="0" y="0"/>
                            <a:ext cx="2808000" cy="2111616"/>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261074"/>
                  <wp:docPr id="3" name="Picture 3"/>
                  <wp:cNvGraphicFramePr>
                    <a:graphicFrameLocks noChangeAspect="1"/>
                  </wp:cNvGraphicFramePr>
                  <a:graphic>
                    <a:graphicData uri="http://schemas.openxmlformats.org/drawingml/2006/picture">
                      <pic:pic>
                        <pic:nvPicPr>
                          <pic:cNvPr id="0" name="image2.jpeg"/>
                          <pic:cNvPicPr/>
                        </pic:nvPicPr>
                        <pic:blipFill>
                          <a:blip r:embed="rId24"/>
                          <a:stretch>
                            <a:fillRect/>
                          </a:stretch>
                        </pic:blipFill>
                        <pic:spPr>
                          <a:xfrm>
                            <a:off x="0" y="0"/>
                            <a:ext cx="2808000" cy="2261074"/>
                          </a:xfrm>
                          <a:prstGeom prst="rect"/>
                        </pic:spPr>
                      </pic:pic>
                    </a:graphicData>
                  </a:graphic>
                </wp:inline>
              </w:drawing>
            </w:r>
          </w:p>
        </w:tc>
      </w:tr>
    </w:tbl>
    <w:p>
      <w:pPr>
        <w:keepNext/>
      </w:pPr>
      <w:r>
        <w:rPr/>
        <w:t xml:space="preserve">Posizionarsi su 1 TCP/IP e premere </w:t>
      </w:r>
      <w:r>
        <w:rPr>
          <w:b/>
          <w:color w:val="262626"/>
          <w:shd w:val="clear" w:color="auto" w:fill="E7E6E6"/>
        </w:rPr>
        <w:t>F3 [DETAIL]</w:t>
      </w:r>
    </w:p>
    <w:p>
      <w:pPr>
        <w:spacing w:before="240" w:after="160"/>
        <w:jc w:val="center"/>
      </w:pPr>
      <w:r>
        <w:drawing>
          <wp:inline xmlns:a="http://schemas.openxmlformats.org/drawingml/2006/main" xmlns:pic="http://schemas.openxmlformats.org/drawingml/2006/picture">
            <wp:extent cx="2620256" cy="2672314"/>
            <wp:docPr id="4" name="Picture 4"/>
            <wp:cNvGraphicFramePr>
              <a:graphicFrameLocks noChangeAspect="1"/>
            </wp:cNvGraphicFramePr>
            <a:graphic>
              <a:graphicData uri="http://schemas.openxmlformats.org/drawingml/2006/picture">
                <pic:pic>
                  <pic:nvPicPr>
                    <pic:cNvPr id="0" name="image3.png"/>
                    <pic:cNvPicPr/>
                  </pic:nvPicPr>
                  <pic:blipFill>
                    <a:blip r:embed="rId25"/>
                    <a:stretch>
                      <a:fillRect/>
                    </a:stretch>
                  </pic:blipFill>
                  <pic:spPr>
                    <a:xfrm>
                      <a:off x="0" y="0"/>
                      <a:ext cx="2620256" cy="2672314"/>
                    </a:xfrm>
                    <a:prstGeom prst="rect"/>
                  </pic:spPr>
                </pic:pic>
              </a:graphicData>
            </a:graphic>
          </wp:inline>
        </w:drawing>
      </w:r>
    </w:p>
    <w:p>
      <w:r>
        <w:rPr/>
        <w:t xml:space="preserve">Nella nuova finestra, andare su </w:t>
      </w:r>
      <w:r>
        <w:rPr>
          <w:b/>
          <w:color w:val="1F4E79"/>
          <w:shd w:val="clear" w:color="auto" w:fill="E3EDF7"/>
        </w:rPr>
        <w:t>Port#1 IP Address</w:t>
      </w:r>
      <w:r>
        <w:rPr/>
        <w:t xml:space="preserve"> </w:t>
      </w:r>
      <w:r>
        <w:rPr>
          <w:b/>
          <w:color w:val="1F4E79"/>
        </w:rPr>
        <w:t>→</w:t>
      </w:r>
      <w:r>
        <w:rPr/>
        <w:t xml:space="preserve"> premere </w:t>
      </w:r>
      <w:r>
        <w:rPr>
          <w:b/>
          <w:color w:val="1F4E79"/>
          <w:shd w:val="clear" w:color="auto" w:fill="E3EDF7"/>
        </w:rPr>
        <w:t>ENTER</w:t>
      </w:r>
      <w:r>
        <w:rPr/>
        <w:t xml:space="preserve"> </w:t>
      </w:r>
      <w:r>
        <w:rPr>
          <w:b/>
          <w:color w:val="1F4E79"/>
        </w:rPr>
        <w:t>→</w:t>
      </w:r>
      <w:r>
        <w:rPr/>
        <w:t xml:space="preserve"> inserire l’indirizzo IP (di standard per i FANUC è 192.168.207.54).</w:t>
      </w:r>
    </w:p>
    <w:p>
      <w:r>
        <w:rPr/>
        <w:t>Fare la stessa cosa per il campo Subnet Mask e inserire l’indirizzo 255.255.255.0</w:t>
      </w:r>
    </w:p>
    <w:p>
      <w:pPr>
        <w:keepNext/>
      </w:pPr>
      <w:r>
        <w:rPr/>
        <w:t>Fare la stessa cosa per il campo Router IP addr. e inserire l’indirizzo IP di standard è 192.168.207.254</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421746"/>
                  <wp:docPr id="5" name="Picture 5"/>
                  <wp:cNvGraphicFramePr>
                    <a:graphicFrameLocks noChangeAspect="1"/>
                  </wp:cNvGraphicFramePr>
                  <a:graphic>
                    <a:graphicData uri="http://schemas.openxmlformats.org/drawingml/2006/picture">
                      <pic:pic>
                        <pic:nvPicPr>
                          <pic:cNvPr id="0" name="image4.png"/>
                          <pic:cNvPicPr/>
                        </pic:nvPicPr>
                        <pic:blipFill>
                          <a:blip r:embed="rId26"/>
                          <a:stretch>
                            <a:fillRect/>
                          </a:stretch>
                        </pic:blipFill>
                        <pic:spPr>
                          <a:xfrm>
                            <a:off x="0" y="0"/>
                            <a:ext cx="2808000" cy="2421746"/>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250119"/>
                  <wp:docPr id="6" name="Picture 6"/>
                  <wp:cNvGraphicFramePr>
                    <a:graphicFrameLocks noChangeAspect="1"/>
                  </wp:cNvGraphicFramePr>
                  <a:graphic>
                    <a:graphicData uri="http://schemas.openxmlformats.org/drawingml/2006/picture">
                      <pic:pic>
                        <pic:nvPicPr>
                          <pic:cNvPr id="0" name="image5.png"/>
                          <pic:cNvPicPr/>
                        </pic:nvPicPr>
                        <pic:blipFill>
                          <a:blip r:embed="rId27"/>
                          <a:stretch>
                            <a:fillRect/>
                          </a:stretch>
                        </pic:blipFill>
                        <pic:spPr>
                          <a:xfrm>
                            <a:off x="0" y="0"/>
                            <a:ext cx="2808000" cy="2250119"/>
                          </a:xfrm>
                          <a:prstGeom prst="rect"/>
                        </pic:spPr>
                      </pic:pic>
                    </a:graphicData>
                  </a:graphic>
                </wp:inline>
              </w:drawing>
            </w:r>
          </w:p>
        </w:tc>
      </w:tr>
    </w:tbl>
    <w:p>
      <w:pPr>
        <w:keepNext/>
      </w:pPr>
      <w:r>
        <w:rPr/>
        <w:t>Spegnere il quadro del robot e alla riaccensione pingare. Se il ping non dovesse andare, bisogna aprire il quadro e verificare che il cavo Ethernet sia inserito nella seguente posizione:</w:t>
      </w:r>
    </w:p>
    <w:p>
      <w:pPr>
        <w:spacing w:before="240" w:after="160"/>
        <w:jc w:val="center"/>
      </w:pPr>
      <w:r>
        <w:drawing>
          <wp:inline xmlns:a="http://schemas.openxmlformats.org/drawingml/2006/main" xmlns:pic="http://schemas.openxmlformats.org/drawingml/2006/picture">
            <wp:extent cx="3960000" cy="2372991"/>
            <wp:docPr id="7" name="Picture 7"/>
            <wp:cNvGraphicFramePr>
              <a:graphicFrameLocks noChangeAspect="1"/>
            </wp:cNvGraphicFramePr>
            <a:graphic>
              <a:graphicData uri="http://schemas.openxmlformats.org/drawingml/2006/picture">
                <pic:pic>
                  <pic:nvPicPr>
                    <pic:cNvPr id="0" name="image6.jpeg"/>
                    <pic:cNvPicPr/>
                  </pic:nvPicPr>
                  <pic:blipFill>
                    <a:blip r:embed="rId28"/>
                    <a:stretch>
                      <a:fillRect/>
                    </a:stretch>
                  </pic:blipFill>
                  <pic:spPr>
                    <a:xfrm>
                      <a:off x="0" y="0"/>
                      <a:ext cx="3960000" cy="2372991"/>
                    </a:xfrm>
                    <a:prstGeom prst="rect"/>
                  </pic:spPr>
                </pic:pic>
              </a:graphicData>
            </a:graphic>
          </wp:inline>
        </w:drawing>
      </w:r>
    </w:p>
    <w:p>
      <w:pPr>
        <w:pStyle w:val="Titolo2"/>
      </w:pPr>
      <w:bookmarkStart w:id="9002" w:name="_Toc003"/>
      <w:r>
        <w:t>1.2 Con robot collegato in PROFINET</w:t>
      </w:r>
      <w:bookmarkEnd w:id="9002"/>
    </w:p>
    <w:p>
      <w:r>
        <w:rPr/>
        <w:t xml:space="preserve">In questo caso dobbiamo settare 2 indirizzi: </w:t>
      </w:r>
    </w:p>
    <w:p>
      <w:pPr>
        <w:pStyle w:val="Paragrafoelenco"/>
        <w:numPr>
          <w:ilvl w:val="0"/>
          <w:numId w:val="2"/>
        </w:numPr>
        <w:spacing w:after="60"/>
      </w:pPr>
      <w:r>
        <w:rPr/>
        <w:t xml:space="preserve">L’indirizzo che ci permette di scaricare i programmi nel robot: 192.168.207.54 </w:t>
      </w:r>
    </w:p>
    <w:p>
      <w:pPr>
        <w:pStyle w:val="Paragrafoelenco"/>
        <w:numPr>
          <w:ilvl w:val="0"/>
          <w:numId w:val="2"/>
        </w:numPr>
        <w:spacing w:after="60"/>
      </w:pPr>
      <w:r>
        <w:rPr/>
        <w:t>L’indirizzo che permette al PLC di scambiare dati con il robot: 192.168.207.104</w:t>
      </w:r>
    </w:p>
    <w:p>
      <w:r>
        <w:rPr/>
        <w:t>Per il primo si può seguire la guida relativa al punto 1.1</w:t>
      </w:r>
    </w:p>
    <w:p>
      <w:r>
        <w:rPr/>
        <w:t>Per il secondo indirizzo, bisogna scaricare nel robot (punto 7) i file:</w:t>
      </w:r>
    </w:p>
    <w:p>
      <w:pPr>
        <w:pStyle w:val="Paragrafoelenco"/>
        <w:numPr>
          <w:ilvl w:val="0"/>
          <w:numId w:val="2"/>
        </w:numPr>
        <w:spacing w:after="60"/>
      </w:pPr>
      <w:r>
        <w:rPr/>
        <w:t>pmio.sv</w:t>
      </w:r>
    </w:p>
    <w:p>
      <w:pPr>
        <w:pStyle w:val="Paragrafoelenco"/>
        <w:numPr>
          <w:ilvl w:val="0"/>
          <w:numId w:val="2"/>
        </w:numPr>
        <w:spacing w:after="60"/>
      </w:pPr>
      <w:r>
        <w:rPr/>
        <w:t>DIOCFGSV.io</w:t>
      </w:r>
    </w:p>
    <w:p>
      <w:pPr>
        <w:pStyle w:val="Paragrafoelenco"/>
        <w:numPr>
          <w:ilvl w:val="0"/>
          <w:numId w:val="2"/>
        </w:numPr>
        <w:spacing w:after="60"/>
      </w:pPr>
      <w:r>
        <w:rPr/>
        <w:t>Pmcfg.zip (contiene la configurazione del PROFINET e indirizzo).</w:t>
      </w:r>
    </w:p>
    <w:p>
      <w:pPr>
        <w:keepNext/>
      </w:pPr>
      <w:r>
        <w:rPr/>
        <w:t>Poi andare nella configurazione profinet</w:t>
      </w:r>
    </w:p>
    <w:p>
      <w:pPr>
        <w:spacing w:before="240" w:after="160"/>
        <w:jc w:val="center"/>
      </w:pPr>
      <w:r>
        <w:drawing>
          <wp:inline xmlns:a="http://schemas.openxmlformats.org/drawingml/2006/main" xmlns:pic="http://schemas.openxmlformats.org/drawingml/2006/picture">
            <wp:extent cx="3058876" cy="2535907"/>
            <wp:docPr id="8" name="Picture 8"/>
            <wp:cNvGraphicFramePr>
              <a:graphicFrameLocks noChangeAspect="1"/>
            </wp:cNvGraphicFramePr>
            <a:graphic>
              <a:graphicData uri="http://schemas.openxmlformats.org/drawingml/2006/picture">
                <pic:pic>
                  <pic:nvPicPr>
                    <pic:cNvPr id="0" name="image7.png"/>
                    <pic:cNvPicPr/>
                  </pic:nvPicPr>
                  <pic:blipFill>
                    <a:blip r:embed="rId29"/>
                    <a:stretch>
                      <a:fillRect/>
                    </a:stretch>
                  </pic:blipFill>
                  <pic:spPr>
                    <a:xfrm>
                      <a:off x="0" y="0"/>
                      <a:ext cx="3058876" cy="2535907"/>
                    </a:xfrm>
                    <a:prstGeom prst="rect"/>
                  </pic:spPr>
                </pic:pic>
              </a:graphicData>
            </a:graphic>
          </wp:inline>
        </w:drawing>
      </w:r>
    </w:p>
    <w:p>
      <w:pPr>
        <w:keepNext/>
      </w:pPr>
      <w:r>
        <w:rPr/>
        <w:t>E controllare che i dati Channel 1, IO-Controller e Channel 2 siano come nelle seguenti immagini (dopo aver scaricato i file, già dovrebbe essere fatto):</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209644"/>
                  <wp:docPr id="9" name="Picture 9"/>
                  <wp:cNvGraphicFramePr>
                    <a:graphicFrameLocks noChangeAspect="1"/>
                  </wp:cNvGraphicFramePr>
                  <a:graphic>
                    <a:graphicData uri="http://schemas.openxmlformats.org/drawingml/2006/picture">
                      <pic:pic>
                        <pic:nvPicPr>
                          <pic:cNvPr id="0" name="image8.png"/>
                          <pic:cNvPicPr/>
                        </pic:nvPicPr>
                        <pic:blipFill>
                          <a:blip r:embed="rId30"/>
                          <a:stretch>
                            <a:fillRect/>
                          </a:stretch>
                        </pic:blipFill>
                        <pic:spPr>
                          <a:xfrm>
                            <a:off x="0" y="0"/>
                            <a:ext cx="2808000" cy="2209644"/>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066512"/>
                  <wp:docPr id="10" name="Picture 10"/>
                  <wp:cNvGraphicFramePr>
                    <a:graphicFrameLocks noChangeAspect="1"/>
                  </wp:cNvGraphicFramePr>
                  <a:graphic>
                    <a:graphicData uri="http://schemas.openxmlformats.org/drawingml/2006/picture">
                      <pic:pic>
                        <pic:nvPicPr>
                          <pic:cNvPr id="0" name="image9.png"/>
                          <pic:cNvPicPr/>
                        </pic:nvPicPr>
                        <pic:blipFill>
                          <a:blip r:embed="rId31"/>
                          <a:stretch>
                            <a:fillRect/>
                          </a:stretch>
                        </pic:blipFill>
                        <pic:spPr>
                          <a:xfrm>
                            <a:off x="0" y="0"/>
                            <a:ext cx="2808000" cy="2066512"/>
                          </a:xfrm>
                          <a:prstGeom prst="rect"/>
                        </pic:spPr>
                      </pic:pic>
                    </a:graphicData>
                  </a:graphic>
                </wp:inline>
              </w:drawing>
            </w:r>
          </w:p>
        </w:tc>
      </w:tr>
    </w:tbl>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165009"/>
                  <wp:docPr id="11" name="Picture 11"/>
                  <wp:cNvGraphicFramePr>
                    <a:graphicFrameLocks noChangeAspect="1"/>
                  </wp:cNvGraphicFramePr>
                  <a:graphic>
                    <a:graphicData uri="http://schemas.openxmlformats.org/drawingml/2006/picture">
                      <pic:pic>
                        <pic:nvPicPr>
                          <pic:cNvPr id="0" name="image10.png"/>
                          <pic:cNvPicPr/>
                        </pic:nvPicPr>
                        <pic:blipFill>
                          <a:blip r:embed="rId32"/>
                          <a:stretch>
                            <a:fillRect/>
                          </a:stretch>
                        </pic:blipFill>
                        <pic:spPr>
                          <a:xfrm>
                            <a:off x="0" y="0"/>
                            <a:ext cx="2808000" cy="2165009"/>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106000"/>
                  <wp:docPr id="12" name="Picture 12"/>
                  <wp:cNvGraphicFramePr>
                    <a:graphicFrameLocks noChangeAspect="1"/>
                  </wp:cNvGraphicFramePr>
                  <a:graphic>
                    <a:graphicData uri="http://schemas.openxmlformats.org/drawingml/2006/picture">
                      <pic:pic>
                        <pic:nvPicPr>
                          <pic:cNvPr id="0" name="image11.png"/>
                          <pic:cNvPicPr/>
                        </pic:nvPicPr>
                        <pic:blipFill>
                          <a:blip r:embed="rId33"/>
                          <a:stretch>
                            <a:fillRect/>
                          </a:stretch>
                        </pic:blipFill>
                        <pic:spPr>
                          <a:xfrm>
                            <a:off x="0" y="0"/>
                            <a:ext cx="2808000" cy="2106000"/>
                          </a:xfrm>
                          <a:prstGeom prst="rect"/>
                        </pic:spPr>
                      </pic:pic>
                    </a:graphicData>
                  </a:graphic>
                </wp:inline>
              </w:drawing>
            </w:r>
          </w:p>
        </w:tc>
      </w:tr>
    </w:tbl>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056815"/>
                  <wp:docPr id="13" name="Picture 13"/>
                  <wp:cNvGraphicFramePr>
                    <a:graphicFrameLocks noChangeAspect="1"/>
                  </wp:cNvGraphicFramePr>
                  <a:graphic>
                    <a:graphicData uri="http://schemas.openxmlformats.org/drawingml/2006/picture">
                      <pic:pic>
                        <pic:nvPicPr>
                          <pic:cNvPr id="0" name="image12.png"/>
                          <pic:cNvPicPr/>
                        </pic:nvPicPr>
                        <pic:blipFill>
                          <a:blip r:embed="rId34"/>
                          <a:stretch>
                            <a:fillRect/>
                          </a:stretch>
                        </pic:blipFill>
                        <pic:spPr>
                          <a:xfrm>
                            <a:off x="0" y="0"/>
                            <a:ext cx="2808000" cy="2056815"/>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197391"/>
                  <wp:docPr id="14" name="Picture 14"/>
                  <wp:cNvGraphicFramePr>
                    <a:graphicFrameLocks noChangeAspect="1"/>
                  </wp:cNvGraphicFramePr>
                  <a:graphic>
                    <a:graphicData uri="http://schemas.openxmlformats.org/drawingml/2006/picture">
                      <pic:pic>
                        <pic:nvPicPr>
                          <pic:cNvPr id="0" name="image13.png"/>
                          <pic:cNvPicPr/>
                        </pic:nvPicPr>
                        <pic:blipFill>
                          <a:blip r:embed="rId35"/>
                          <a:stretch>
                            <a:fillRect/>
                          </a:stretch>
                        </pic:blipFill>
                        <pic:spPr>
                          <a:xfrm>
                            <a:off x="0" y="0"/>
                            <a:ext cx="2808000" cy="2197391"/>
                          </a:xfrm>
                          <a:prstGeom prst="rect"/>
                        </pic:spPr>
                      </pic:pic>
                    </a:graphicData>
                  </a:graphic>
                </wp:inline>
              </w:drawing>
            </w:r>
          </w:p>
        </w:tc>
      </w:tr>
    </w:tbl>
    <w:p>
      <w:r>
        <w:rPr/>
        <w:t>Spegnere e riaccendere.</w:t>
      </w:r>
    </w:p>
    <w:p>
      <w:pPr>
        <w:keepNext/>
      </w:pPr>
      <w:r>
        <w:rPr/>
        <w:t>Fare attenzione perché nella configurazione hardware del PLC, deve essere aggiunto il Robot nel seguente modo:</w:t>
      </w:r>
    </w:p>
    <w:p>
      <w:pPr>
        <w:spacing w:before="240" w:after="160"/>
        <w:jc w:val="center"/>
      </w:pPr>
      <w:r>
        <w:drawing>
          <wp:inline xmlns:a="http://schemas.openxmlformats.org/drawingml/2006/main" xmlns:pic="http://schemas.openxmlformats.org/drawingml/2006/picture">
            <wp:extent cx="5580000" cy="2304341"/>
            <wp:docPr id="15" name="Picture 15"/>
            <wp:cNvGraphicFramePr>
              <a:graphicFrameLocks noChangeAspect="1"/>
            </wp:cNvGraphicFramePr>
            <a:graphic>
              <a:graphicData uri="http://schemas.openxmlformats.org/drawingml/2006/picture">
                <pic:pic>
                  <pic:nvPicPr>
                    <pic:cNvPr id="0" name="image14.png"/>
                    <pic:cNvPicPr/>
                  </pic:nvPicPr>
                  <pic:blipFill>
                    <a:blip r:embed="rId36"/>
                    <a:stretch>
                      <a:fillRect/>
                    </a:stretch>
                  </pic:blipFill>
                  <pic:spPr>
                    <a:xfrm>
                      <a:off x="0" y="0"/>
                      <a:ext cx="5580000" cy="2304341"/>
                    </a:xfrm>
                    <a:prstGeom prst="rect"/>
                  </pic:spPr>
                </pic:pic>
              </a:graphicData>
            </a:graphic>
          </wp:inline>
        </w:drawing>
      </w:r>
    </w:p>
    <w:p>
      <w:r>
        <w:rPr/>
        <w:t>Deve essere ovviamente aggiunto nel ramo PROFINET (e non PROFIBUS), e il nome e l’indirizzo deve corrispondere a quello inserito nel robot.</w:t>
      </w:r>
    </w:p>
    <w:p>
      <w:pPr>
        <w:pStyle w:val="Titolo1"/>
        <w:pageBreakBefore/>
      </w:pPr>
      <w:bookmarkStart w:id="9003" w:name="_Toc004"/>
      <w:r>
        <w:t>2. Spegnere e accendere il quadro del FANUC e pingare</w:t>
      </w:r>
      <w:bookmarkEnd w:id="9003"/>
    </w:p>
    <w:p>
      <w:pPr>
        <w:keepNext/>
      </w:pPr>
      <w:r>
        <w:rPr/>
        <w:t>Spegnere il quadro del robot e alla riaccensione pingare. Se il ping non dovesse andare, bisogna aprire il quadro e verificare che il cavo Ethernet sia inserito nella seguente posizione:</w:t>
      </w:r>
    </w:p>
    <w:p>
      <w:pPr>
        <w:spacing w:before="240" w:after="160"/>
        <w:jc w:val="center"/>
      </w:pPr>
      <w:r>
        <w:drawing>
          <wp:inline xmlns:a="http://schemas.openxmlformats.org/drawingml/2006/main" xmlns:pic="http://schemas.openxmlformats.org/drawingml/2006/picture">
            <wp:extent cx="3960000" cy="2375387"/>
            <wp:docPr id="16" name="Picture 16"/>
            <wp:cNvGraphicFramePr>
              <a:graphicFrameLocks noChangeAspect="1"/>
            </wp:cNvGraphicFramePr>
            <a:graphic>
              <a:graphicData uri="http://schemas.openxmlformats.org/drawingml/2006/picture">
                <pic:pic>
                  <pic:nvPicPr>
                    <pic:cNvPr id="0" name="image15.jpeg"/>
                    <pic:cNvPicPr/>
                  </pic:nvPicPr>
                  <pic:blipFill>
                    <a:blip r:embed="rId37"/>
                    <a:stretch>
                      <a:fillRect/>
                    </a:stretch>
                  </pic:blipFill>
                  <pic:spPr>
                    <a:xfrm>
                      <a:off x="0" y="0"/>
                      <a:ext cx="3960000" cy="2375387"/>
                    </a:xfrm>
                    <a:prstGeom prst="rect"/>
                  </pic:spPr>
                </pic:pic>
              </a:graphicData>
            </a:graphic>
          </wp:inline>
        </w:drawing>
      </w:r>
    </w:p>
    <w:p>
      <w:pPr>
        <w:pStyle w:val="Titolo1"/>
        <w:pageBreakBefore/>
      </w:pPr>
      <w:bookmarkStart w:id="9004" w:name="_Toc005"/>
      <w:r>
        <w:t>3. Abilitare iPendant e KAREL</w:t>
      </w:r>
      <w:bookmarkEnd w:id="9004"/>
    </w:p>
    <w:p>
      <w:r>
        <w:rPr>
          <w:b/>
          <w:color w:val="1F4E79"/>
          <w:shd w:val="clear" w:color="auto" w:fill="E3EDF7"/>
        </w:rPr>
        <w:t>MENU</w:t>
      </w:r>
      <w:r>
        <w:rPr/>
        <w:t xml:space="preserve"> </w:t>
      </w:r>
      <w:r>
        <w:rPr>
          <w:b/>
          <w:color w:val="1F4E79"/>
        </w:rPr>
        <w:t>→</w:t>
      </w:r>
      <w:r>
        <w:rPr/>
        <w:t xml:space="preserve"> </w:t>
      </w:r>
      <w:r>
        <w:rPr>
          <w:b/>
          <w:color w:val="1F4E79"/>
          <w:shd w:val="clear" w:color="auto" w:fill="E3EDF7"/>
        </w:rPr>
        <w:t>6 SETUP</w:t>
      </w:r>
      <w:r>
        <w:rPr/>
        <w:t xml:space="preserve"> </w:t>
      </w:r>
      <w:r>
        <w:rPr>
          <w:b/>
          <w:color w:val="1F4E79"/>
        </w:rPr>
        <w:t>→</w:t>
      </w:r>
      <w:r>
        <w:rPr/>
        <w:t xml:space="preserve"> proseguire fino a Host Comm e premere </w:t>
      </w:r>
      <w:r>
        <w:rPr>
          <w:b/>
          <w:color w:val="262626"/>
          <w:shd w:val="clear" w:color="auto" w:fill="E7E6E6"/>
        </w:rPr>
        <w:t>ENTER</w:t>
      </w:r>
    </w:p>
    <w:p>
      <w:pPr>
        <w:keepNext/>
      </w:pPr>
      <w:r>
        <w:rPr/>
        <w:t xml:space="preserve">Poi selezionare 7 http e premere </w:t>
      </w:r>
      <w:r>
        <w:rPr>
          <w:b/>
          <w:color w:val="262626"/>
          <w:shd w:val="clear" w:color="auto" w:fill="E7E6E6"/>
        </w:rPr>
        <w:t>F3 [DETAIL]</w:t>
      </w:r>
    </w:p>
    <w:p>
      <w:pPr>
        <w:spacing w:before="240" w:after="160"/>
        <w:jc w:val="center"/>
      </w:pPr>
      <w:r>
        <w:drawing>
          <wp:inline xmlns:a="http://schemas.openxmlformats.org/drawingml/2006/main" xmlns:pic="http://schemas.openxmlformats.org/drawingml/2006/picture">
            <wp:extent cx="2805032" cy="2879999"/>
            <wp:docPr id="17" name="Picture 17"/>
            <wp:cNvGraphicFramePr>
              <a:graphicFrameLocks noChangeAspect="1"/>
            </wp:cNvGraphicFramePr>
            <a:graphic>
              <a:graphicData uri="http://schemas.openxmlformats.org/drawingml/2006/picture">
                <pic:pic>
                  <pic:nvPicPr>
                    <pic:cNvPr id="0" name="image16.png"/>
                    <pic:cNvPicPr/>
                  </pic:nvPicPr>
                  <pic:blipFill>
                    <a:blip r:embed="rId38"/>
                    <a:stretch>
                      <a:fillRect/>
                    </a:stretch>
                  </pic:blipFill>
                  <pic:spPr>
                    <a:xfrm>
                      <a:off x="0" y="0"/>
                      <a:ext cx="2805032" cy="2879999"/>
                    </a:xfrm>
                    <a:prstGeom prst="rect"/>
                  </pic:spPr>
                </pic:pic>
              </a:graphicData>
            </a:graphic>
          </wp:inline>
        </w:drawing>
      </w:r>
    </w:p>
    <w:p>
      <w:pPr>
        <w:keepNext/>
      </w:pPr>
      <w:r>
        <w:rPr/>
        <w:t xml:space="preserve">Posizionarsi sulla prima riga (iPendant) e premere </w:t>
      </w:r>
      <w:r>
        <w:rPr>
          <w:b/>
          <w:color w:val="262626"/>
          <w:shd w:val="clear" w:color="auto" w:fill="E7E6E6"/>
        </w:rPr>
        <w:t>F3 [Unlock]</w:t>
      </w:r>
      <w:r>
        <w:rPr/>
        <w:t xml:space="preserve">, poi andare sulla seconda riga (KAREL) e premere </w:t>
      </w:r>
      <w:r>
        <w:rPr>
          <w:b/>
          <w:color w:val="262626"/>
          <w:shd w:val="clear" w:color="auto" w:fill="E7E6E6"/>
        </w:rPr>
        <w:t>F3 [Unlock]</w:t>
      </w:r>
      <w:r>
        <w:rPr/>
        <w:t xml:space="preserve"> (serve per disabilitare la password quando ci si collega al robot dal browser).</w:t>
      </w:r>
    </w:p>
    <w:p>
      <w:pPr>
        <w:spacing w:before="240" w:after="160"/>
        <w:jc w:val="center"/>
      </w:pPr>
      <w:r>
        <w:drawing>
          <wp:inline xmlns:a="http://schemas.openxmlformats.org/drawingml/2006/main" xmlns:pic="http://schemas.openxmlformats.org/drawingml/2006/picture">
            <wp:extent cx="3048000" cy="2418155"/>
            <wp:docPr id="18" name="Picture 18"/>
            <wp:cNvGraphicFramePr>
              <a:graphicFrameLocks noChangeAspect="1"/>
            </wp:cNvGraphicFramePr>
            <a:graphic>
              <a:graphicData uri="http://schemas.openxmlformats.org/drawingml/2006/picture">
                <pic:pic>
                  <pic:nvPicPr>
                    <pic:cNvPr id="0" name="image17.png"/>
                    <pic:cNvPicPr/>
                  </pic:nvPicPr>
                  <pic:blipFill>
                    <a:blip r:embed="rId39"/>
                    <a:stretch>
                      <a:fillRect/>
                    </a:stretch>
                  </pic:blipFill>
                  <pic:spPr>
                    <a:xfrm>
                      <a:off x="0" y="0"/>
                      <a:ext cx="3048000" cy="2418155"/>
                    </a:xfrm>
                    <a:prstGeom prst="rect"/>
                  </pic:spPr>
                </pic:pic>
              </a:graphicData>
            </a:graphic>
          </wp:inline>
        </w:drawing>
      </w:r>
    </w:p>
    <w:p>
      <w:pPr>
        <w:pStyle w:val="Titolo1"/>
        <w:pageBreakBefore/>
      </w:pPr>
      <w:bookmarkStart w:id="9005" w:name="_Toc006"/>
      <w:r>
        <w:t>4. Backup origine robot</w:t>
      </w:r>
      <w:bookmarkEnd w:id="9005"/>
    </w:p>
    <w:p>
      <w:pPr>
        <w:keepNext/>
        <w:spacing w:before="240"/>
        <w:jc w:val="center"/>
      </w:pPr>
      <w:r>
        <w:drawing>
          <wp:inline xmlns:a="http://schemas.openxmlformats.org/drawingml/2006/main" xmlns:pic="http://schemas.openxmlformats.org/drawingml/2006/picture">
            <wp:extent cx="5760000" cy="2461091"/>
            <wp:docPr id="19" name="Picture 19"/>
            <wp:cNvGraphicFramePr>
              <a:graphicFrameLocks noChangeAspect="1"/>
            </wp:cNvGraphicFramePr>
            <a:graphic>
              <a:graphicData uri="http://schemas.openxmlformats.org/drawingml/2006/picture">
                <pic:pic>
                  <pic:nvPicPr>
                    <pic:cNvPr id="0" name="s_backup.png"/>
                    <pic:cNvPicPr/>
                  </pic:nvPicPr>
                  <pic:blipFill>
                    <a:blip r:embed="rId40"/>
                    <a:stretch>
                      <a:fillRect/>
                    </a:stretch>
                  </pic:blipFill>
                  <pic:spPr>
                    <a:xfrm>
                      <a:off x="0" y="0"/>
                      <a:ext cx="5760000" cy="2461091"/>
                    </a:xfrm>
                    <a:prstGeom prst="rect"/>
                  </pic:spPr>
                </pic:pic>
              </a:graphicData>
            </a:graphic>
          </wp:inline>
        </w:drawing>
      </w:r>
    </w:p>
    <w:p>
      <w:pPr>
        <w:spacing w:after="200"/>
        <w:jc w:val="center"/>
      </w:pPr>
      <w:r>
        <w:rPr>
          <w:i/>
          <w:color w:val="595959"/>
          <w:sz w:val="18"/>
        </w:rPr>
        <w:t>Figura 2 – Schema illustrativo – i due backup da fare prima di modificare il robot</w:t>
      </w:r>
    </w:p>
    <w:p>
      <w:pPr>
        <w:keepNext/>
      </w:pPr>
      <w:r>
        <w:rPr/>
        <w:t>Prima di modificare il programma, occorre fare un Backup di tutto ciò che è presente di fabbrica nel FANUC. Bisogna creare una cartella “Origine” con due sottocartelle: “Backup of Images”, “Backup of All Above”, in cui andremo a copiare i programmi esistenti dal FANUC.</w:t>
      </w:r>
    </w:p>
    <w:p>
      <w:pPr>
        <w:spacing w:before="240" w:after="160"/>
        <w:jc w:val="center"/>
      </w:pPr>
      <w:r>
        <w:drawing>
          <wp:inline xmlns:a="http://schemas.openxmlformats.org/drawingml/2006/main" xmlns:pic="http://schemas.openxmlformats.org/drawingml/2006/picture">
            <wp:extent cx="5580000" cy="1671741"/>
            <wp:docPr id="20" name="Picture 20"/>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5580000" cy="1671741"/>
                    </a:xfrm>
                    <a:prstGeom prst="rect"/>
                  </pic:spPr>
                </pic:pic>
              </a:graphicData>
            </a:graphic>
          </wp:inline>
        </w:drawing>
      </w:r>
    </w:p>
    <w:p>
      <w:pPr>
        <w:keepNext/>
      </w:pPr>
      <w:r>
        <w:rPr/>
        <w:t>Cominciamo col copiare i file nella cartella All of Above: Con una connessione ftp del tipo ftp://192.168.207.54 è possibile vedere dentro la cartella “md” del robot e copiare tutti i file presenti. Per farlo bisogna aprire FileZilla ed inserire l’indirizzo IP nel campo “Indirizzo” e premere “Invio”. Nella finestra in alto è possibile leggere lo stato del programma e verificare che si sia connesso.</w:t>
      </w:r>
    </w:p>
    <w:p>
      <w:pPr>
        <w:spacing w:before="240" w:after="160"/>
        <w:jc w:val="center"/>
      </w:pPr>
      <w:r>
        <w:drawing>
          <wp:inline xmlns:a="http://schemas.openxmlformats.org/drawingml/2006/main" xmlns:pic="http://schemas.openxmlformats.org/drawingml/2006/picture">
            <wp:extent cx="3960000" cy="2176653"/>
            <wp:docPr id="21" name="Picture 21"/>
            <wp:cNvGraphicFramePr>
              <a:graphicFrameLocks noChangeAspect="1"/>
            </wp:cNvGraphicFramePr>
            <a:graphic>
              <a:graphicData uri="http://schemas.openxmlformats.org/drawingml/2006/picture">
                <pic:pic>
                  <pic:nvPicPr>
                    <pic:cNvPr id="0" name="image19.png"/>
                    <pic:cNvPicPr/>
                  </pic:nvPicPr>
                  <pic:blipFill>
                    <a:blip r:embed="rId42"/>
                    <a:stretch>
                      <a:fillRect/>
                    </a:stretch>
                  </pic:blipFill>
                  <pic:spPr>
                    <a:xfrm>
                      <a:off x="0" y="0"/>
                      <a:ext cx="3960000" cy="2176653"/>
                    </a:xfrm>
                    <a:prstGeom prst="rect"/>
                  </pic:spPr>
                </pic:pic>
              </a:graphicData>
            </a:graphic>
          </wp:inline>
        </w:drawing>
      </w:r>
    </w:p>
    <w:p>
      <w:pPr>
        <w:keepNext/>
      </w:pPr>
      <w:r>
        <w:rPr/>
        <w:t>Prendere tutti i file presenti nella finestra di destra (in cui ci sono i file presenti nel robot) e trascinarli nella cartella All Of Above.</w:t>
      </w:r>
    </w:p>
    <w:p>
      <w:pPr>
        <w:spacing w:before="240" w:after="160"/>
        <w:jc w:val="center"/>
      </w:pPr>
      <w:r>
        <w:drawing>
          <wp:inline xmlns:a="http://schemas.openxmlformats.org/drawingml/2006/main" xmlns:pic="http://schemas.openxmlformats.org/drawingml/2006/picture">
            <wp:extent cx="3960000" cy="2430315"/>
            <wp:docPr id="22" name="Picture 22"/>
            <wp:cNvGraphicFramePr>
              <a:graphicFrameLocks noChangeAspect="1"/>
            </wp:cNvGraphicFramePr>
            <a:graphic>
              <a:graphicData uri="http://schemas.openxmlformats.org/drawingml/2006/picture">
                <pic:pic>
                  <pic:nvPicPr>
                    <pic:cNvPr id="0" name="image20.png"/>
                    <pic:cNvPicPr/>
                  </pic:nvPicPr>
                  <pic:blipFill>
                    <a:blip r:embed="rId43"/>
                    <a:stretch>
                      <a:fillRect/>
                    </a:stretch>
                  </pic:blipFill>
                  <pic:spPr>
                    <a:xfrm>
                      <a:off x="0" y="0"/>
                      <a:ext cx="3960000" cy="2430315"/>
                    </a:xfrm>
                    <a:prstGeom prst="rect"/>
                  </pic:spPr>
                </pic:pic>
              </a:graphicData>
            </a:graphic>
          </wp:inline>
        </w:drawing>
      </w:r>
    </w:p>
    <w:p>
      <w:r>
        <w:rPr/>
        <w:t>Attendere che il programma finisca i trasferimenti e dopo controllare che nella cartella del PC siano presenti i programmi copiati.</w:t>
      </w:r>
    </w:p>
    <w:p>
      <w:r>
        <w:rPr/>
        <w:t xml:space="preserve">Ora bisogna copiare gli altri file nella cartella </w:t>
      </w:r>
      <w:r>
        <w:rPr>
          <w:b/>
        </w:rPr>
        <w:t>As Images</w:t>
      </w:r>
      <w:r>
        <w:rPr/>
        <w:t>; per fare ciò bisogna avviare il robot in modalità Controlled Start e salvarli in una USB da inserire nel teach pendant (creare inizialmente una cartella sulla USB in cui inserire i file), quindi:</w:t>
      </w:r>
    </w:p>
    <w:p>
      <w:pPr>
        <w:pStyle w:val="Paragrafoelenco"/>
        <w:numPr>
          <w:ilvl w:val="0"/>
          <w:numId w:val="2"/>
        </w:numPr>
        <w:spacing w:after="60"/>
      </w:pPr>
      <w:r>
        <w:rPr/>
        <w:t>Spegnere il quadro del FANUC</w:t>
      </w:r>
    </w:p>
    <w:p>
      <w:pPr>
        <w:pStyle w:val="Paragrafoelenco"/>
        <w:numPr>
          <w:ilvl w:val="0"/>
          <w:numId w:val="2"/>
        </w:numPr>
        <w:spacing w:after="60"/>
      </w:pPr>
      <w:r>
        <w:rPr/>
        <w:t>Inserire la USB nel teach pendant</w:t>
      </w:r>
    </w:p>
    <w:p>
      <w:pPr>
        <w:pStyle w:val="Paragrafoelenco"/>
        <w:keepNext/>
        <w:numPr>
          <w:ilvl w:val="0"/>
          <w:numId w:val="2"/>
        </w:numPr>
        <w:spacing w:after="60"/>
      </w:pPr>
      <w:r>
        <w:rPr/>
        <w:t xml:space="preserve">Riaccendere tenendo premuti contemporaneamente i tasti </w:t>
      </w:r>
      <w:r>
        <w:rPr>
          <w:b/>
          <w:color w:val="262626"/>
          <w:shd w:val="clear" w:color="auto" w:fill="E7E6E6"/>
        </w:rPr>
        <w:t>F1</w:t>
      </w:r>
      <w:r>
        <w:rPr/>
        <w:t xml:space="preserve"> e </w:t>
      </w:r>
      <w:r>
        <w:rPr>
          <w:b/>
          <w:color w:val="262626"/>
          <w:shd w:val="clear" w:color="auto" w:fill="E7E6E6"/>
        </w:rPr>
        <w:t>F5</w:t>
      </w:r>
      <w:r>
        <w:rPr/>
        <w:t xml:space="preserve"> </w:t>
      </w:r>
    </w:p>
    <w:p>
      <w:pPr>
        <w:spacing w:before="240" w:after="160"/>
        <w:jc w:val="center"/>
      </w:pPr>
      <w:r>
        <w:drawing>
          <wp:inline xmlns:a="http://schemas.openxmlformats.org/drawingml/2006/main" xmlns:pic="http://schemas.openxmlformats.org/drawingml/2006/picture">
            <wp:extent cx="2296302" cy="2879999"/>
            <wp:docPr id="23" name="Picture 23"/>
            <wp:cNvGraphicFramePr>
              <a:graphicFrameLocks noChangeAspect="1"/>
            </wp:cNvGraphicFramePr>
            <a:graphic>
              <a:graphicData uri="http://schemas.openxmlformats.org/drawingml/2006/picture">
                <pic:pic>
                  <pic:nvPicPr>
                    <pic:cNvPr id="0" name="image21.png"/>
                    <pic:cNvPicPr/>
                  </pic:nvPicPr>
                  <pic:blipFill>
                    <a:blip r:embed="rId44"/>
                    <a:stretch>
                      <a:fillRect/>
                    </a:stretch>
                  </pic:blipFill>
                  <pic:spPr>
                    <a:xfrm>
                      <a:off x="0" y="0"/>
                      <a:ext cx="2296302" cy="2879999"/>
                    </a:xfrm>
                    <a:prstGeom prst="rect"/>
                  </pic:spPr>
                </pic:pic>
              </a:graphicData>
            </a:graphic>
          </wp:inline>
        </w:drawing>
      </w:r>
    </w:p>
    <w:p>
      <w:pPr>
        <w:pStyle w:val="Paragrafoelenco"/>
        <w:keepNext/>
        <w:numPr>
          <w:ilvl w:val="0"/>
          <w:numId w:val="2"/>
        </w:numPr>
        <w:spacing w:after="60"/>
      </w:pPr>
      <w:r>
        <w:rPr/>
        <w:t>Tenere premuto i tasti finché non compare la finestra BMON MENU</w:t>
      </w:r>
    </w:p>
    <w:p>
      <w:pPr>
        <w:spacing w:before="240" w:after="160"/>
        <w:jc w:val="center"/>
      </w:pPr>
      <w:r>
        <w:drawing>
          <wp:inline xmlns:a="http://schemas.openxmlformats.org/drawingml/2006/main" xmlns:pic="http://schemas.openxmlformats.org/drawingml/2006/picture">
            <wp:extent cx="2892972" cy="2879999"/>
            <wp:docPr id="24" name="Picture 24"/>
            <wp:cNvGraphicFramePr>
              <a:graphicFrameLocks noChangeAspect="1"/>
            </wp:cNvGraphicFramePr>
            <a:graphic>
              <a:graphicData uri="http://schemas.openxmlformats.org/drawingml/2006/picture">
                <pic:pic>
                  <pic:nvPicPr>
                    <pic:cNvPr id="0" name="image22.png"/>
                    <pic:cNvPicPr/>
                  </pic:nvPicPr>
                  <pic:blipFill>
                    <a:blip r:embed="rId45"/>
                    <a:stretch>
                      <a:fillRect/>
                    </a:stretch>
                  </pic:blipFill>
                  <pic:spPr>
                    <a:xfrm>
                      <a:off x="0" y="0"/>
                      <a:ext cx="2892972" cy="2879999"/>
                    </a:xfrm>
                    <a:prstGeom prst="rect"/>
                  </pic:spPr>
                </pic:pic>
              </a:graphicData>
            </a:graphic>
          </wp:inline>
        </w:drawing>
      </w:r>
    </w:p>
    <w:p>
      <w:pPr>
        <w:pStyle w:val="Paragrafoelenco"/>
        <w:numPr>
          <w:ilvl w:val="0"/>
          <w:numId w:val="2"/>
        </w:numPr>
        <w:spacing w:after="60"/>
      </w:pPr>
      <w:r>
        <w:rPr/>
        <w:t xml:space="preserve">Selezionare 4 Controller backup/restore premendo 4 e poi </w:t>
      </w:r>
      <w:r>
        <w:rPr>
          <w:b/>
          <w:color w:val="262626"/>
          <w:shd w:val="clear" w:color="auto" w:fill="E7E6E6"/>
        </w:rPr>
        <w:t>ENTER</w:t>
      </w:r>
    </w:p>
    <w:p>
      <w:pPr>
        <w:pStyle w:val="Paragrafoelenco"/>
        <w:keepNext/>
        <w:numPr>
          <w:ilvl w:val="0"/>
          <w:numId w:val="2"/>
        </w:numPr>
        <w:spacing w:after="60"/>
      </w:pPr>
      <w:r>
        <w:rPr/>
        <w:t xml:space="preserve">Nella nuova finestra selezionare 2. Backup Controller as Images premendo 2 e poi </w:t>
      </w:r>
      <w:r>
        <w:rPr>
          <w:b/>
          <w:color w:val="262626"/>
          <w:shd w:val="clear" w:color="auto" w:fill="E7E6E6"/>
        </w:rPr>
        <w:t>ENTER</w:t>
      </w:r>
    </w:p>
    <w:p>
      <w:pPr>
        <w:spacing w:before="240" w:after="160"/>
        <w:jc w:val="center"/>
      </w:pPr>
      <w:r>
        <w:drawing>
          <wp:inline xmlns:a="http://schemas.openxmlformats.org/drawingml/2006/main" xmlns:pic="http://schemas.openxmlformats.org/drawingml/2006/picture">
            <wp:extent cx="3960000" cy="2786667"/>
            <wp:docPr id="25" name="Picture 25"/>
            <wp:cNvGraphicFramePr>
              <a:graphicFrameLocks noChangeAspect="1"/>
            </wp:cNvGraphicFramePr>
            <a:graphic>
              <a:graphicData uri="http://schemas.openxmlformats.org/drawingml/2006/picture">
                <pic:pic>
                  <pic:nvPicPr>
                    <pic:cNvPr id="0" name="image23.png"/>
                    <pic:cNvPicPr/>
                  </pic:nvPicPr>
                  <pic:blipFill>
                    <a:blip r:embed="rId46"/>
                    <a:stretch>
                      <a:fillRect/>
                    </a:stretch>
                  </pic:blipFill>
                  <pic:spPr>
                    <a:xfrm>
                      <a:off x="0" y="0"/>
                      <a:ext cx="3960000" cy="2786667"/>
                    </a:xfrm>
                    <a:prstGeom prst="rect"/>
                  </pic:spPr>
                </pic:pic>
              </a:graphicData>
            </a:graphic>
          </wp:inline>
        </w:drawing>
      </w:r>
    </w:p>
    <w:p>
      <w:pPr>
        <w:pStyle w:val="Paragrafoelenco"/>
        <w:keepNext/>
        <w:numPr>
          <w:ilvl w:val="0"/>
          <w:numId w:val="2"/>
        </w:numPr>
        <w:spacing w:after="60"/>
      </w:pPr>
      <w:r>
        <w:rPr/>
        <w:t xml:space="preserve">Nella nuova finestra selezionare il percorso della USB (3 se la USB è inserita nel quadro, 4 se è inserita nel teach pendant) e premere </w:t>
      </w:r>
      <w:r>
        <w:rPr>
          <w:b/>
          <w:color w:val="262626"/>
          <w:shd w:val="clear" w:color="auto" w:fill="E7E6E6"/>
        </w:rPr>
        <w:t>ENTER</w:t>
      </w:r>
    </w:p>
    <w:p>
      <w:pPr>
        <w:spacing w:before="240" w:after="160"/>
        <w:jc w:val="center"/>
      </w:pPr>
      <w:r>
        <w:drawing>
          <wp:inline xmlns:a="http://schemas.openxmlformats.org/drawingml/2006/main" xmlns:pic="http://schemas.openxmlformats.org/drawingml/2006/picture">
            <wp:extent cx="3960000" cy="2671353"/>
            <wp:docPr id="26" name="Picture 26"/>
            <wp:cNvGraphicFramePr>
              <a:graphicFrameLocks noChangeAspect="1"/>
            </wp:cNvGraphicFramePr>
            <a:graphic>
              <a:graphicData uri="http://schemas.openxmlformats.org/drawingml/2006/picture">
                <pic:pic>
                  <pic:nvPicPr>
                    <pic:cNvPr id="0" name="image24.png"/>
                    <pic:cNvPicPr/>
                  </pic:nvPicPr>
                  <pic:blipFill>
                    <a:blip r:embed="rId47"/>
                    <a:stretch>
                      <a:fillRect/>
                    </a:stretch>
                  </pic:blipFill>
                  <pic:spPr>
                    <a:xfrm>
                      <a:off x="0" y="0"/>
                      <a:ext cx="3960000" cy="2671353"/>
                    </a:xfrm>
                    <a:prstGeom prst="rect"/>
                  </pic:spPr>
                </pic:pic>
              </a:graphicData>
            </a:graphic>
          </wp:inline>
        </w:drawing>
      </w:r>
    </w:p>
    <w:p>
      <w:pPr>
        <w:keepNext/>
      </w:pPr>
      <w:r>
        <w:rPr/>
        <w:t>Selezionare la cartella della USB in cui copiare i file (in questo caso FANUC)</w:t>
      </w:r>
    </w:p>
    <w:p>
      <w:pPr>
        <w:spacing w:before="240" w:after="160"/>
        <w:jc w:val="center"/>
      </w:pPr>
      <w:r>
        <w:drawing>
          <wp:inline xmlns:a="http://schemas.openxmlformats.org/drawingml/2006/main" xmlns:pic="http://schemas.openxmlformats.org/drawingml/2006/picture">
            <wp:extent cx="3264000" cy="2880001"/>
            <wp:docPr id="27" name="Picture 27"/>
            <wp:cNvGraphicFramePr>
              <a:graphicFrameLocks noChangeAspect="1"/>
            </wp:cNvGraphicFramePr>
            <a:graphic>
              <a:graphicData uri="http://schemas.openxmlformats.org/drawingml/2006/picture">
                <pic:pic>
                  <pic:nvPicPr>
                    <pic:cNvPr id="0" name="image25.png"/>
                    <pic:cNvPicPr/>
                  </pic:nvPicPr>
                  <pic:blipFill>
                    <a:blip r:embed="rId48"/>
                    <a:stretch>
                      <a:fillRect/>
                    </a:stretch>
                  </pic:blipFill>
                  <pic:spPr>
                    <a:xfrm>
                      <a:off x="0" y="0"/>
                      <a:ext cx="3264000" cy="2880001"/>
                    </a:xfrm>
                    <a:prstGeom prst="rect"/>
                  </pic:spPr>
                </pic:pic>
              </a:graphicData>
            </a:graphic>
          </wp:inline>
        </w:drawing>
      </w:r>
    </w:p>
    <w:p>
      <w:pPr>
        <w:keepNext/>
      </w:pPr>
      <w:r>
        <w:rPr/>
        <w:t>A questo punto confermare e attendere la copia di tutti i file</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353371"/>
                  <wp:docPr id="28" name="Picture 28"/>
                  <wp:cNvGraphicFramePr>
                    <a:graphicFrameLocks noChangeAspect="1"/>
                  </wp:cNvGraphicFramePr>
                  <a:graphic>
                    <a:graphicData uri="http://schemas.openxmlformats.org/drawingml/2006/picture">
                      <pic:pic>
                        <pic:nvPicPr>
                          <pic:cNvPr id="0" name="image26.png"/>
                          <pic:cNvPicPr/>
                        </pic:nvPicPr>
                        <pic:blipFill>
                          <a:blip r:embed="rId49"/>
                          <a:stretch>
                            <a:fillRect/>
                          </a:stretch>
                        </pic:blipFill>
                        <pic:spPr>
                          <a:xfrm>
                            <a:off x="0" y="0"/>
                            <a:ext cx="2808000" cy="2353371"/>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408727"/>
                  <wp:docPr id="29" name="Picture 29"/>
                  <wp:cNvGraphicFramePr>
                    <a:graphicFrameLocks noChangeAspect="1"/>
                  </wp:cNvGraphicFramePr>
                  <a:graphic>
                    <a:graphicData uri="http://schemas.openxmlformats.org/drawingml/2006/picture">
                      <pic:pic>
                        <pic:nvPicPr>
                          <pic:cNvPr id="0" name="image27.png"/>
                          <pic:cNvPicPr/>
                        </pic:nvPicPr>
                        <pic:blipFill>
                          <a:blip r:embed="rId50"/>
                          <a:stretch>
                            <a:fillRect/>
                          </a:stretch>
                        </pic:blipFill>
                        <pic:spPr>
                          <a:xfrm>
                            <a:off x="0" y="0"/>
                            <a:ext cx="2808000" cy="2408727"/>
                          </a:xfrm>
                          <a:prstGeom prst="rect"/>
                        </pic:spPr>
                      </pic:pic>
                    </a:graphicData>
                  </a:graphic>
                </wp:inline>
              </w:drawing>
            </w:r>
          </w:p>
        </w:tc>
      </w:tr>
    </w:tbl>
    <w:p>
      <w:pPr>
        <w:keepNext/>
      </w:pPr>
      <w:r>
        <w:rPr/>
        <w:t xml:space="preserve">Una volta terminato premere </w:t>
      </w:r>
      <w:r>
        <w:rPr>
          <w:b/>
          <w:color w:val="262626"/>
          <w:shd w:val="clear" w:color="auto" w:fill="E7E6E6"/>
        </w:rPr>
        <w:t>ENTER</w:t>
      </w:r>
      <w:r>
        <w:rPr/>
        <w:t xml:space="preserve"> e poi spegnere e riaccendere il quadro. Poi salvare i file dalla USB nella cartella Backup of Images</w:t>
      </w:r>
    </w:p>
    <w:p>
      <w:pPr>
        <w:spacing w:before="240" w:after="160"/>
        <w:jc w:val="center"/>
      </w:pPr>
      <w:r>
        <w:drawing>
          <wp:inline xmlns:a="http://schemas.openxmlformats.org/drawingml/2006/main" xmlns:pic="http://schemas.openxmlformats.org/drawingml/2006/picture">
            <wp:extent cx="3634104" cy="2814126"/>
            <wp:docPr id="30" name="Picture 30"/>
            <wp:cNvGraphicFramePr>
              <a:graphicFrameLocks noChangeAspect="1"/>
            </wp:cNvGraphicFramePr>
            <a:graphic>
              <a:graphicData uri="http://schemas.openxmlformats.org/drawingml/2006/picture">
                <pic:pic>
                  <pic:nvPicPr>
                    <pic:cNvPr id="0" name="image28.png"/>
                    <pic:cNvPicPr/>
                  </pic:nvPicPr>
                  <pic:blipFill>
                    <a:blip r:embed="rId51"/>
                    <a:stretch>
                      <a:fillRect/>
                    </a:stretch>
                  </pic:blipFill>
                  <pic:spPr>
                    <a:xfrm>
                      <a:off x="0" y="0"/>
                      <a:ext cx="3634104" cy="2814126"/>
                    </a:xfrm>
                    <a:prstGeom prst="rect"/>
                  </pic:spPr>
                </pic:pic>
              </a:graphicData>
            </a:graphic>
          </wp:inline>
        </w:drawing>
      </w:r>
    </w:p>
    <w:p>
      <w:pPr>
        <w:pBdr>
          <w:left w:val="single" w:sz="24" w:space="8" w:color="1F4E79"/>
        </w:pBdr>
        <w:shd w:val="clear" w:color="auto" w:fill="EAF1F8"/>
        <w:spacing w:before="120" w:after="200"/>
        <w:ind w:left="200" w:right="200"/>
      </w:pPr>
      <w:r>
        <w:rPr>
          <w:b/>
          <w:color w:val="1F4E79"/>
        </w:rPr>
        <w:t xml:space="preserve">NOTA  </w:t>
      </w:r>
      <w:r>
        <w:rPr>
          <w:b/>
        </w:rPr>
        <w:t>Backup Controller as Images</w:t>
      </w:r>
      <w:r>
        <w:t xml:space="preserve"> salva l'intera memoria del controller (sistema, opzioni, programmi, mastering): è l'unico backup che riporta il robot esattamente com'era. Il backup </w:t>
      </w:r>
      <w:r>
        <w:rPr>
          <w:b/>
        </w:rPr>
        <w:t>All of Above</w:t>
      </w:r>
      <w:r>
        <w:t xml:space="preserve"> contiene invece i singoli file e serve per consultarli o ricaricarli uno alla volta. Conservarli entrambi prima di qualsiasi modifica.</w:t>
      </w:r>
    </w:p>
    <w:p>
      <w:pPr>
        <w:pStyle w:val="Titolo1"/>
        <w:pageBreakBefore/>
      </w:pPr>
      <w:bookmarkStart w:id="9006" w:name="_Toc007"/>
      <w:r>
        <w:t>5. Settaggi nel FANUC</w:t>
      </w:r>
      <w:bookmarkEnd w:id="9006"/>
    </w:p>
    <w:p>
      <w:r>
        <w:rPr/>
        <w:t xml:space="preserve">Bisogna impostare il limite massimo di Num.Dig.Ports IO(1024), Numeric Registers R(999) e Position Registers PR(200). Per farlo bisogna mettere il FANUC in modalità Controlled Start (premere sul tastierino </w:t>
      </w:r>
      <w:r>
        <w:rPr>
          <w:b/>
          <w:color w:val="1F4E79"/>
          <w:shd w:val="clear" w:color="auto" w:fill="E3EDF7"/>
        </w:rPr>
        <w:t>FCTN</w:t>
      </w:r>
      <w:r>
        <w:rPr/>
        <w:t xml:space="preserve"> </w:t>
      </w:r>
      <w:r>
        <w:rPr>
          <w:b/>
          <w:color w:val="1F4E79"/>
        </w:rPr>
        <w:t>→</w:t>
      </w:r>
      <w:r>
        <w:rPr/>
        <w:t xml:space="preserve"> </w:t>
      </w:r>
      <w:r>
        <w:rPr>
          <w:b/>
          <w:color w:val="1F4E79"/>
          <w:shd w:val="clear" w:color="auto" w:fill="E3EDF7"/>
        </w:rPr>
        <w:t>8 CYCLE POWER (o START MODE)</w:t>
      </w:r>
      <w:r>
        <w:rPr/>
        <w:t xml:space="preserve"> </w:t>
      </w:r>
      <w:r>
        <w:rPr>
          <w:b/>
          <w:color w:val="1F4E79"/>
        </w:rPr>
        <w:t>→</w:t>
      </w:r>
      <w:r>
        <w:rPr/>
        <w:t xml:space="preserve"> </w:t>
      </w:r>
      <w:r>
        <w:rPr>
          <w:b/>
          <w:color w:val="1F4E79"/>
          <w:shd w:val="clear" w:color="auto" w:fill="E3EDF7"/>
        </w:rPr>
        <w:t>OPTIONS</w:t>
      </w:r>
      <w:r>
        <w:rPr/>
        <w:t xml:space="preserve"> </w:t>
      </w:r>
      <w:r>
        <w:rPr>
          <w:b/>
          <w:color w:val="1F4E79"/>
        </w:rPr>
        <w:t>→</w:t>
      </w:r>
      <w:r>
        <w:rPr/>
        <w:t xml:space="preserve"> </w:t>
      </w:r>
      <w:r>
        <w:rPr>
          <w:b/>
          <w:color w:val="1F4E79"/>
          <w:shd w:val="clear" w:color="auto" w:fill="E3EDF7"/>
        </w:rPr>
        <w:t>CTRL</w:t>
      </w:r>
      <w:r>
        <w:rPr/>
        <w:t>).</w:t>
      </w:r>
    </w:p>
    <w:p>
      <w:r>
        <w:rPr/>
        <w:t>Dalla pagina che ti apre fai poi:</w:t>
      </w:r>
    </w:p>
    <w:p>
      <w:r>
        <w:rPr>
          <w:b/>
          <w:color w:val="1F4E79"/>
          <w:shd w:val="clear" w:color="auto" w:fill="E3EDF7"/>
        </w:rPr>
        <w:t>MENU</w:t>
      </w:r>
      <w:r>
        <w:rPr/>
        <w:t xml:space="preserve"> </w:t>
      </w:r>
      <w:r>
        <w:rPr>
          <w:b/>
          <w:color w:val="1F4E79"/>
        </w:rPr>
        <w:t>→</w:t>
      </w:r>
      <w:r>
        <w:rPr/>
        <w:t xml:space="preserve"> </w:t>
      </w:r>
      <w:r>
        <w:rPr>
          <w:b/>
          <w:color w:val="1F4E79"/>
          <w:shd w:val="clear" w:color="auto" w:fill="E3EDF7"/>
        </w:rPr>
        <w:t>0 Next</w:t>
      </w:r>
      <w:r>
        <w:rPr/>
        <w:t xml:space="preserve"> </w:t>
      </w:r>
      <w:r>
        <w:rPr>
          <w:b/>
          <w:color w:val="1F4E79"/>
        </w:rPr>
        <w:t>→</w:t>
      </w:r>
      <w:r>
        <w:rPr/>
        <w:t xml:space="preserve"> </w:t>
      </w:r>
      <w:r>
        <w:rPr>
          <w:b/>
          <w:color w:val="1F4E79"/>
          <w:shd w:val="clear" w:color="auto" w:fill="E3EDF7"/>
        </w:rPr>
        <w:t>1 Program Setup</w:t>
      </w:r>
    </w:p>
    <w:p>
      <w:r>
        <w:rPr/>
        <w:t xml:space="preserve">Impostare il limite massimo di </w:t>
      </w:r>
    </w:p>
    <w:p>
      <w:pPr>
        <w:pStyle w:val="Paragrafoelenco"/>
        <w:numPr>
          <w:ilvl w:val="0"/>
          <w:numId w:val="2"/>
        </w:numPr>
        <w:spacing w:after="60"/>
      </w:pPr>
      <w:r>
        <w:rPr/>
        <w:t>Numeric Registers R a 999</w:t>
      </w:r>
    </w:p>
    <w:p>
      <w:pPr>
        <w:pStyle w:val="Paragrafoelenco"/>
        <w:numPr>
          <w:ilvl w:val="0"/>
          <w:numId w:val="2"/>
        </w:numPr>
        <w:spacing w:after="60"/>
      </w:pPr>
      <w:r>
        <w:rPr/>
        <w:t>Position Registers PR a 200.</w:t>
      </w:r>
    </w:p>
    <w:p>
      <w:pPr>
        <w:pStyle w:val="Paragrafoelenco"/>
        <w:keepNext/>
        <w:numPr>
          <w:ilvl w:val="0"/>
          <w:numId w:val="2"/>
        </w:numPr>
        <w:spacing w:after="60"/>
      </w:pPr>
      <w:r>
        <w:rPr/>
        <w:t>Num.Dig.Ports IO a 1024</w:t>
      </w:r>
    </w:p>
    <w:p>
      <w:pPr>
        <w:spacing w:before="240" w:after="160"/>
        <w:jc w:val="center"/>
      </w:pPr>
      <w:r>
        <w:drawing>
          <wp:inline xmlns:a="http://schemas.openxmlformats.org/drawingml/2006/main" xmlns:pic="http://schemas.openxmlformats.org/drawingml/2006/picture">
            <wp:extent cx="2708255" cy="2265615"/>
            <wp:docPr id="31" name="Picture 31"/>
            <wp:cNvGraphicFramePr>
              <a:graphicFrameLocks noChangeAspect="1"/>
            </wp:cNvGraphicFramePr>
            <a:graphic>
              <a:graphicData uri="http://schemas.openxmlformats.org/drawingml/2006/picture">
                <pic:pic>
                  <pic:nvPicPr>
                    <pic:cNvPr id="0" name="image29.png"/>
                    <pic:cNvPicPr/>
                  </pic:nvPicPr>
                  <pic:blipFill>
                    <a:blip r:embed="rId52"/>
                    <a:stretch>
                      <a:fillRect/>
                    </a:stretch>
                  </pic:blipFill>
                  <pic:spPr>
                    <a:xfrm>
                      <a:off x="0" y="0"/>
                      <a:ext cx="2708255" cy="2265615"/>
                    </a:xfrm>
                    <a:prstGeom prst="rect"/>
                  </pic:spPr>
                </pic:pic>
              </a:graphicData>
            </a:graphic>
          </wp:inline>
        </w:drawing>
      </w:r>
    </w:p>
    <w:p>
      <w:pPr>
        <w:pStyle w:val="Paragrafoelenco"/>
        <w:numPr>
          <w:ilvl w:val="0"/>
          <w:numId w:val="2"/>
        </w:numPr>
        <w:spacing w:after="60"/>
      </w:pPr>
      <w:r>
        <w:rPr/>
        <w:t>Poi spegnere e riaccendere</w:t>
      </w:r>
    </w:p>
    <w:p>
      <w:pPr>
        <w:pStyle w:val="Titolo1"/>
        <w:pageBreakBefore/>
      </w:pPr>
      <w:bookmarkStart w:id="9007" w:name="_Toc008"/>
      <w:r>
        <w:t>6. Creare la cartella con i file per il robot</w:t>
      </w:r>
      <w:bookmarkEnd w:id="9007"/>
    </w:p>
    <w:p>
      <w:pPr>
        <w:keepNext/>
      </w:pPr>
      <w:r>
        <w:rPr/>
        <w:t>Andare in Rete e prendere l’ultimo base relativo al FANUC (in questa guida è la versione 112). Nella cartella si trovano i seguenti File</w:t>
      </w:r>
    </w:p>
    <w:p>
      <w:pPr>
        <w:spacing w:before="240" w:after="160"/>
        <w:jc w:val="center"/>
      </w:pPr>
      <w:r>
        <w:drawing>
          <wp:inline xmlns:a="http://schemas.openxmlformats.org/drawingml/2006/main" xmlns:pic="http://schemas.openxmlformats.org/drawingml/2006/picture">
            <wp:extent cx="5125251" cy="1392654"/>
            <wp:docPr id="32" name="Picture 32"/>
            <wp:cNvGraphicFramePr>
              <a:graphicFrameLocks noChangeAspect="1"/>
            </wp:cNvGraphicFramePr>
            <a:graphic>
              <a:graphicData uri="http://schemas.openxmlformats.org/drawingml/2006/picture">
                <pic:pic>
                  <pic:nvPicPr>
                    <pic:cNvPr id="0" name="image30.png"/>
                    <pic:cNvPicPr/>
                  </pic:nvPicPr>
                  <pic:blipFill>
                    <a:blip r:embed="rId53"/>
                    <a:stretch>
                      <a:fillRect/>
                    </a:stretch>
                  </pic:blipFill>
                  <pic:spPr>
                    <a:xfrm>
                      <a:off x="0" y="0"/>
                      <a:ext cx="5125251" cy="1392654"/>
                    </a:xfrm>
                    <a:prstGeom prst="rect"/>
                  </pic:spPr>
                </pic:pic>
              </a:graphicData>
            </a:graphic>
          </wp:inline>
        </w:drawing>
      </w:r>
    </w:p>
    <w:p>
      <w:r>
        <w:rPr/>
        <w:t xml:space="preserve">Di questi bisogna prenderne alcuni selezionati in base al tipo di FANUC e al tipo di pallettizzatore. Innanzitutto creiamo una nuova cartella dove andremo a copiare tutti i file dal base. La nuova cartella la chiamiamo 00. </w:t>
      </w:r>
    </w:p>
    <w:p>
      <w:r>
        <w:rPr/>
        <w:t xml:space="preserve">In LS_KL_Comuni si trovano i file .LS che sono file di testo (che hanno bisogno di essere compilati): NON servono perché andremo a prendere direttamente i file compilati. </w:t>
      </w:r>
    </w:p>
    <w:p>
      <w:pPr>
        <w:keepNext/>
      </w:pPr>
      <w:r>
        <w:rPr/>
        <w:t>Bisogna andare nella “Compilati”: all’interno di questa dobbiamo copiare tutti i file liberi e quelli che si trovano nella cartella corrispondente alla versione del FANUC (nel nostro caso 9_10):</w:t>
      </w:r>
    </w:p>
    <w:p>
      <w:pPr>
        <w:spacing w:before="240" w:after="160"/>
        <w:jc w:val="center"/>
      </w:pPr>
      <w:r>
        <w:drawing>
          <wp:inline xmlns:a="http://schemas.openxmlformats.org/drawingml/2006/main" xmlns:pic="http://schemas.openxmlformats.org/drawingml/2006/picture">
            <wp:extent cx="2846167" cy="2880000"/>
            <wp:docPr id="33" name="Picture 33"/>
            <wp:cNvGraphicFramePr>
              <a:graphicFrameLocks noChangeAspect="1"/>
            </wp:cNvGraphicFramePr>
            <a:graphic>
              <a:graphicData uri="http://schemas.openxmlformats.org/drawingml/2006/picture">
                <pic:pic>
                  <pic:nvPicPr>
                    <pic:cNvPr id="0" name="image31.png"/>
                    <pic:cNvPicPr/>
                  </pic:nvPicPr>
                  <pic:blipFill>
                    <a:blip r:embed="rId54"/>
                    <a:stretch>
                      <a:fillRect/>
                    </a:stretch>
                  </pic:blipFill>
                  <pic:spPr>
                    <a:xfrm>
                      <a:off x="0" y="0"/>
                      <a:ext cx="2846167" cy="2880000"/>
                    </a:xfrm>
                    <a:prstGeom prst="rect"/>
                  </pic:spPr>
                </pic:pic>
              </a:graphicData>
            </a:graphic>
          </wp:inline>
        </w:drawing>
      </w:r>
    </w:p>
    <w:p>
      <w:r>
        <w:rPr/>
        <w:t>Li incolliamo nella cartella 00.</w:t>
      </w:r>
    </w:p>
    <w:p>
      <w:pPr>
        <w:keepNext/>
      </w:pPr>
      <w:r>
        <w:rPr/>
        <w:t xml:space="preserve">Nelle cartelle “M-20ia” e “M-710ia” ci sono i file utili per il DCS e file utili per HOMING e MANUTENZIONE. A seconda del tipo di FANUC si andrà a selezionare una delle due (nel nostro caso M-710ia). </w:t>
      </w:r>
    </w:p>
    <w:p>
      <w:pPr>
        <w:spacing w:before="240" w:after="160"/>
        <w:jc w:val="center"/>
      </w:pPr>
      <w:r>
        <w:drawing>
          <wp:inline xmlns:a="http://schemas.openxmlformats.org/drawingml/2006/main" xmlns:pic="http://schemas.openxmlformats.org/drawingml/2006/picture">
            <wp:extent cx="3196558" cy="1050572"/>
            <wp:docPr id="34" name="Picture 34"/>
            <wp:cNvGraphicFramePr>
              <a:graphicFrameLocks noChangeAspect="1"/>
            </wp:cNvGraphicFramePr>
            <a:graphic>
              <a:graphicData uri="http://schemas.openxmlformats.org/drawingml/2006/picture">
                <pic:pic>
                  <pic:nvPicPr>
                    <pic:cNvPr id="0" name="image32.png"/>
                    <pic:cNvPicPr/>
                  </pic:nvPicPr>
                  <pic:blipFill>
                    <a:blip r:embed="rId55"/>
                    <a:stretch>
                      <a:fillRect/>
                    </a:stretch>
                  </pic:blipFill>
                  <pic:spPr>
                    <a:xfrm>
                      <a:off x="0" y="0"/>
                      <a:ext cx="3196558" cy="1050572"/>
                    </a:xfrm>
                    <a:prstGeom prst="rect"/>
                  </pic:spPr>
                </pic:pic>
              </a:graphicData>
            </a:graphic>
          </wp:inline>
        </w:drawing>
      </w:r>
    </w:p>
    <w:p>
      <w:pPr>
        <w:keepNext/>
      </w:pPr>
      <w:r>
        <w:rPr/>
        <w:t xml:space="preserve">Andare in </w:t>
      </w:r>
      <w:r>
        <w:rPr>
          <w:b/>
          <w:color w:val="1F4E79"/>
          <w:shd w:val="clear" w:color="auto" w:fill="E3EDF7"/>
        </w:rPr>
        <w:t>M-710ia</w:t>
      </w:r>
      <w:r>
        <w:rPr/>
        <w:t xml:space="preserve"> </w:t>
      </w:r>
      <w:r>
        <w:rPr>
          <w:b/>
          <w:color w:val="1F4E79"/>
        </w:rPr>
        <w:t>→</w:t>
      </w:r>
      <w:r>
        <w:rPr/>
        <w:t xml:space="preserve"> </w:t>
      </w:r>
      <w:r>
        <w:rPr>
          <w:b/>
          <w:color w:val="1F4E79"/>
          <w:shd w:val="clear" w:color="auto" w:fill="E3EDF7"/>
        </w:rPr>
        <w:t>LS</w:t>
      </w:r>
      <w:r>
        <w:rPr/>
        <w:t>:</w:t>
      </w:r>
    </w:p>
    <w:p>
      <w:pPr>
        <w:spacing w:before="240" w:after="160"/>
        <w:jc w:val="center"/>
      </w:pPr>
      <w:r>
        <w:drawing>
          <wp:inline xmlns:a="http://schemas.openxmlformats.org/drawingml/2006/main" xmlns:pic="http://schemas.openxmlformats.org/drawingml/2006/picture">
            <wp:extent cx="5286615" cy="1467459"/>
            <wp:docPr id="35" name="Picture 35"/>
            <wp:cNvGraphicFramePr>
              <a:graphicFrameLocks noChangeAspect="1"/>
            </wp:cNvGraphicFramePr>
            <a:graphic>
              <a:graphicData uri="http://schemas.openxmlformats.org/drawingml/2006/picture">
                <pic:pic>
                  <pic:nvPicPr>
                    <pic:cNvPr id="0" name="image33.png"/>
                    <pic:cNvPicPr/>
                  </pic:nvPicPr>
                  <pic:blipFill>
                    <a:blip r:embed="rId56"/>
                    <a:stretch>
                      <a:fillRect/>
                    </a:stretch>
                  </pic:blipFill>
                  <pic:spPr>
                    <a:xfrm>
                      <a:off x="0" y="0"/>
                      <a:ext cx="5286615" cy="1467459"/>
                    </a:xfrm>
                    <a:prstGeom prst="rect"/>
                  </pic:spPr>
                </pic:pic>
              </a:graphicData>
            </a:graphic>
          </wp:inline>
        </w:drawing>
      </w:r>
    </w:p>
    <w:p>
      <w:pPr>
        <w:keepNext/>
      </w:pPr>
      <w:r>
        <w:rPr/>
        <w:t>A seconda del tipo di pallettizzatore (1 o 2 zone di pallettizzazione) copiare i file (SOLO i compilati) presenti nella cartella corrispondente al pallettizzatore in uso (nel nostro caso FLEX1P).</w:t>
      </w:r>
    </w:p>
    <w:p>
      <w:pPr>
        <w:spacing w:before="240" w:after="160"/>
        <w:jc w:val="center"/>
      </w:pPr>
      <w:r>
        <w:drawing>
          <wp:inline xmlns:a="http://schemas.openxmlformats.org/drawingml/2006/main" xmlns:pic="http://schemas.openxmlformats.org/drawingml/2006/picture">
            <wp:extent cx="2681605" cy="897495"/>
            <wp:docPr id="36" name="Picture 36"/>
            <wp:cNvGraphicFramePr>
              <a:graphicFrameLocks noChangeAspect="1"/>
            </wp:cNvGraphicFramePr>
            <a:graphic>
              <a:graphicData uri="http://schemas.openxmlformats.org/drawingml/2006/picture">
                <pic:pic>
                  <pic:nvPicPr>
                    <pic:cNvPr id="0" name="image34.png"/>
                    <pic:cNvPicPr/>
                  </pic:nvPicPr>
                  <pic:blipFill>
                    <a:blip r:embed="rId57"/>
                    <a:stretch>
                      <a:fillRect/>
                    </a:stretch>
                  </pic:blipFill>
                  <pic:spPr>
                    <a:xfrm>
                      <a:off x="0" y="0"/>
                      <a:ext cx="2681605" cy="897495"/>
                    </a:xfrm>
                    <a:prstGeom prst="rect"/>
                  </pic:spPr>
                </pic:pic>
              </a:graphicData>
            </a:graphic>
          </wp:inline>
        </w:drawing>
      </w:r>
    </w:p>
    <w:p>
      <w:pPr>
        <w:spacing w:before="240" w:after="160"/>
        <w:jc w:val="center"/>
      </w:pPr>
      <w:r>
        <w:drawing>
          <wp:inline xmlns:a="http://schemas.openxmlformats.org/drawingml/2006/main" xmlns:pic="http://schemas.openxmlformats.org/drawingml/2006/picture">
            <wp:extent cx="2289203" cy="932069"/>
            <wp:docPr id="37" name="Picture 37"/>
            <wp:cNvGraphicFramePr>
              <a:graphicFrameLocks noChangeAspect="1"/>
            </wp:cNvGraphicFramePr>
            <a:graphic>
              <a:graphicData uri="http://schemas.openxmlformats.org/drawingml/2006/picture">
                <pic:pic>
                  <pic:nvPicPr>
                    <pic:cNvPr id="0" name="image35.png"/>
                    <pic:cNvPicPr/>
                  </pic:nvPicPr>
                  <pic:blipFill>
                    <a:blip r:embed="rId58"/>
                    <a:stretch>
                      <a:fillRect/>
                    </a:stretch>
                  </pic:blipFill>
                  <pic:spPr>
                    <a:xfrm>
                      <a:off x="0" y="0"/>
                      <a:ext cx="2289203" cy="932069"/>
                    </a:xfrm>
                    <a:prstGeom prst="rect"/>
                  </pic:spPr>
                </pic:pic>
              </a:graphicData>
            </a:graphic>
          </wp:inline>
        </w:drawing>
      </w:r>
    </w:p>
    <w:p>
      <w:r>
        <w:rPr/>
        <w:t>Li incolliamo nella cartella 00.</w:t>
      </w:r>
    </w:p>
    <w:p>
      <w:pPr>
        <w:keepNext/>
      </w:pPr>
      <w:r>
        <w:rPr/>
        <w:t xml:space="preserve">Andare in </w:t>
      </w:r>
      <w:r>
        <w:rPr>
          <w:b/>
          <w:color w:val="1F4E79"/>
          <w:shd w:val="clear" w:color="auto" w:fill="E3EDF7"/>
        </w:rPr>
        <w:t>M-710ia</w:t>
      </w:r>
      <w:r>
        <w:rPr/>
        <w:t xml:space="preserve"> </w:t>
      </w:r>
      <w:r>
        <w:rPr>
          <w:b/>
          <w:color w:val="1F4E79"/>
        </w:rPr>
        <w:t>→</w:t>
      </w:r>
      <w:r>
        <w:rPr/>
        <w:t xml:space="preserve"> </w:t>
      </w:r>
      <w:r>
        <w:rPr>
          <w:b/>
          <w:color w:val="1F4E79"/>
          <w:shd w:val="clear" w:color="auto" w:fill="E3EDF7"/>
        </w:rPr>
        <w:t>SV</w:t>
      </w:r>
      <w:r>
        <w:rPr/>
        <w:t xml:space="preserve"> e selezionare la cartella che fa riferimento alla versione del FANUC (9.10 in questo caso) e copiare i file del DCS relativi alla testa in uso:</w:t>
      </w:r>
    </w:p>
    <w:p>
      <w:pPr>
        <w:spacing w:before="240" w:after="160"/>
        <w:jc w:val="center"/>
      </w:pPr>
      <w:r>
        <w:drawing>
          <wp:inline xmlns:a="http://schemas.openxmlformats.org/drawingml/2006/main" xmlns:pic="http://schemas.openxmlformats.org/drawingml/2006/picture">
            <wp:extent cx="4018750" cy="1569587"/>
            <wp:docPr id="38" name="Picture 38"/>
            <wp:cNvGraphicFramePr>
              <a:graphicFrameLocks noChangeAspect="1"/>
            </wp:cNvGraphicFramePr>
            <a:graphic>
              <a:graphicData uri="http://schemas.openxmlformats.org/drawingml/2006/picture">
                <pic:pic>
                  <pic:nvPicPr>
                    <pic:cNvPr id="0" name="image36.png"/>
                    <pic:cNvPicPr/>
                  </pic:nvPicPr>
                  <pic:blipFill>
                    <a:blip r:embed="rId59"/>
                    <a:stretch>
                      <a:fillRect/>
                    </a:stretch>
                  </pic:blipFill>
                  <pic:spPr>
                    <a:xfrm>
                      <a:off x="0" y="0"/>
                      <a:ext cx="4018750" cy="1569587"/>
                    </a:xfrm>
                    <a:prstGeom prst="rect"/>
                  </pic:spPr>
                </pic:pic>
              </a:graphicData>
            </a:graphic>
          </wp:inline>
        </w:drawing>
      </w:r>
    </w:p>
    <w:p>
      <w:r>
        <w:rPr/>
        <w:t>Li incolliamo nella cartella 00.</w:t>
      </w:r>
    </w:p>
    <w:p>
      <w:pPr>
        <w:keepNext/>
      </w:pPr>
      <w:r>
        <w:rPr/>
        <w:t>Andare in SV_VR_Comuni e copiare i file relativi all’applicazione in uso e alla versione del FANUC (nel nostro caso il FANUC è collegato in ETHERNET)</w:t>
      </w:r>
    </w:p>
    <w:p>
      <w:pPr>
        <w:spacing w:before="240" w:after="160"/>
        <w:jc w:val="center"/>
      </w:pPr>
      <w:r>
        <w:drawing>
          <wp:inline xmlns:a="http://schemas.openxmlformats.org/drawingml/2006/main" xmlns:pic="http://schemas.openxmlformats.org/drawingml/2006/picture">
            <wp:extent cx="3788410" cy="2065540"/>
            <wp:docPr id="39" name="Picture 39"/>
            <wp:cNvGraphicFramePr>
              <a:graphicFrameLocks noChangeAspect="1"/>
            </wp:cNvGraphicFramePr>
            <a:graphic>
              <a:graphicData uri="http://schemas.openxmlformats.org/drawingml/2006/picture">
                <pic:pic>
                  <pic:nvPicPr>
                    <pic:cNvPr id="0" name="image37.png"/>
                    <pic:cNvPicPr/>
                  </pic:nvPicPr>
                  <pic:blipFill>
                    <a:blip r:embed="rId60"/>
                    <a:stretch>
                      <a:fillRect/>
                    </a:stretch>
                  </pic:blipFill>
                  <pic:spPr>
                    <a:xfrm>
                      <a:off x="0" y="0"/>
                      <a:ext cx="3788410" cy="2065540"/>
                    </a:xfrm>
                    <a:prstGeom prst="rect"/>
                  </pic:spPr>
                </pic:pic>
              </a:graphicData>
            </a:graphic>
          </wp:inline>
        </w:drawing>
      </w:r>
    </w:p>
    <w:p>
      <w:r>
        <w:rPr/>
        <w:t>Li incolliamo nella cartella 00.</w:t>
      </w:r>
    </w:p>
    <w:p>
      <w:pPr>
        <w:keepNext/>
      </w:pPr>
      <w:r>
        <w:rPr/>
        <w:t>Alla fine ci troveremo una cartella 00 con tutti i file copiati che dovremo inserire nel Robot.</w:t>
      </w:r>
    </w:p>
    <w:p>
      <w:pPr>
        <w:spacing w:before="240" w:after="160"/>
        <w:jc w:val="center"/>
      </w:pPr>
      <w:r>
        <w:drawing>
          <wp:inline xmlns:a="http://schemas.openxmlformats.org/drawingml/2006/main" xmlns:pic="http://schemas.openxmlformats.org/drawingml/2006/picture">
            <wp:extent cx="3176040" cy="2879999"/>
            <wp:docPr id="40" name="Picture 40"/>
            <wp:cNvGraphicFramePr>
              <a:graphicFrameLocks noChangeAspect="1"/>
            </wp:cNvGraphicFramePr>
            <a:graphic>
              <a:graphicData uri="http://schemas.openxmlformats.org/drawingml/2006/picture">
                <pic:pic>
                  <pic:nvPicPr>
                    <pic:cNvPr id="0" name="image38.png"/>
                    <pic:cNvPicPr/>
                  </pic:nvPicPr>
                  <pic:blipFill>
                    <a:blip r:embed="rId61"/>
                    <a:stretch>
                      <a:fillRect/>
                    </a:stretch>
                  </pic:blipFill>
                  <pic:spPr>
                    <a:xfrm>
                      <a:off x="0" y="0"/>
                      <a:ext cx="3176040" cy="2879999"/>
                    </a:xfrm>
                    <a:prstGeom prst="rect"/>
                  </pic:spPr>
                </pic:pic>
              </a:graphicData>
            </a:graphic>
          </wp:inline>
        </w:drawing>
      </w:r>
    </w:p>
    <w:p>
      <w:pPr>
        <w:pStyle w:val="Titolo1"/>
        <w:pageBreakBefore/>
      </w:pPr>
      <w:bookmarkStart w:id="9008" w:name="_Toc009"/>
      <w:r>
        <w:t>7. Scaricare i file nel robot</w:t>
      </w:r>
      <w:bookmarkEnd w:id="9008"/>
    </w:p>
    <w:p>
      <w:pPr>
        <w:keepNext/>
        <w:spacing w:before="240"/>
        <w:jc w:val="center"/>
      </w:pPr>
      <w:r>
        <w:drawing>
          <wp:inline xmlns:a="http://schemas.openxmlformats.org/drawingml/2006/main" xmlns:pic="http://schemas.openxmlformats.org/drawingml/2006/picture">
            <wp:extent cx="5760000" cy="2094545"/>
            <wp:docPr id="41" name="Picture 41"/>
            <wp:cNvGraphicFramePr>
              <a:graphicFrameLocks noChangeAspect="1"/>
            </wp:cNvGraphicFramePr>
            <a:graphic>
              <a:graphicData uri="http://schemas.openxmlformats.org/drawingml/2006/picture">
                <pic:pic>
                  <pic:nvPicPr>
                    <pic:cNvPr id="0" name="s_ordine.png"/>
                    <pic:cNvPicPr/>
                  </pic:nvPicPr>
                  <pic:blipFill>
                    <a:blip r:embed="rId62"/>
                    <a:stretch>
                      <a:fillRect/>
                    </a:stretch>
                  </pic:blipFill>
                  <pic:spPr>
                    <a:xfrm>
                      <a:off x="0" y="0"/>
                      <a:ext cx="5760000" cy="2094545"/>
                    </a:xfrm>
                    <a:prstGeom prst="rect"/>
                  </pic:spPr>
                </pic:pic>
              </a:graphicData>
            </a:graphic>
          </wp:inline>
        </w:drawing>
      </w:r>
    </w:p>
    <w:p>
      <w:pPr>
        <w:spacing w:after="200"/>
        <w:jc w:val="center"/>
      </w:pPr>
      <w:r>
        <w:rPr>
          <w:i/>
          <w:color w:val="595959"/>
          <w:sz w:val="18"/>
        </w:rPr>
        <w:t>Figura 3 – Schema illustrativo – ordine di caricamento dei file</w:t>
      </w:r>
    </w:p>
    <w:p>
      <w:r>
        <w:rPr/>
        <w:t>Ci sono alcuni file che necessitano che il robot sia in modalità Controlled Start per poter essere inseriti. Per questo motivo conviene inserirli tutti mettendo i FANUC in questa modalità (come descritto sopra).</w:t>
      </w:r>
    </w:p>
    <w:p>
      <w:pPr>
        <w:keepNext/>
      </w:pPr>
      <w:r>
        <w:rPr/>
        <w:t>Aprire FileZilla e posizionarsi nella cartella creata; ordinare i file per tipo:</w:t>
      </w:r>
    </w:p>
    <w:p>
      <w:pPr>
        <w:spacing w:before="240" w:after="160"/>
        <w:jc w:val="center"/>
      </w:pPr>
      <w:r>
        <w:drawing>
          <wp:inline xmlns:a="http://schemas.openxmlformats.org/drawingml/2006/main" xmlns:pic="http://schemas.openxmlformats.org/drawingml/2006/picture">
            <wp:extent cx="3960000" cy="2545058"/>
            <wp:docPr id="42" name="Picture 42"/>
            <wp:cNvGraphicFramePr>
              <a:graphicFrameLocks noChangeAspect="1"/>
            </wp:cNvGraphicFramePr>
            <a:graphic>
              <a:graphicData uri="http://schemas.openxmlformats.org/drawingml/2006/picture">
                <pic:pic>
                  <pic:nvPicPr>
                    <pic:cNvPr id="0" name="image39.png"/>
                    <pic:cNvPicPr/>
                  </pic:nvPicPr>
                  <pic:blipFill>
                    <a:blip r:embed="rId63"/>
                    <a:stretch>
                      <a:fillRect/>
                    </a:stretch>
                  </pic:blipFill>
                  <pic:spPr>
                    <a:xfrm>
                      <a:off x="0" y="0"/>
                      <a:ext cx="3960000" cy="2545058"/>
                    </a:xfrm>
                    <a:prstGeom prst="rect"/>
                  </pic:spPr>
                </pic:pic>
              </a:graphicData>
            </a:graphic>
          </wp:inline>
        </w:drawing>
      </w:r>
    </w:p>
    <w:p>
      <w:r>
        <w:rPr/>
        <w:t>Collegarsi al FANUC e fare (in questo ordine):</w:t>
      </w:r>
    </w:p>
    <w:p>
      <w:pPr>
        <w:pStyle w:val="Paragrafoelenco"/>
        <w:numPr>
          <w:ilvl w:val="0"/>
          <w:numId w:val="9"/>
        </w:numPr>
        <w:spacing w:after="60"/>
      </w:pPr>
      <w:r>
        <w:rPr/>
        <w:t xml:space="preserve">download di </w:t>
      </w:r>
      <w:r>
        <w:rPr>
          <w:b/>
        </w:rPr>
        <w:t xml:space="preserve">Diocfgsv.io </w:t>
      </w:r>
      <w:r>
        <w:rPr/>
        <w:t>per le configurazioni input/output (scaricare 2 volte)</w:t>
      </w:r>
    </w:p>
    <w:p>
      <w:pPr>
        <w:pStyle w:val="Paragrafoelenco"/>
        <w:numPr>
          <w:ilvl w:val="0"/>
          <w:numId w:val="9"/>
        </w:numPr>
        <w:spacing w:after="60"/>
      </w:pPr>
      <w:r>
        <w:rPr/>
        <w:t xml:space="preserve">download di </w:t>
      </w:r>
      <w:r>
        <w:rPr>
          <w:b/>
        </w:rPr>
        <w:t>Numreg.vr</w:t>
      </w:r>
      <w:r>
        <w:rPr/>
        <w:t xml:space="preserve"> per registri dati R (scaricare 2 volte)</w:t>
      </w:r>
    </w:p>
    <w:p>
      <w:pPr>
        <w:pStyle w:val="Paragrafoelenco"/>
        <w:numPr>
          <w:ilvl w:val="0"/>
          <w:numId w:val="9"/>
        </w:numPr>
        <w:spacing w:after="60"/>
      </w:pPr>
      <w:r>
        <w:rPr/>
        <w:t xml:space="preserve">download di </w:t>
      </w:r>
      <w:r>
        <w:rPr>
          <w:b/>
        </w:rPr>
        <w:t xml:space="preserve">Posreg.vr </w:t>
      </w:r>
      <w:r>
        <w:rPr/>
        <w:t>per registri dati (scaricare 2 volte)</w:t>
      </w:r>
    </w:p>
    <w:p>
      <w:pPr>
        <w:pStyle w:val="Paragrafoelenco"/>
        <w:numPr>
          <w:ilvl w:val="0"/>
          <w:numId w:val="9"/>
        </w:numPr>
        <w:spacing w:after="60"/>
      </w:pPr>
      <w:r>
        <w:rPr/>
        <w:t xml:space="preserve">download dei file </w:t>
      </w:r>
      <w:r>
        <w:rPr>
          <w:b/>
        </w:rPr>
        <w:t>.PC</w:t>
      </w:r>
    </w:p>
    <w:p>
      <w:pPr>
        <w:pStyle w:val="Paragrafoelenco"/>
        <w:numPr>
          <w:ilvl w:val="0"/>
          <w:numId w:val="9"/>
        </w:numPr>
        <w:spacing w:after="60"/>
      </w:pPr>
      <w:r>
        <w:rPr/>
        <w:t xml:space="preserve">download dei file </w:t>
      </w:r>
      <w:r>
        <w:rPr>
          <w:b/>
        </w:rPr>
        <w:t>.TP</w:t>
      </w:r>
    </w:p>
    <w:p>
      <w:pPr>
        <w:pStyle w:val="Paragrafoelenco"/>
        <w:numPr>
          <w:ilvl w:val="0"/>
          <w:numId w:val="9"/>
        </w:numPr>
        <w:spacing w:after="60"/>
      </w:pPr>
      <w:r>
        <w:rPr/>
        <w:t xml:space="preserve">download dei file </w:t>
      </w:r>
      <w:r>
        <w:rPr>
          <w:b/>
        </w:rPr>
        <w:t>.SV</w:t>
      </w:r>
      <w:r>
        <w:rPr/>
        <w:t xml:space="preserve"> per le configurazioni di sistema </w:t>
      </w:r>
      <w:r>
        <w:rPr>
          <w:u w:val="single"/>
        </w:rPr>
        <w:t>(ATTENZIONE NON SCARICARE MAI</w:t>
      </w:r>
      <w:r>
        <w:rPr/>
        <w:t xml:space="preserve"> Sysservo.sv, Sysmast.sv, Sysvars.sv </w:t>
      </w:r>
    </w:p>
    <w:p>
      <w:pPr>
        <w:pStyle w:val="Paragrafoelenco"/>
        <w:numPr>
          <w:ilvl w:val="0"/>
          <w:numId w:val="9"/>
        </w:numPr>
        <w:spacing w:after="60"/>
      </w:pPr>
      <w:r>
        <w:rPr/>
        <w:t>la cartella pmcfg.zip (se è presente)</w:t>
      </w:r>
    </w:p>
    <w:p>
      <w:r>
        <w:rPr/>
        <w:t xml:space="preserve">Far ripartire il robot in modalità normale </w:t>
      </w:r>
      <w:r>
        <w:rPr>
          <w:b/>
          <w:color w:val="262626"/>
          <w:shd w:val="clear" w:color="auto" w:fill="E7E6E6"/>
        </w:rPr>
        <w:t>FCTN</w:t>
      </w:r>
      <w:r>
        <w:rPr/>
        <w:t>→1 Start(Cold) + Enter</w:t>
      </w:r>
    </w:p>
    <w:p>
      <w:pPr>
        <w:pBdr>
          <w:left w:val="single" w:sz="24" w:space="8" w:color="1F4E79"/>
        </w:pBdr>
        <w:shd w:val="clear" w:color="auto" w:fill="EAF1F8"/>
        <w:spacing w:before="120" w:after="200"/>
        <w:ind w:left="200" w:right="200"/>
      </w:pPr>
      <w:r>
        <w:rPr>
          <w:b/>
          <w:color w:val="1F4E79"/>
        </w:rPr>
        <w:t xml:space="preserve">NOTA  </w:t>
      </w:r>
      <w:r>
        <w:rPr>
          <w:b/>
        </w:rPr>
        <w:t>Perché caricare due volte Diocfgsv.io, Numreg.vr e Posreg.vr.</w:t>
      </w:r>
      <w:r>
        <w:t xml:space="preserve"> Al primo caricamento il controller deve ancora dimensionare le aree (porte I/O, numero di registri R e PR impostato al punto 5): una parte dei valori e dei commenti può essere scartata. Il secondo caricamento, con le aree già pronte, applica tutti i valori e i commenti.</w:t>
      </w:r>
    </w:p>
    <w:p>
      <w:pPr>
        <w:pBdr>
          <w:left w:val="single" w:sz="24" w:space="8" w:color="C00000"/>
        </w:pBdr>
        <w:shd w:val="clear" w:color="auto" w:fill="FBEAEA"/>
        <w:spacing w:before="120" w:after="200"/>
        <w:ind w:left="200" w:right="200"/>
      </w:pPr>
      <w:r>
        <w:rPr>
          <w:b/>
          <w:color w:val="C00000"/>
        </w:rPr>
        <w:t xml:space="preserve">ATTENZIONE  </w:t>
      </w:r>
      <w:r>
        <w:rPr>
          <w:b/>
        </w:rPr>
        <w:t>Perché non caricare mai Sysmast.sv, Sysservo.sv e Sysvars.sv.</w:t>
      </w:r>
      <w:r>
        <w:t xml:space="preserve"> Contengono dati propri del singolo robot: </w:t>
      </w:r>
      <w:r>
        <w:rPr>
          <w:b/>
        </w:rPr>
        <w:t>SYSMAST</w:t>
      </w:r>
      <w:r>
        <w:t xml:space="preserve"> la masterizzazione (calibrazione degli assi), </w:t>
      </w:r>
      <w:r>
        <w:rPr>
          <w:b/>
        </w:rPr>
        <w:t>SYSSERVO</w:t>
      </w:r>
      <w:r>
        <w:t xml:space="preserve"> i parametri dei motori, </w:t>
      </w:r>
      <w:r>
        <w:rPr>
          <w:b/>
        </w:rPr>
        <w:t>SYSVARS</w:t>
      </w:r>
      <w:r>
        <w:t xml:space="preserve"> le variabili di sistema di quel robot. Caricati da un base o da un'altra macchina, il robot perde la calibrazione e si muove in posizioni sbagliate, con rischio di collisioni.</w:t>
      </w:r>
    </w:p>
    <w:p>
      <w:pPr>
        <w:pStyle w:val="Titolo1"/>
        <w:pageBreakBefore/>
      </w:pPr>
      <w:bookmarkStart w:id="9009" w:name="_Toc010"/>
      <w:r>
        <w:t>8. Eseguire il file INIT.TP</w:t>
      </w:r>
      <w:bookmarkEnd w:id="9009"/>
    </w:p>
    <w:p>
      <w:r>
        <w:rPr/>
        <w:t>Ora bisogna far eseguire il file INIT.TP appena scaricato. Questo imposta la maggior parte delle variabili del FANUC …tranne quelle a sola lettura.</w:t>
      </w:r>
    </w:p>
    <w:p>
      <w:pPr>
        <w:keepNext/>
      </w:pPr>
      <w:r>
        <w:rPr/>
        <w:t xml:space="preserve">Con </w:t>
      </w:r>
      <w:r>
        <w:rPr>
          <w:b/>
          <w:color w:val="262626"/>
          <w:shd w:val="clear" w:color="auto" w:fill="E7E6E6"/>
        </w:rPr>
        <w:t>SELECT</w:t>
      </w:r>
      <w:r>
        <w:rPr/>
        <w:t xml:space="preserve"> entrare in INIT.TP e con uomo morto premuto, premere </w:t>
      </w:r>
      <w:r>
        <w:rPr>
          <w:b/>
          <w:color w:val="262626"/>
          <w:shd w:val="clear" w:color="auto" w:fill="E7E6E6"/>
        </w:rPr>
        <w:t>SHIFT + STEP</w:t>
      </w:r>
      <w:r>
        <w:rPr/>
        <w:t xml:space="preserve"> (per impostare la modalità di esecuzione del programma riga per riga</w:t>
      </w:r>
    </w:p>
    <w:p>
      <w:pPr>
        <w:spacing w:before="240" w:after="160"/>
        <w:jc w:val="center"/>
      </w:pPr>
      <w:r>
        <w:drawing>
          <wp:inline xmlns:a="http://schemas.openxmlformats.org/drawingml/2006/main" xmlns:pic="http://schemas.openxmlformats.org/drawingml/2006/picture">
            <wp:extent cx="2341519" cy="2879999"/>
            <wp:docPr id="43" name="Picture 43"/>
            <wp:cNvGraphicFramePr>
              <a:graphicFrameLocks noChangeAspect="1"/>
            </wp:cNvGraphicFramePr>
            <a:graphic>
              <a:graphicData uri="http://schemas.openxmlformats.org/drawingml/2006/picture">
                <pic:pic>
                  <pic:nvPicPr>
                    <pic:cNvPr id="0" name="image40.png"/>
                    <pic:cNvPicPr/>
                  </pic:nvPicPr>
                  <pic:blipFill>
                    <a:blip r:embed="rId64"/>
                    <a:stretch>
                      <a:fillRect/>
                    </a:stretch>
                  </pic:blipFill>
                  <pic:spPr>
                    <a:xfrm>
                      <a:off x="0" y="0"/>
                      <a:ext cx="2341519" cy="2879999"/>
                    </a:xfrm>
                    <a:prstGeom prst="rect"/>
                  </pic:spPr>
                </pic:pic>
              </a:graphicData>
            </a:graphic>
          </wp:inline>
        </w:drawing>
      </w:r>
    </w:p>
    <w:p>
      <w:r>
        <w:rPr/>
        <w:t xml:space="preserve">Poi con uomo morto premuto, premere </w:t>
      </w:r>
      <w:r>
        <w:rPr>
          <w:b/>
          <w:color w:val="262626"/>
          <w:shd w:val="clear" w:color="auto" w:fill="E7E6E6"/>
        </w:rPr>
        <w:t>SHIFT + FWD</w:t>
      </w:r>
      <w:r>
        <w:rPr/>
        <w:t xml:space="preserve"> e controllare che il programma abbia eseguito la prima riga e sia andato in riga 2.</w:t>
      </w:r>
    </w:p>
    <w:p>
      <w:pPr>
        <w:keepNext/>
      </w:pPr>
      <w:r>
        <w:rPr/>
        <w:t>Il file INIT.TP può essere eseguito anche con la macchina in emergenza. Se non si riesce ad eseguirlo e compare l’errore “TPIF-102 E:STOP is asserted” ,bisogna assicurarsi che le emergenze sul Teach Pendant e sul quadro del robot non siano premute.</w:t>
      </w:r>
    </w:p>
    <w:p>
      <w:pPr>
        <w:spacing w:before="240" w:after="160"/>
        <w:jc w:val="center"/>
      </w:pPr>
      <w:r>
        <w:drawing>
          <wp:inline xmlns:a="http://schemas.openxmlformats.org/drawingml/2006/main" xmlns:pic="http://schemas.openxmlformats.org/drawingml/2006/picture">
            <wp:extent cx="2323596" cy="2879999"/>
            <wp:docPr id="44" name="Picture 44"/>
            <wp:cNvGraphicFramePr>
              <a:graphicFrameLocks noChangeAspect="1"/>
            </wp:cNvGraphicFramePr>
            <a:graphic>
              <a:graphicData uri="http://schemas.openxmlformats.org/drawingml/2006/picture">
                <pic:pic>
                  <pic:nvPicPr>
                    <pic:cNvPr id="0" name="image41.png"/>
                    <pic:cNvPicPr/>
                  </pic:nvPicPr>
                  <pic:blipFill>
                    <a:blip r:embed="rId65"/>
                    <a:stretch>
                      <a:fillRect/>
                    </a:stretch>
                  </pic:blipFill>
                  <pic:spPr>
                    <a:xfrm>
                      <a:off x="0" y="0"/>
                      <a:ext cx="2323596" cy="2879999"/>
                    </a:xfrm>
                    <a:prstGeom prst="rect"/>
                  </pic:spPr>
                </pic:pic>
              </a:graphicData>
            </a:graphic>
          </wp:inline>
        </w:drawing>
      </w:r>
    </w:p>
    <w:p>
      <w:r>
        <w:rPr/>
        <w:t xml:space="preserve">A questo punto disabilitare la funzione Step premendo ancora </w:t>
      </w:r>
      <w:r>
        <w:rPr>
          <w:b/>
          <w:color w:val="262626"/>
          <w:shd w:val="clear" w:color="auto" w:fill="E7E6E6"/>
        </w:rPr>
        <w:t>SHIFT + STEP</w:t>
      </w:r>
      <w:r>
        <w:rPr/>
        <w:t xml:space="preserve"> ed eseguire l’intero programma premendo </w:t>
      </w:r>
      <w:r>
        <w:rPr>
          <w:b/>
          <w:color w:val="262626"/>
          <w:shd w:val="clear" w:color="auto" w:fill="E7E6E6"/>
        </w:rPr>
        <w:t>SHIFT + FWD</w:t>
      </w:r>
      <w:r>
        <w:rPr/>
        <w:t>. Se tutto è andato a buon fine, l’indicatore dell’esecuzione del programma dovrebbe essere riposizionato riga 1.</w:t>
      </w:r>
    </w:p>
    <w:p>
      <w:pPr>
        <w:pBdr>
          <w:left w:val="single" w:sz="24" w:space="8" w:color="1F4E79"/>
        </w:pBdr>
        <w:shd w:val="clear" w:color="auto" w:fill="EAF1F8"/>
        <w:spacing w:before="120" w:after="200"/>
        <w:ind w:left="200" w:right="200"/>
      </w:pPr>
      <w:r>
        <w:rPr>
          <w:b/>
          <w:color w:val="1F4E79"/>
        </w:rPr>
        <w:t xml:space="preserve">NOTA  </w:t>
      </w:r>
      <w:r>
        <w:t xml:space="preserve">Per eseguire un programma da Teach Pendant il TP deve essere su </w:t>
      </w:r>
      <w:r>
        <w:rPr>
          <w:b/>
        </w:rPr>
        <w:t>ON</w:t>
      </w:r>
      <w:r>
        <w:t xml:space="preserve"> e l'</w:t>
      </w:r>
      <w:r>
        <w:rPr>
          <w:b/>
        </w:rPr>
        <w:t>uomo morto</w:t>
      </w:r>
      <w:r>
        <w:t xml:space="preserve"> (deadman sul retro del TP) va tenuto premuto </w:t>
      </w:r>
      <w:r>
        <w:rPr>
          <w:b/>
        </w:rPr>
        <w:t>a metà corsa</w:t>
      </w:r>
      <w:r>
        <w:t>: rilasciato o premuto a fondo ferma il robot.</w:t>
      </w:r>
    </w:p>
    <w:p>
      <w:pPr>
        <w:pStyle w:val="Titolo1"/>
        <w:pageBreakBefore/>
      </w:pPr>
      <w:bookmarkStart w:id="9010" w:name="_Toc011"/>
      <w:r>
        <w:t>9. Attivazione garanzia robot</w:t>
      </w:r>
      <w:bookmarkEnd w:id="9010"/>
    </w:p>
    <w:p>
      <w:r>
        <w:rPr/>
        <w:t xml:space="preserve">L’attivazione della garanzia è composta da 3 passaggi: </w:t>
      </w:r>
    </w:p>
    <w:p>
      <w:pPr>
        <w:pStyle w:val="Paragrafoelenco"/>
        <w:numPr>
          <w:ilvl w:val="0"/>
          <w:numId w:val="10"/>
        </w:numPr>
        <w:spacing w:after="60"/>
      </w:pPr>
      <w:r>
        <w:rPr/>
        <w:t>Ottenere il codice di registrazione del Robot (N.B. questa procedura DEVE essere attivata DOPO avere trasferito il progetto nel robot, e non a robot vergine) ATTENZIONE il campo Product ID, potrebbe essere già precompilato, assicurarsi di impostare quello del robot su cui si sta lavorando</w:t>
      </w:r>
    </w:p>
    <w:p>
      <w:pPr>
        <w:pStyle w:val="Paragrafoelenco"/>
        <w:keepNext/>
        <w:numPr>
          <w:ilvl w:val="0"/>
          <w:numId w:val="10"/>
        </w:numPr>
        <w:spacing w:after="60"/>
      </w:pPr>
      <w:r>
        <w:rPr/>
        <w:t>:</w:t>
      </w:r>
    </w:p>
    <w:p>
      <w:pPr>
        <w:spacing w:before="240" w:after="160"/>
        <w:jc w:val="center"/>
      </w:pPr>
      <w:r>
        <w:drawing>
          <wp:inline xmlns:a="http://schemas.openxmlformats.org/drawingml/2006/main" xmlns:pic="http://schemas.openxmlformats.org/drawingml/2006/picture">
            <wp:extent cx="5253432" cy="2115429"/>
            <wp:docPr id="45" name="Picture 45"/>
            <wp:cNvGraphicFramePr>
              <a:graphicFrameLocks noChangeAspect="1"/>
            </wp:cNvGraphicFramePr>
            <a:graphic>
              <a:graphicData uri="http://schemas.openxmlformats.org/drawingml/2006/picture">
                <pic:pic>
                  <pic:nvPicPr>
                    <pic:cNvPr id="0" name="image42.png"/>
                    <pic:cNvPicPr/>
                  </pic:nvPicPr>
                  <pic:blipFill>
                    <a:blip r:embed="rId66"/>
                    <a:stretch>
                      <a:fillRect/>
                    </a:stretch>
                  </pic:blipFill>
                  <pic:spPr>
                    <a:xfrm>
                      <a:off x="0" y="0"/>
                      <a:ext cx="5253432" cy="2115429"/>
                    </a:xfrm>
                    <a:prstGeom prst="rect"/>
                  </pic:spPr>
                </pic:pic>
              </a:graphicData>
            </a:graphic>
          </wp:inline>
        </w:drawing>
      </w:r>
    </w:p>
    <w:p>
      <w:r>
        <w:rPr/>
        <w:t>3:</w:t>
      </w:r>
    </w:p>
    <w:p>
      <w:r>
        <w:rPr/>
        <w:t xml:space="preserve">Spedire il Fanuc Number (E-XXXXX) &amp; il Reg. No (XXXX-XXXX-XXXX) a </w:t>
      </w:r>
      <w:r>
        <w:rPr>
          <w:i/>
        </w:rPr>
        <w:t>Catozzi Federico</w:t>
      </w:r>
      <w:r>
        <w:rPr/>
        <w:t xml:space="preserve"> e si attiverà per richiedere l’Auth. Key e ve la farà avere.</w:t>
      </w:r>
    </w:p>
    <w:p>
      <w:r>
        <w:rPr/>
        <w:t>4:</w:t>
      </w:r>
    </w:p>
    <w:p>
      <w:pPr>
        <w:keepNext/>
      </w:pPr>
      <w:r>
        <w:rPr/>
        <w:t>Inserire nel Robot il codice di attivazione. Una volta ricevuto da Catozzi Federico, l’Auth. Key questo va inserito attraverso la seguente procedura:</w:t>
      </w:r>
    </w:p>
    <w:p>
      <w:pPr>
        <w:spacing w:before="240" w:after="160"/>
        <w:jc w:val="center"/>
      </w:pPr>
      <w:r>
        <w:drawing>
          <wp:inline xmlns:a="http://schemas.openxmlformats.org/drawingml/2006/main" xmlns:pic="http://schemas.openxmlformats.org/drawingml/2006/picture">
            <wp:extent cx="5113651" cy="2579208"/>
            <wp:docPr id="46" name="Picture 46"/>
            <wp:cNvGraphicFramePr>
              <a:graphicFrameLocks noChangeAspect="1"/>
            </wp:cNvGraphicFramePr>
            <a:graphic>
              <a:graphicData uri="http://schemas.openxmlformats.org/drawingml/2006/picture">
                <pic:pic>
                  <pic:nvPicPr>
                    <pic:cNvPr id="0" name="image43.png"/>
                    <pic:cNvPicPr/>
                  </pic:nvPicPr>
                  <pic:blipFill>
                    <a:blip r:embed="rId67"/>
                    <a:stretch>
                      <a:fillRect/>
                    </a:stretch>
                  </pic:blipFill>
                  <pic:spPr>
                    <a:xfrm>
                      <a:off x="0" y="0"/>
                      <a:ext cx="5113651" cy="2579208"/>
                    </a:xfrm>
                    <a:prstGeom prst="rect"/>
                  </pic:spPr>
                </pic:pic>
              </a:graphicData>
            </a:graphic>
          </wp:inline>
        </w:drawing>
      </w:r>
    </w:p>
    <w:p>
      <w:pPr>
        <w:pStyle w:val="Titolo1"/>
        <w:pageBreakBefore/>
      </w:pPr>
      <w:bookmarkStart w:id="9011" w:name="_Toc012"/>
      <w:r>
        <w:t>10. Settaggio AGG_DATI</w:t>
      </w:r>
      <w:bookmarkEnd w:id="9011"/>
    </w:p>
    <w:p>
      <w:pPr>
        <w:keepNext/>
      </w:pPr>
      <w:r>
        <w:rPr/>
        <w:t xml:space="preserve">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6 Setup</w:t>
      </w:r>
      <w:r>
        <w:rPr/>
        <w:t xml:space="preserve"> </w:t>
      </w:r>
      <w:r>
        <w:rPr>
          <w:b/>
          <w:color w:val="1F4E79"/>
        </w:rPr>
        <w:t>→</w:t>
      </w:r>
      <w:r>
        <w:rPr/>
        <w:t xml:space="preserve"> </w:t>
      </w:r>
      <w:r>
        <w:rPr>
          <w:b/>
          <w:color w:val="1F4E79"/>
          <w:shd w:val="clear" w:color="auto" w:fill="E3EDF7"/>
        </w:rPr>
        <w:t>Setup2</w:t>
      </w:r>
      <w:r>
        <w:rPr/>
        <w:t xml:space="preserve"> </w:t>
      </w:r>
      <w:r>
        <w:rPr>
          <w:b/>
          <w:color w:val="1F4E79"/>
        </w:rPr>
        <w:t>→</w:t>
      </w:r>
      <w:r>
        <w:rPr/>
        <w:t xml:space="preserve"> </w:t>
      </w:r>
      <w:r>
        <w:rPr>
          <w:b/>
          <w:color w:val="1F4E79"/>
          <w:shd w:val="clear" w:color="auto" w:fill="E3EDF7"/>
        </w:rPr>
        <w:t>BG Logic</w:t>
      </w:r>
    </w:p>
    <w:p>
      <w:pPr>
        <w:spacing w:before="240" w:after="160"/>
        <w:jc w:val="center"/>
      </w:pPr>
      <w:r>
        <w:drawing>
          <wp:inline xmlns:a="http://schemas.openxmlformats.org/drawingml/2006/main" xmlns:pic="http://schemas.openxmlformats.org/drawingml/2006/picture">
            <wp:extent cx="2461289" cy="2879999"/>
            <wp:docPr id="47" name="Picture 47"/>
            <wp:cNvGraphicFramePr>
              <a:graphicFrameLocks noChangeAspect="1"/>
            </wp:cNvGraphicFramePr>
            <a:graphic>
              <a:graphicData uri="http://schemas.openxmlformats.org/drawingml/2006/picture">
                <pic:pic>
                  <pic:nvPicPr>
                    <pic:cNvPr id="0" name="image44.png"/>
                    <pic:cNvPicPr/>
                  </pic:nvPicPr>
                  <pic:blipFill>
                    <a:blip r:embed="rId68"/>
                    <a:stretch>
                      <a:fillRect/>
                    </a:stretch>
                  </pic:blipFill>
                  <pic:spPr>
                    <a:xfrm>
                      <a:off x="0" y="0"/>
                      <a:ext cx="2461289" cy="2879999"/>
                    </a:xfrm>
                    <a:prstGeom prst="rect"/>
                  </pic:spPr>
                </pic:pic>
              </a:graphicData>
            </a:graphic>
          </wp:inline>
        </w:drawing>
      </w:r>
    </w:p>
    <w:p>
      <w:r>
        <w:rPr/>
        <w:t>La prima riga deve essere:</w:t>
      </w:r>
    </w:p>
    <w:p>
      <w:r>
        <w:rPr/>
        <w:t>1 AGG_DATI Running Normal</w:t>
      </w:r>
    </w:p>
    <w:p>
      <w:r>
        <w:rPr/>
        <w:t xml:space="preserve">Per aggiungerlo bisogna premere sulla prima riga il tasto </w:t>
      </w:r>
      <w:r>
        <w:rPr>
          <w:b/>
          <w:color w:val="262626"/>
          <w:shd w:val="clear" w:color="auto" w:fill="E7E6E6"/>
        </w:rPr>
        <w:t>F4 [CHOICE]</w:t>
      </w:r>
      <w:r>
        <w:rPr/>
        <w:t xml:space="preserve"> e scegliere la funzione AGG_DATI dall’elenco. Poi bisogna eseguirla premendo </w:t>
      </w:r>
      <w:r>
        <w:rPr>
          <w:b/>
          <w:color w:val="262626"/>
          <w:shd w:val="clear" w:color="auto" w:fill="E7E6E6"/>
        </w:rPr>
        <w:t>F2 [RUN]</w:t>
      </w:r>
      <w:r>
        <w:rPr/>
        <w:t xml:space="preserve"> </w:t>
      </w:r>
    </w:p>
    <w:p>
      <w:pPr>
        <w:keepNext/>
      </w:pPr>
      <w:r>
        <w:rPr/>
        <w:t xml:space="preserve">NB: Se col tasto </w:t>
      </w:r>
      <w:r>
        <w:rPr>
          <w:b/>
          <w:color w:val="262626"/>
          <w:shd w:val="clear" w:color="auto" w:fill="E7E6E6"/>
        </w:rPr>
        <w:t>F2 [RUN]</w:t>
      </w:r>
      <w:r>
        <w:rPr/>
        <w:t xml:space="preserve"> non si riuscisse a mettere in running AGG_DATI probabilmente è in errore perché i DI/DO e GI/GO non sono configurati correttamente (Rack, slot); bisogna vedere una macchina uguale in profibus o profinet e copiare la configurazione</w:t>
      </w:r>
    </w:p>
    <w:p>
      <w:pPr>
        <w:spacing w:before="240" w:after="160"/>
        <w:jc w:val="center"/>
      </w:pPr>
      <w:r>
        <w:drawing>
          <wp:inline xmlns:a="http://schemas.openxmlformats.org/drawingml/2006/main" xmlns:pic="http://schemas.openxmlformats.org/drawingml/2006/picture">
            <wp:extent cx="2456150" cy="2879999"/>
            <wp:docPr id="48" name="Picture 48"/>
            <wp:cNvGraphicFramePr>
              <a:graphicFrameLocks noChangeAspect="1"/>
            </wp:cNvGraphicFramePr>
            <a:graphic>
              <a:graphicData uri="http://schemas.openxmlformats.org/drawingml/2006/picture">
                <pic:pic>
                  <pic:nvPicPr>
                    <pic:cNvPr id="0" name="image45.png"/>
                    <pic:cNvPicPr/>
                  </pic:nvPicPr>
                  <pic:blipFill>
                    <a:blip r:embed="rId69"/>
                    <a:stretch>
                      <a:fillRect/>
                    </a:stretch>
                  </pic:blipFill>
                  <pic:spPr>
                    <a:xfrm>
                      <a:off x="0" y="0"/>
                      <a:ext cx="2456150" cy="2879999"/>
                    </a:xfrm>
                    <a:prstGeom prst="rect"/>
                  </pic:spPr>
                </pic:pic>
              </a:graphicData>
            </a:graphic>
          </wp:inline>
        </w:drawing>
      </w:r>
    </w:p>
    <w:p>
      <w:pPr>
        <w:pStyle w:val="Titolo1"/>
        <w:pageBreakBefore/>
      </w:pPr>
      <w:bookmarkStart w:id="9012" w:name="_Toc013"/>
      <w:r>
        <w:t>11. Controllare le impostazioni caricate</w:t>
      </w:r>
      <w:bookmarkEnd w:id="9012"/>
    </w:p>
    <w:p>
      <w:pPr>
        <w:pStyle w:val="Paragrafoelenco"/>
        <w:numPr>
          <w:ilvl w:val="0"/>
          <w:numId w:val="2"/>
        </w:numPr>
        <w:spacing w:after="60"/>
      </w:pPr>
      <w:r>
        <w:rPr>
          <w:b/>
          <w:u w:val="single"/>
        </w:rPr>
        <w:t xml:space="preserve">Diocfgsv.io </w:t>
      </w:r>
    </w:p>
    <w:p>
      <w:pPr>
        <w:keepNext/>
      </w:pPr>
      <w:r>
        <w:rPr/>
        <w:t xml:space="preserve">se il file è stato caricato verificare che ci siano i commenti agli ingressi e uscite in </w:t>
      </w:r>
      <w:r>
        <w:rPr>
          <w:b/>
          <w:color w:val="1F4E79"/>
          <w:shd w:val="clear" w:color="auto" w:fill="E3EDF7"/>
        </w:rPr>
        <w:t>MENU</w:t>
      </w:r>
      <w:r>
        <w:rPr/>
        <w:t xml:space="preserve"> </w:t>
      </w:r>
      <w:r>
        <w:rPr>
          <w:b/>
          <w:color w:val="1F4E79"/>
        </w:rPr>
        <w:t>→</w:t>
      </w:r>
      <w:r>
        <w:rPr/>
        <w:t xml:space="preserve"> </w:t>
      </w:r>
      <w:r>
        <w:rPr>
          <w:b/>
          <w:color w:val="1F4E79"/>
          <w:shd w:val="clear" w:color="auto" w:fill="E3EDF7"/>
        </w:rPr>
        <w:t>5 I/O</w:t>
      </w:r>
      <w:r>
        <w:rPr/>
        <w:t xml:space="preserve"> </w:t>
      </w:r>
      <w:r>
        <w:rPr>
          <w:b/>
          <w:color w:val="1F4E79"/>
        </w:rPr>
        <w:t>→</w:t>
      </w:r>
      <w:r>
        <w:rPr/>
        <w:t xml:space="preserve"> </w:t>
      </w:r>
      <w:r>
        <w:rPr>
          <w:b/>
          <w:color w:val="1F4E79"/>
          <w:shd w:val="clear" w:color="auto" w:fill="E3EDF7"/>
        </w:rPr>
        <w:t>3 Digital</w:t>
      </w:r>
      <w:r>
        <w:rPr/>
        <w:t xml:space="preserve"> e che siano 1024</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509365"/>
                  <wp:docPr id="49" name="Picture 49"/>
                  <wp:cNvGraphicFramePr>
                    <a:graphicFrameLocks noChangeAspect="1"/>
                  </wp:cNvGraphicFramePr>
                  <a:graphic>
                    <a:graphicData uri="http://schemas.openxmlformats.org/drawingml/2006/picture">
                      <pic:pic>
                        <pic:nvPicPr>
                          <pic:cNvPr id="0" name="image46.png"/>
                          <pic:cNvPicPr/>
                        </pic:nvPicPr>
                        <pic:blipFill>
                          <a:blip r:embed="rId70"/>
                          <a:stretch>
                            <a:fillRect/>
                          </a:stretch>
                        </pic:blipFill>
                        <pic:spPr>
                          <a:xfrm>
                            <a:off x="0" y="0"/>
                            <a:ext cx="2808000" cy="2509365"/>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526293" cy="2699999"/>
                  <wp:docPr id="50" name="Picture 50"/>
                  <wp:cNvGraphicFramePr>
                    <a:graphicFrameLocks noChangeAspect="1"/>
                  </wp:cNvGraphicFramePr>
                  <a:graphic>
                    <a:graphicData uri="http://schemas.openxmlformats.org/drawingml/2006/picture">
                      <pic:pic>
                        <pic:nvPicPr>
                          <pic:cNvPr id="0" name="image47.png"/>
                          <pic:cNvPicPr/>
                        </pic:nvPicPr>
                        <pic:blipFill>
                          <a:blip r:embed="rId71"/>
                          <a:stretch>
                            <a:fillRect/>
                          </a:stretch>
                        </pic:blipFill>
                        <pic:spPr>
                          <a:xfrm>
                            <a:off x="0" y="0"/>
                            <a:ext cx="2526293" cy="2699999"/>
                          </a:xfrm>
                          <a:prstGeom prst="rect"/>
                        </pic:spPr>
                      </pic:pic>
                    </a:graphicData>
                  </a:graphic>
                </wp:inline>
              </w:drawing>
            </w:r>
          </w:p>
        </w:tc>
      </w:tr>
    </w:tbl>
    <w:p>
      <w:pPr>
        <w:pStyle w:val="Paragrafoelenco"/>
        <w:numPr>
          <w:ilvl w:val="0"/>
          <w:numId w:val="2"/>
        </w:numPr>
        <w:spacing w:after="60"/>
      </w:pPr>
      <w:r>
        <w:rPr>
          <w:b/>
          <w:u w:val="single"/>
        </w:rPr>
        <w:t xml:space="preserve">Numreg.vr </w:t>
      </w:r>
    </w:p>
    <w:p>
      <w:pPr>
        <w:keepNext/>
      </w:pPr>
      <w:r>
        <w:rPr/>
        <w:t xml:space="preserve">(Configurazione registri R[] contiene il valore variabili ultimo salvataggio) se il file è stato caricato verificare che i registri abbiano i commenti e che l’area è estesa a 999 elementi. </w:t>
      </w:r>
      <w:r>
        <w:rPr>
          <w:u w:val="single"/>
        </w:rPr>
        <w:t xml:space="preserve">Premere </w:t>
      </w:r>
      <w:r>
        <w:rPr>
          <w:b/>
          <w:color w:val="262626"/>
          <w:u w:val="single"/>
          <w:shd w:val="clear" w:color="auto" w:fill="E7E6E6"/>
        </w:rPr>
        <w:t>DATA</w:t>
      </w:r>
    </w:p>
    <w:p>
      <w:pPr>
        <w:spacing w:before="240" w:after="160"/>
        <w:jc w:val="center"/>
      </w:pPr>
      <w:r>
        <w:drawing>
          <wp:inline xmlns:a="http://schemas.openxmlformats.org/drawingml/2006/main" xmlns:pic="http://schemas.openxmlformats.org/drawingml/2006/picture">
            <wp:extent cx="3136726" cy="2880000"/>
            <wp:docPr id="51" name="Picture 51"/>
            <wp:cNvGraphicFramePr>
              <a:graphicFrameLocks noChangeAspect="1"/>
            </wp:cNvGraphicFramePr>
            <a:graphic>
              <a:graphicData uri="http://schemas.openxmlformats.org/drawingml/2006/picture">
                <pic:pic>
                  <pic:nvPicPr>
                    <pic:cNvPr id="0" name="image48.png"/>
                    <pic:cNvPicPr/>
                  </pic:nvPicPr>
                  <pic:blipFill>
                    <a:blip r:embed="rId72"/>
                    <a:stretch>
                      <a:fillRect/>
                    </a:stretch>
                  </pic:blipFill>
                  <pic:spPr>
                    <a:xfrm>
                      <a:off x="0" y="0"/>
                      <a:ext cx="3136726" cy="2880000"/>
                    </a:xfrm>
                    <a:prstGeom prst="rect"/>
                  </pic:spPr>
                </pic:pic>
              </a:graphicData>
            </a:graphic>
          </wp:inline>
        </w:drawing>
      </w:r>
    </w:p>
    <w:p>
      <w:r>
        <w:rPr/>
        <w:t xml:space="preserve">Andare in fondo e controllare che ci siano 999 dati. Per farlo premere sul Teach il tasto </w:t>
      </w:r>
      <w:r>
        <w:rPr>
          <w:b/>
          <w:color w:val="262626"/>
          <w:shd w:val="clear" w:color="auto" w:fill="E7E6E6"/>
        </w:rPr>
        <w:t>ITEM</w:t>
      </w:r>
      <w:r>
        <w:rPr/>
        <w:t xml:space="preserve"> e digitare 999 (poi </w:t>
      </w:r>
      <w:r>
        <w:rPr>
          <w:b/>
          <w:color w:val="262626"/>
          <w:shd w:val="clear" w:color="auto" w:fill="E7E6E6"/>
        </w:rPr>
        <w:t>ENTER</w:t>
      </w:r>
      <w:r>
        <w:rPr/>
        <w:t>) per spostarsi su quella riga.</w:t>
      </w:r>
    </w:p>
    <w:p>
      <w:pPr>
        <w:pStyle w:val="Paragrafoelenco"/>
        <w:numPr>
          <w:ilvl w:val="0"/>
          <w:numId w:val="2"/>
        </w:numPr>
        <w:spacing w:after="60"/>
      </w:pPr>
      <w:r>
        <w:rPr>
          <w:b/>
          <w:u w:val="single"/>
        </w:rPr>
        <w:t xml:space="preserve">Posreg.vr </w:t>
      </w:r>
    </w:p>
    <w:p>
      <w:pPr>
        <w:keepNext/>
      </w:pPr>
      <w:r>
        <w:rPr/>
        <w:t xml:space="preserve">(Configurazione registri PR[]contiene il valore dei punti ultimo salvataggio) se il file è stato caricato verificare che i registri di posizione abbiano i commenti e che l’area è estesa a 200 elementi. Per farlo premere </w:t>
      </w:r>
      <w:r>
        <w:rPr>
          <w:b/>
          <w:color w:val="262626"/>
          <w:shd w:val="clear" w:color="auto" w:fill="E7E6E6"/>
        </w:rPr>
        <w:t>DATA</w:t>
      </w:r>
      <w:r>
        <w:rPr/>
        <w:t xml:space="preserve">, poi TYPE e scegliere 2 Position Reg </w:t>
      </w:r>
    </w:p>
    <w:p>
      <w:pPr>
        <w:spacing w:before="240" w:after="160"/>
        <w:jc w:val="center"/>
      </w:pPr>
      <w:r>
        <w:drawing>
          <wp:inline xmlns:a="http://schemas.openxmlformats.org/drawingml/2006/main" xmlns:pic="http://schemas.openxmlformats.org/drawingml/2006/picture">
            <wp:extent cx="2990429" cy="2880000"/>
            <wp:docPr id="52" name="Picture 52"/>
            <wp:cNvGraphicFramePr>
              <a:graphicFrameLocks noChangeAspect="1"/>
            </wp:cNvGraphicFramePr>
            <a:graphic>
              <a:graphicData uri="http://schemas.openxmlformats.org/drawingml/2006/picture">
                <pic:pic>
                  <pic:nvPicPr>
                    <pic:cNvPr id="0" name="image49.png"/>
                    <pic:cNvPicPr/>
                  </pic:nvPicPr>
                  <pic:blipFill>
                    <a:blip r:embed="rId73"/>
                    <a:stretch>
                      <a:fillRect/>
                    </a:stretch>
                  </pic:blipFill>
                  <pic:spPr>
                    <a:xfrm>
                      <a:off x="0" y="0"/>
                      <a:ext cx="2990429" cy="2880000"/>
                    </a:xfrm>
                    <a:prstGeom prst="rect"/>
                  </pic:spPr>
                </pic:pic>
              </a:graphicData>
            </a:graphic>
          </wp:inline>
        </w:drawing>
      </w:r>
    </w:p>
    <w:p>
      <w:pPr>
        <w:pStyle w:val="Paragrafoelenco"/>
        <w:numPr>
          <w:ilvl w:val="0"/>
          <w:numId w:val="2"/>
        </w:numPr>
        <w:spacing w:after="60"/>
      </w:pPr>
      <w:r>
        <w:rPr>
          <w:b/>
          <w:u w:val="single"/>
        </w:rPr>
        <w:t>RACK Profibus/Profinet e DCS</w:t>
      </w:r>
    </w:p>
    <w:p>
      <w:r>
        <w:rPr/>
        <w:t>Andare nella pagina degli I/O digitali:</w:t>
      </w:r>
    </w:p>
    <w:p>
      <w:pPr>
        <w:keepNext/>
      </w:pPr>
      <w:r>
        <w:rPr/>
        <w:t xml:space="preserve">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5 I/O</w:t>
      </w:r>
      <w:r>
        <w:rPr/>
        <w:t xml:space="preserve"> </w:t>
      </w:r>
      <w:r>
        <w:rPr>
          <w:b/>
          <w:color w:val="1F4E79"/>
        </w:rPr>
        <w:t>→</w:t>
      </w:r>
      <w:r>
        <w:rPr/>
        <w:t xml:space="preserve"> </w:t>
      </w:r>
      <w:r>
        <w:rPr>
          <w:b/>
          <w:color w:val="1F4E79"/>
          <w:shd w:val="clear" w:color="auto" w:fill="E3EDF7"/>
        </w:rPr>
        <w:t>3 Digital</w:t>
      </w:r>
      <w:r>
        <w:rPr/>
        <w:t xml:space="preserve"> e nella nuova schermata premere </w:t>
      </w:r>
      <w:r>
        <w:rPr>
          <w:b/>
          <w:color w:val="262626"/>
          <w:shd w:val="clear" w:color="auto" w:fill="E7E6E6"/>
        </w:rPr>
        <w:t>F2 [CONFIG]</w:t>
      </w:r>
    </w:p>
    <w:p>
      <w:pPr>
        <w:spacing w:before="240" w:after="160"/>
        <w:jc w:val="center"/>
      </w:pPr>
      <w:r>
        <w:drawing>
          <wp:inline xmlns:a="http://schemas.openxmlformats.org/drawingml/2006/main" xmlns:pic="http://schemas.openxmlformats.org/drawingml/2006/picture">
            <wp:extent cx="3324398" cy="2802214"/>
            <wp:docPr id="53" name="Picture 53"/>
            <wp:cNvGraphicFramePr>
              <a:graphicFrameLocks noChangeAspect="1"/>
            </wp:cNvGraphicFramePr>
            <a:graphic>
              <a:graphicData uri="http://schemas.openxmlformats.org/drawingml/2006/picture">
                <pic:pic>
                  <pic:nvPicPr>
                    <pic:cNvPr id="0" name="image50.png"/>
                    <pic:cNvPicPr/>
                  </pic:nvPicPr>
                  <pic:blipFill>
                    <a:blip r:embed="rId74"/>
                    <a:stretch>
                      <a:fillRect/>
                    </a:stretch>
                  </pic:blipFill>
                  <pic:spPr>
                    <a:xfrm>
                      <a:off x="0" y="0"/>
                      <a:ext cx="3324398" cy="2802214"/>
                    </a:xfrm>
                    <a:prstGeom prst="rect"/>
                  </pic:spPr>
                </pic:pic>
              </a:graphicData>
            </a:graphic>
          </wp:inline>
        </w:drawing>
      </w:r>
    </w:p>
    <w:p>
      <w:r>
        <w:rPr/>
        <w:t>Nella nuova pagina, bisogna controllare i seguenti parametri (se si è in PROFIBUS):</w:t>
      </w:r>
    </w:p>
    <w:p>
      <w:pPr>
        <w:pStyle w:val="Paragrafoelenco"/>
        <w:numPr>
          <w:ilvl w:val="0"/>
          <w:numId w:val="2"/>
        </w:numPr>
        <w:spacing w:after="60"/>
      </w:pPr>
      <w:r>
        <w:rPr/>
        <w:t>RACK = 67 profibus (102 PROFINET)</w:t>
      </w:r>
    </w:p>
    <w:p>
      <w:pPr>
        <w:pStyle w:val="Paragrafoelenco"/>
        <w:numPr>
          <w:ilvl w:val="0"/>
          <w:numId w:val="2"/>
        </w:numPr>
        <w:spacing w:after="60"/>
      </w:pPr>
      <w:r>
        <w:rPr/>
        <w:t>RACK = 81 devicenet</w:t>
      </w:r>
    </w:p>
    <w:p>
      <w:pPr>
        <w:pStyle w:val="Paragrafoelenco"/>
        <w:numPr>
          <w:ilvl w:val="0"/>
          <w:numId w:val="2"/>
        </w:numPr>
        <w:spacing w:after="60"/>
      </w:pPr>
      <w:r>
        <w:rPr/>
        <w:t>RACK = 89 ethernet</w:t>
      </w:r>
    </w:p>
    <w:p>
      <w:pPr>
        <w:pStyle w:val="Paragrafoelenco"/>
        <w:keepNext/>
        <w:numPr>
          <w:ilvl w:val="0"/>
          <w:numId w:val="2"/>
        </w:numPr>
        <w:spacing w:after="60"/>
      </w:pPr>
      <w:r>
        <w:rPr/>
        <w:t>RACK = 36 o 32 DCS</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736772" cy="2408955"/>
                  <wp:docPr id="54" name="Picture 54"/>
                  <wp:cNvGraphicFramePr>
                    <a:graphicFrameLocks noChangeAspect="1"/>
                  </wp:cNvGraphicFramePr>
                  <a:graphic>
                    <a:graphicData uri="http://schemas.openxmlformats.org/drawingml/2006/picture">
                      <pic:pic>
                        <pic:nvPicPr>
                          <pic:cNvPr id="0" name="image51.png"/>
                          <pic:cNvPicPr/>
                        </pic:nvPicPr>
                        <pic:blipFill>
                          <a:blip r:embed="rId75"/>
                          <a:stretch>
                            <a:fillRect/>
                          </a:stretch>
                        </pic:blipFill>
                        <pic:spPr>
                          <a:xfrm>
                            <a:off x="0" y="0"/>
                            <a:ext cx="2736772" cy="2408955"/>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359214"/>
                  <wp:docPr id="55" name="Picture 55"/>
                  <wp:cNvGraphicFramePr>
                    <a:graphicFrameLocks noChangeAspect="1"/>
                  </wp:cNvGraphicFramePr>
                  <a:graphic>
                    <a:graphicData uri="http://schemas.openxmlformats.org/drawingml/2006/picture">
                      <pic:pic>
                        <pic:nvPicPr>
                          <pic:cNvPr id="0" name="image52.png"/>
                          <pic:cNvPicPr/>
                        </pic:nvPicPr>
                        <pic:blipFill>
                          <a:blip r:embed="rId76"/>
                          <a:stretch>
                            <a:fillRect/>
                          </a:stretch>
                        </pic:blipFill>
                        <pic:spPr>
                          <a:xfrm>
                            <a:off x="0" y="0"/>
                            <a:ext cx="2808000" cy="2359214"/>
                          </a:xfrm>
                          <a:prstGeom prst="rect"/>
                        </pic:spPr>
                      </pic:pic>
                    </a:graphicData>
                  </a:graphic>
                </wp:inline>
              </w:drawing>
            </w:r>
          </w:p>
        </w:tc>
      </w:tr>
    </w:tbl>
    <w:p>
      <w:pPr>
        <w:pStyle w:val="Titolo1"/>
        <w:pageBreakBefore/>
      </w:pPr>
      <w:bookmarkStart w:id="9013" w:name="_Toc014"/>
      <w:r>
        <w:t>12. Controllare Hand broken = DISABLE</w:t>
      </w:r>
      <w:bookmarkEnd w:id="9013"/>
    </w:p>
    <w:p>
      <w:pPr>
        <w:keepNext/>
      </w:pPr>
      <w:r>
        <w:rPr/>
        <w:t xml:space="preserve">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0 NEXT</w:t>
      </w:r>
      <w:r>
        <w:rPr/>
        <w:t xml:space="preserve"> </w:t>
      </w:r>
      <w:r>
        <w:rPr>
          <w:b/>
          <w:color w:val="1F4E79"/>
        </w:rPr>
        <w:t>→</w:t>
      </w:r>
      <w:r>
        <w:rPr/>
        <w:t xml:space="preserve"> </w:t>
      </w:r>
      <w:r>
        <w:rPr>
          <w:b/>
          <w:color w:val="1F4E79"/>
          <w:shd w:val="clear" w:color="auto" w:fill="E3EDF7"/>
        </w:rPr>
        <w:t>6 SYSTEM</w:t>
      </w:r>
      <w:r>
        <w:rPr/>
        <w:t xml:space="preserve"> </w:t>
      </w:r>
      <w:r>
        <w:rPr>
          <w:b/>
          <w:color w:val="1F4E79"/>
        </w:rPr>
        <w:t>→</w:t>
      </w:r>
      <w:r>
        <w:rPr/>
        <w:t xml:space="preserve"> </w:t>
      </w:r>
      <w:r>
        <w:rPr>
          <w:b/>
          <w:color w:val="1F4E79"/>
          <w:shd w:val="clear" w:color="auto" w:fill="E3EDF7"/>
        </w:rPr>
        <w:t>5 Config (oppure 6 Config)</w:t>
      </w:r>
    </w:p>
    <w:p>
      <w:pPr>
        <w:spacing w:before="240" w:after="160"/>
        <w:jc w:val="center"/>
      </w:pPr>
      <w:r>
        <w:drawing>
          <wp:inline xmlns:a="http://schemas.openxmlformats.org/drawingml/2006/main" xmlns:pic="http://schemas.openxmlformats.org/drawingml/2006/picture">
            <wp:extent cx="2553120" cy="2240264"/>
            <wp:docPr id="56" name="Picture 56"/>
            <wp:cNvGraphicFramePr>
              <a:graphicFrameLocks noChangeAspect="1"/>
            </wp:cNvGraphicFramePr>
            <a:graphic>
              <a:graphicData uri="http://schemas.openxmlformats.org/drawingml/2006/picture">
                <pic:pic>
                  <pic:nvPicPr>
                    <pic:cNvPr id="0" name="image53.png"/>
                    <pic:cNvPicPr/>
                  </pic:nvPicPr>
                  <pic:blipFill>
                    <a:blip r:embed="rId77"/>
                    <a:stretch>
                      <a:fillRect/>
                    </a:stretch>
                  </pic:blipFill>
                  <pic:spPr>
                    <a:xfrm>
                      <a:off x="0" y="0"/>
                      <a:ext cx="2553120" cy="2240264"/>
                    </a:xfrm>
                    <a:prstGeom prst="rect"/>
                  </pic:spPr>
                </pic:pic>
              </a:graphicData>
            </a:graphic>
          </wp:inline>
        </w:drawing>
      </w:r>
    </w:p>
    <w:p>
      <w:pPr>
        <w:keepNext/>
      </w:pPr>
      <w:r>
        <w:rPr/>
        <w:t xml:space="preserve">Nella nuova finestra, posizionarsi sul dato 42 Hand broken (o 41 ) e premere </w:t>
      </w:r>
      <w:r>
        <w:rPr>
          <w:b/>
          <w:color w:val="262626"/>
          <w:shd w:val="clear" w:color="auto" w:fill="E7E6E6"/>
        </w:rPr>
        <w:t>ENTER</w:t>
      </w:r>
    </w:p>
    <w:p>
      <w:pPr>
        <w:spacing w:before="240" w:after="160"/>
        <w:jc w:val="center"/>
      </w:pPr>
      <w:r>
        <w:drawing>
          <wp:inline xmlns:a="http://schemas.openxmlformats.org/drawingml/2006/main" xmlns:pic="http://schemas.openxmlformats.org/drawingml/2006/picture">
            <wp:extent cx="2644101" cy="2598016"/>
            <wp:docPr id="57" name="Picture 57"/>
            <wp:cNvGraphicFramePr>
              <a:graphicFrameLocks noChangeAspect="1"/>
            </wp:cNvGraphicFramePr>
            <a:graphic>
              <a:graphicData uri="http://schemas.openxmlformats.org/drawingml/2006/picture">
                <pic:pic>
                  <pic:nvPicPr>
                    <pic:cNvPr id="0" name="image54.png"/>
                    <pic:cNvPicPr/>
                  </pic:nvPicPr>
                  <pic:blipFill>
                    <a:blip r:embed="rId78"/>
                    <a:stretch>
                      <a:fillRect/>
                    </a:stretch>
                  </pic:blipFill>
                  <pic:spPr>
                    <a:xfrm>
                      <a:off x="0" y="0"/>
                      <a:ext cx="2644101" cy="2598016"/>
                    </a:xfrm>
                    <a:prstGeom prst="rect"/>
                  </pic:spPr>
                </pic:pic>
              </a:graphicData>
            </a:graphic>
          </wp:inline>
        </w:drawing>
      </w:r>
    </w:p>
    <w:p>
      <w:pPr>
        <w:keepNext/>
      </w:pPr>
      <w:r>
        <w:rPr/>
        <w:t xml:space="preserve">Controllare che il dato sia DISABLE ed in caso contrario bisogna disabilitarlo premendo </w:t>
      </w:r>
      <w:r>
        <w:rPr>
          <w:b/>
          <w:color w:val="262626"/>
          <w:shd w:val="clear" w:color="auto" w:fill="E7E6E6"/>
        </w:rPr>
        <w:t>F5 [DISABLE]</w:t>
      </w:r>
      <w:r>
        <w:rPr/>
        <w:t>.</w:t>
      </w:r>
    </w:p>
    <w:p>
      <w:pPr>
        <w:spacing w:before="240" w:after="160"/>
        <w:jc w:val="center"/>
      </w:pPr>
      <w:r>
        <w:drawing>
          <wp:inline xmlns:a="http://schemas.openxmlformats.org/drawingml/2006/main" xmlns:pic="http://schemas.openxmlformats.org/drawingml/2006/picture">
            <wp:extent cx="2867083" cy="2748660"/>
            <wp:docPr id="58" name="Picture 58"/>
            <wp:cNvGraphicFramePr>
              <a:graphicFrameLocks noChangeAspect="1"/>
            </wp:cNvGraphicFramePr>
            <a:graphic>
              <a:graphicData uri="http://schemas.openxmlformats.org/drawingml/2006/picture">
                <pic:pic>
                  <pic:nvPicPr>
                    <pic:cNvPr id="0" name="image55.png"/>
                    <pic:cNvPicPr/>
                  </pic:nvPicPr>
                  <pic:blipFill>
                    <a:blip r:embed="rId79"/>
                    <a:stretch>
                      <a:fillRect/>
                    </a:stretch>
                  </pic:blipFill>
                  <pic:spPr>
                    <a:xfrm>
                      <a:off x="0" y="0"/>
                      <a:ext cx="2867083" cy="2748660"/>
                    </a:xfrm>
                    <a:prstGeom prst="rect"/>
                  </pic:spPr>
                </pic:pic>
              </a:graphicData>
            </a:graphic>
          </wp:inline>
        </w:drawing>
      </w:r>
    </w:p>
    <w:p>
      <w:pPr>
        <w:pBdr>
          <w:left w:val="single" w:sz="24" w:space="8" w:color="1F4E79"/>
        </w:pBdr>
        <w:shd w:val="clear" w:color="auto" w:fill="EAF1F8"/>
        <w:spacing w:before="120" w:after="200"/>
        <w:ind w:left="200" w:right="200"/>
      </w:pPr>
      <w:r>
        <w:rPr>
          <w:b/>
          <w:color w:val="1F4E79"/>
        </w:rPr>
        <w:t xml:space="preserve">NOTA  </w:t>
      </w:r>
      <w:r>
        <w:rPr>
          <w:b/>
        </w:rPr>
        <w:t>Hand broken</w:t>
      </w:r>
      <w:r>
        <w:t xml:space="preserve"> è l'ingresso di sicurezza del sensore di rottura/collisione dell'utensile. Se la testa non ha questo sensore il segnale resta aperto e il robot va in allarme </w:t>
      </w:r>
      <w:r>
        <w:rPr>
          <w:b/>
        </w:rPr>
        <w:t>SRVO-006 Hand broken</w:t>
      </w:r>
      <w:r>
        <w:t>: per questo va disabilitato.</w:t>
      </w:r>
    </w:p>
    <w:p>
      <w:pPr>
        <w:pStyle w:val="Titolo1"/>
        <w:pageBreakBefore/>
      </w:pPr>
      <w:bookmarkStart w:id="9014" w:name="_Toc015"/>
      <w:r>
        <w:t>13. Forzare reset robot (opzionale)</w:t>
      </w:r>
      <w:bookmarkEnd w:id="9014"/>
    </w:p>
    <w:p>
      <w:pPr>
        <w:keepNext/>
      </w:pPr>
      <w:r>
        <w:rPr/>
        <w:t xml:space="preserve">Se la macchina non è ancora pronta per essere resettata e si vuole muovere il robot, allora bisogna forzare il reset. Per farlo, innanzitutto bisogna scollegare il cavo ethernet (se il robot è in PROFINET) o PROFIBUS con la quale il robot comunica con il PLC. </w:t>
      </w:r>
    </w:p>
    <w:p>
      <w:pPr>
        <w:spacing w:before="240" w:after="160"/>
        <w:jc w:val="center"/>
      </w:pPr>
      <w:r>
        <w:drawing>
          <wp:inline xmlns:a="http://schemas.openxmlformats.org/drawingml/2006/main" xmlns:pic="http://schemas.openxmlformats.org/drawingml/2006/picture">
            <wp:extent cx="2903618" cy="2611571"/>
            <wp:docPr id="59" name="Picture 59"/>
            <wp:cNvGraphicFramePr>
              <a:graphicFrameLocks noChangeAspect="1"/>
            </wp:cNvGraphicFramePr>
            <a:graphic>
              <a:graphicData uri="http://schemas.openxmlformats.org/drawingml/2006/picture">
                <pic:pic>
                  <pic:nvPicPr>
                    <pic:cNvPr id="0" name="image56.png"/>
                    <pic:cNvPicPr/>
                  </pic:nvPicPr>
                  <pic:blipFill>
                    <a:blip r:embed="rId80"/>
                    <a:stretch>
                      <a:fillRect/>
                    </a:stretch>
                  </pic:blipFill>
                  <pic:spPr>
                    <a:xfrm>
                      <a:off x="0" y="0"/>
                      <a:ext cx="2903618" cy="2611571"/>
                    </a:xfrm>
                    <a:prstGeom prst="rect"/>
                  </pic:spPr>
                </pic:pic>
              </a:graphicData>
            </a:graphic>
          </wp:inline>
        </w:drawing>
      </w:r>
    </w:p>
    <w:p>
      <w:r>
        <w:rPr/>
        <w:t xml:space="preserve">Poi andare in </w:t>
      </w:r>
    </w:p>
    <w:p>
      <w:r>
        <w:rPr>
          <w:b/>
          <w:color w:val="1F4E79"/>
          <w:u w:val="single"/>
          <w:shd w:val="clear" w:color="auto" w:fill="E3EDF7"/>
        </w:rPr>
        <w:t>MENU</w:t>
      </w:r>
      <w:r>
        <w:rPr>
          <w:u w:val="single"/>
        </w:rPr>
        <w:t xml:space="preserve"> </w:t>
      </w:r>
      <w:r>
        <w:rPr>
          <w:b/>
          <w:color w:val="1F4E79"/>
        </w:rPr>
        <w:t>→</w:t>
      </w:r>
      <w:r>
        <w:rPr>
          <w:u w:val="single"/>
        </w:rPr>
        <w:t xml:space="preserve"> </w:t>
      </w:r>
      <w:r>
        <w:rPr>
          <w:b/>
          <w:color w:val="1F4E79"/>
          <w:u w:val="single"/>
          <w:shd w:val="clear" w:color="auto" w:fill="E3EDF7"/>
        </w:rPr>
        <w:t>0 NEXT</w:t>
      </w:r>
      <w:r>
        <w:rPr>
          <w:u w:val="single"/>
        </w:rPr>
        <w:t xml:space="preserve"> </w:t>
      </w:r>
      <w:r>
        <w:rPr>
          <w:b/>
          <w:color w:val="1F4E79"/>
        </w:rPr>
        <w:t>→</w:t>
      </w:r>
      <w:r>
        <w:rPr>
          <w:u w:val="single"/>
        </w:rPr>
        <w:t xml:space="preserve"> </w:t>
      </w:r>
      <w:r>
        <w:rPr>
          <w:b/>
          <w:color w:val="1F4E79"/>
          <w:u w:val="single"/>
          <w:shd w:val="clear" w:color="auto" w:fill="E3EDF7"/>
        </w:rPr>
        <w:t>6 SYSTEM</w:t>
      </w:r>
      <w:r>
        <w:rPr>
          <w:u w:val="single"/>
        </w:rPr>
        <w:t xml:space="preserve"> </w:t>
      </w:r>
      <w:r>
        <w:rPr>
          <w:b/>
          <w:color w:val="1F4E79"/>
        </w:rPr>
        <w:t>→</w:t>
      </w:r>
      <w:r>
        <w:rPr>
          <w:u w:val="single"/>
        </w:rPr>
        <w:t xml:space="preserve"> </w:t>
      </w:r>
      <w:r>
        <w:rPr>
          <w:b/>
          <w:color w:val="1F4E79"/>
          <w:u w:val="single"/>
          <w:shd w:val="clear" w:color="auto" w:fill="E3EDF7"/>
        </w:rPr>
        <w:t>5 CONFIG</w:t>
      </w:r>
      <w:r>
        <w:rPr/>
        <w:t xml:space="preserve">; </w:t>
      </w:r>
    </w:p>
    <w:p>
      <w:pPr>
        <w:keepNext/>
      </w:pPr>
      <w:r>
        <w:rPr/>
        <w:t xml:space="preserve">alla riga 7: </w:t>
      </w:r>
      <w:r>
        <w:rPr>
          <w:u w:val="single"/>
        </w:rPr>
        <w:t>ENABLE UI SIGNALS</w:t>
      </w:r>
      <w:r>
        <w:rPr/>
        <w:t xml:space="preserve"> bisogna impostare </w:t>
      </w:r>
      <w:r>
        <w:rPr>
          <w:u w:val="single"/>
        </w:rPr>
        <w:t>FALSE</w:t>
      </w:r>
    </w:p>
    <w:p>
      <w:pPr>
        <w:spacing w:before="240" w:after="160"/>
        <w:jc w:val="center"/>
      </w:pPr>
      <w:r>
        <w:drawing>
          <wp:inline xmlns:a="http://schemas.openxmlformats.org/drawingml/2006/main" xmlns:pic="http://schemas.openxmlformats.org/drawingml/2006/picture">
            <wp:extent cx="2567441" cy="2879999"/>
            <wp:docPr id="60" name="Picture 60"/>
            <wp:cNvGraphicFramePr>
              <a:graphicFrameLocks noChangeAspect="1"/>
            </wp:cNvGraphicFramePr>
            <a:graphic>
              <a:graphicData uri="http://schemas.openxmlformats.org/drawingml/2006/picture">
                <pic:pic>
                  <pic:nvPicPr>
                    <pic:cNvPr id="0" name="image57.png"/>
                    <pic:cNvPicPr/>
                  </pic:nvPicPr>
                  <pic:blipFill>
                    <a:blip r:embed="rId81"/>
                    <a:stretch>
                      <a:fillRect/>
                    </a:stretch>
                  </pic:blipFill>
                  <pic:spPr>
                    <a:xfrm>
                      <a:off x="0" y="0"/>
                      <a:ext cx="2567441" cy="2879999"/>
                    </a:xfrm>
                    <a:prstGeom prst="rect"/>
                  </pic:spPr>
                </pic:pic>
              </a:graphicData>
            </a:graphic>
          </wp:inline>
        </w:drawing>
      </w:r>
    </w:p>
    <w:p>
      <w:pPr>
        <w:keepNext/>
      </w:pPr>
      <w:r>
        <w:rPr/>
        <w:t>Nel quadro elettrico, bisogna far fare all’elettricista il ponte.</w:t>
      </w:r>
    </w:p>
    <w:p>
      <w:pPr>
        <w:spacing w:before="240" w:after="160"/>
        <w:jc w:val="center"/>
      </w:pPr>
      <w:r>
        <w:drawing>
          <wp:inline xmlns:a="http://schemas.openxmlformats.org/drawingml/2006/main" xmlns:pic="http://schemas.openxmlformats.org/drawingml/2006/picture">
            <wp:extent cx="1922762" cy="2879999"/>
            <wp:docPr id="61" name="Picture 61"/>
            <wp:cNvGraphicFramePr>
              <a:graphicFrameLocks noChangeAspect="1"/>
            </wp:cNvGraphicFramePr>
            <a:graphic>
              <a:graphicData uri="http://schemas.openxmlformats.org/drawingml/2006/picture">
                <pic:pic>
                  <pic:nvPicPr>
                    <pic:cNvPr id="0" name="image58.png"/>
                    <pic:cNvPicPr/>
                  </pic:nvPicPr>
                  <pic:blipFill>
                    <a:blip r:embed="rId82"/>
                    <a:stretch>
                      <a:fillRect/>
                    </a:stretch>
                  </pic:blipFill>
                  <pic:spPr>
                    <a:xfrm>
                      <a:off x="0" y="0"/>
                      <a:ext cx="1922762" cy="2879999"/>
                    </a:xfrm>
                    <a:prstGeom prst="rect"/>
                  </pic:spPr>
                </pic:pic>
              </a:graphicData>
            </a:graphic>
          </wp:inline>
        </w:drawing>
      </w:r>
    </w:p>
    <w:p>
      <w:pPr>
        <w:pBdr>
          <w:left w:val="single" w:sz="24" w:space="8" w:color="1F4E79"/>
        </w:pBdr>
        <w:shd w:val="clear" w:color="auto" w:fill="EAF1F8"/>
        <w:spacing w:before="120" w:after="200"/>
        <w:ind w:left="200" w:right="200"/>
      </w:pPr>
      <w:r>
        <w:rPr>
          <w:b/>
          <w:color w:val="1F4E79"/>
        </w:rPr>
        <w:t xml:space="preserve">NOTA  </w:t>
      </w:r>
      <w:r>
        <w:t xml:space="preserve">Con </w:t>
      </w:r>
      <w:r>
        <w:rPr>
          <w:b/>
        </w:rPr>
        <w:t>ENABLE UI SIGNALS = FALSE</w:t>
      </w:r>
      <w:r>
        <w:t xml:space="preserve"> il robot ignora i segnali di comando standard che arrivano dal PLC (segnali UI/UOP: arresto, hold, consenso, start…): non servono più i consensi del PLC e il robot si può muovere dal Teach Pendant.</w:t>
      </w:r>
    </w:p>
    <w:p>
      <w:pPr>
        <w:pBdr>
          <w:left w:val="single" w:sz="24" w:space="8" w:color="C00000"/>
        </w:pBdr>
        <w:shd w:val="clear" w:color="auto" w:fill="FBEAEA"/>
        <w:spacing w:before="120" w:after="200"/>
        <w:ind w:left="200" w:right="200"/>
      </w:pPr>
      <w:r>
        <w:rPr>
          <w:b/>
          <w:color w:val="C00000"/>
        </w:rPr>
        <w:t xml:space="preserve">ATTENZIONE  </w:t>
      </w:r>
      <w:r>
        <w:t xml:space="preserve">Finita la prova </w:t>
      </w:r>
      <w:r>
        <w:rPr>
          <w:b/>
        </w:rPr>
        <w:t>rimettere ENABLE UI SIGNALS = TRUE</w:t>
      </w:r>
      <w:r>
        <w:t xml:space="preserve">, ricollegare il cavo PROFINET/PROFIBUS e </w:t>
      </w:r>
      <w:r>
        <w:rPr>
          <w:b/>
        </w:rPr>
        <w:t>far togliere il ponte</w:t>
      </w:r>
      <w:r>
        <w:t xml:space="preserve"> all'elettricista. Finché i segnali UI sono disattivati il PLC non può fermare il robot con i segnali di ciclo.</w:t>
      </w:r>
    </w:p>
    <w:p>
      <w:pPr>
        <w:pStyle w:val="Titolo1"/>
        <w:pageBreakBefore/>
      </w:pPr>
      <w:bookmarkStart w:id="9015" w:name="_Toc016"/>
      <w:r>
        <w:t>14. Controllare configurazione DCS</w:t>
      </w:r>
      <w:bookmarkEnd w:id="9015"/>
    </w:p>
    <w:p>
      <w:pPr>
        <w:pStyle w:val="Titolo2"/>
      </w:pPr>
      <w:bookmarkStart w:id="9016" w:name="_Toc017"/>
      <w:r>
        <w:t>14.1 Cambiare dato di sistema FLEX</w:t>
      </w:r>
      <w:bookmarkEnd w:id="9016"/>
    </w:p>
    <w:p>
      <w:pPr>
        <w:keepNext/>
      </w:pPr>
      <w:r>
        <w:rPr/>
        <w:t>Una volta configurato il DCS, bisogna cambiare il dato di sistema FLEX (DB510) n. 96 (R683 nel robot).</w:t>
      </w:r>
    </w:p>
    <w:p>
      <w:pPr>
        <w:spacing w:before="240" w:after="160"/>
        <w:jc w:val="center"/>
      </w:pPr>
      <w:r>
        <w:drawing>
          <wp:inline xmlns:a="http://schemas.openxmlformats.org/drawingml/2006/main" xmlns:pic="http://schemas.openxmlformats.org/drawingml/2006/picture">
            <wp:extent cx="5580000" cy="166567"/>
            <wp:docPr id="62" name="Picture 62"/>
            <wp:cNvGraphicFramePr>
              <a:graphicFrameLocks noChangeAspect="1"/>
            </wp:cNvGraphicFramePr>
            <a:graphic>
              <a:graphicData uri="http://schemas.openxmlformats.org/drawingml/2006/picture">
                <pic:pic>
                  <pic:nvPicPr>
                    <pic:cNvPr id="0" name="image59.png"/>
                    <pic:cNvPicPr/>
                  </pic:nvPicPr>
                  <pic:blipFill>
                    <a:blip r:embed="rId83"/>
                    <a:stretch>
                      <a:fillRect/>
                    </a:stretch>
                  </pic:blipFill>
                  <pic:spPr>
                    <a:xfrm>
                      <a:off x="0" y="0"/>
                      <a:ext cx="5580000" cy="166567"/>
                    </a:xfrm>
                    <a:prstGeom prst="rect"/>
                  </pic:spPr>
                </pic:pic>
              </a:graphicData>
            </a:graphic>
          </wp:inline>
        </w:drawing>
      </w:r>
    </w:p>
    <w:p>
      <w:pPr>
        <w:keepNext/>
      </w:pPr>
      <w:r>
        <w:rPr/>
        <w:t xml:space="preserve">Questo dato è collegato al numero di aree presenti nello spazio per il DCS. Il numero di box può essere visto sia nello spazio 4D, sia nell’elenco Cartesian position check (per arrivarci </w:t>
      </w:r>
      <w:r>
        <w:rPr>
          <w:b/>
          <w:color w:val="1F4E79"/>
          <w:shd w:val="clear" w:color="auto" w:fill="E3EDF7"/>
        </w:rPr>
        <w:t>MENU</w:t>
      </w:r>
      <w:r>
        <w:rPr/>
        <w:t xml:space="preserve"> </w:t>
      </w:r>
      <w:r>
        <w:rPr>
          <w:b/>
          <w:color w:val="1F4E79"/>
        </w:rPr>
        <w:t>→</w:t>
      </w:r>
      <w:r>
        <w:rPr/>
        <w:t xml:space="preserve"> </w:t>
      </w:r>
      <w:r>
        <w:rPr>
          <w:b/>
          <w:color w:val="1F4E79"/>
          <w:shd w:val="clear" w:color="auto" w:fill="E3EDF7"/>
        </w:rPr>
        <w:t>NEXT</w:t>
      </w:r>
      <w:r>
        <w:rPr/>
        <w:t xml:space="preserve"> </w:t>
      </w:r>
      <w:r>
        <w:rPr>
          <w:b/>
          <w:color w:val="1F4E79"/>
        </w:rPr>
        <w:t>→</w:t>
      </w:r>
      <w:r>
        <w:rPr/>
        <w:t xml:space="preserve"> </w:t>
      </w:r>
      <w:r>
        <w:rPr>
          <w:b/>
          <w:color w:val="1F4E79"/>
          <w:shd w:val="clear" w:color="auto" w:fill="E3EDF7"/>
        </w:rPr>
        <w:t>SYSTEM</w:t>
      </w:r>
      <w:r>
        <w:rPr/>
        <w:t xml:space="preserve"> </w:t>
      </w:r>
      <w:r>
        <w:rPr>
          <w:b/>
          <w:color w:val="1F4E79"/>
        </w:rPr>
        <w:t>→</w:t>
      </w:r>
      <w:r>
        <w:rPr/>
        <w:t xml:space="preserve"> </w:t>
      </w:r>
      <w:r>
        <w:rPr>
          <w:b/>
          <w:color w:val="1F4E79"/>
          <w:shd w:val="clear" w:color="auto" w:fill="E3EDF7"/>
        </w:rPr>
        <w:t>DCS</w:t>
      </w:r>
      <w:r>
        <w:rPr/>
        <w:t xml:space="preserve"> </w:t>
      </w:r>
      <w:r>
        <w:rPr>
          <w:b/>
          <w:color w:val="1F4E79"/>
        </w:rPr>
        <w:t>→</w:t>
      </w:r>
      <w:r>
        <w:rPr/>
        <w:t xml:space="preserve"> posizionarsi su 3 Cart. position check e premere </w:t>
      </w:r>
      <w:r>
        <w:rPr>
          <w:b/>
          <w:color w:val="262626"/>
          <w:shd w:val="clear" w:color="auto" w:fill="E7E6E6"/>
        </w:rPr>
        <w:t>F3</w:t>
      </w:r>
      <w:r>
        <w:rPr/>
        <w:t>[</w:t>
      </w:r>
      <w:r>
        <w:rPr>
          <w:b/>
          <w:color w:val="262626"/>
          <w:shd w:val="clear" w:color="auto" w:fill="E7E6E6"/>
        </w:rPr>
        <w:t>DETAIL</w:t>
      </w:r>
      <w:r>
        <w:rPr/>
        <w:t>] ).</w:t>
      </w:r>
    </w:p>
    <w:p>
      <w:pPr>
        <w:spacing w:before="240" w:after="160"/>
        <w:jc w:val="center"/>
      </w:pPr>
      <w:r>
        <w:drawing>
          <wp:inline xmlns:a="http://schemas.openxmlformats.org/drawingml/2006/main" xmlns:pic="http://schemas.openxmlformats.org/drawingml/2006/picture">
            <wp:extent cx="3787086" cy="2880000"/>
            <wp:docPr id="63" name="Picture 63"/>
            <wp:cNvGraphicFramePr>
              <a:graphicFrameLocks noChangeAspect="1"/>
            </wp:cNvGraphicFramePr>
            <a:graphic>
              <a:graphicData uri="http://schemas.openxmlformats.org/drawingml/2006/picture">
                <pic:pic>
                  <pic:nvPicPr>
                    <pic:cNvPr id="0" name="image60.png"/>
                    <pic:cNvPicPr/>
                  </pic:nvPicPr>
                  <pic:blipFill>
                    <a:blip r:embed="rId84"/>
                    <a:stretch>
                      <a:fillRect/>
                    </a:stretch>
                  </pic:blipFill>
                  <pic:spPr>
                    <a:xfrm>
                      <a:off x="0" y="0"/>
                      <a:ext cx="3787086" cy="2880000"/>
                    </a:xfrm>
                    <a:prstGeom prst="rect"/>
                  </pic:spPr>
                </pic:pic>
              </a:graphicData>
            </a:graphic>
          </wp:inline>
        </w:drawing>
      </w:r>
    </w:p>
    <w:p>
      <w:r>
        <w:rPr/>
        <w:t>Il valore da inserire nel dato di sistema deve essere pari a [2^(n. di aree)] -1.</w:t>
      </w:r>
    </w:p>
    <w:tbl>
      <w:tblPr>
        <w:jc w:val="center"/>
        <w:tblLook w:firstColumn="1" w:firstRow="1" w:lastColumn="0" w:lastRow="0" w:noHBand="0" w:noVBand="1" w:val="04A0"/>
        <w:tblW w:w="9638" w:type="dxa"/>
        <w:tblLayout w:type="fixed"/>
      </w:tblPr>
      <w:tblGrid>
        <w:gridCol w:w="4819"/>
        <w:gridCol w:w="4819"/>
      </w:tblGrid>
      <w:tr>
        <w:trPr>
          <w:cantSplit/>
          <w:tblHeader/>
        </w:trPr>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numero aree</w:t>
            </w:r>
          </w:p>
        </w:tc>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SYS 96</w:t>
            </w:r>
          </w:p>
        </w:tc>
      </w:tr>
      <w:tr>
        <w:trPr>
          <w:cantSplit/>
        </w:trPr>
        <w:tc>
          <w:tcPr>
            <w:tcW w:type="dxa" w:w="4819"/>
            <w:tcW w:w="48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1</w:t>
            </w:r>
          </w:p>
        </w:tc>
        <w:tc>
          <w:tcPr>
            <w:tcW w:type="dxa" w:w="4819"/>
            <w:tcW w:w="48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1</w:t>
            </w:r>
          </w:p>
        </w:tc>
      </w:tr>
      <w:tr>
        <w:trPr>
          <w:cantSplit/>
        </w:trPr>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2</w:t>
            </w:r>
          </w:p>
        </w:tc>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3</w:t>
            </w:r>
          </w:p>
        </w:tc>
      </w:tr>
      <w:tr>
        <w:trPr>
          <w:cantSplit/>
        </w:trPr>
        <w:tc>
          <w:tcPr>
            <w:tcW w:type="dxa" w:w="4819"/>
            <w:tcW w:w="48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3</w:t>
            </w:r>
          </w:p>
        </w:tc>
        <w:tc>
          <w:tcPr>
            <w:tcW w:type="dxa" w:w="4819"/>
            <w:tcW w:w="48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7</w:t>
            </w:r>
          </w:p>
        </w:tc>
      </w:tr>
      <w:tr>
        <w:trPr>
          <w:cantSplit/>
        </w:trPr>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4</w:t>
            </w:r>
          </w:p>
        </w:tc>
        <w:tc>
          <w:tcPr>
            <w:tcW w:type="dxa" w:w="4819"/>
            <w:tcW w:w="481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15</w:t>
            </w:r>
          </w:p>
        </w:tc>
      </w:tr>
    </w:tbl>
    <w:p/>
    <w:p>
      <w:r>
        <w:rPr/>
        <w:t>Per ogni nuova area che viene aggiunta, bisogna cambiare il dato di sistema.</w:t>
      </w:r>
    </w:p>
    <w:p>
      <w:r>
        <w:rPr>
          <w:u w:val="single"/>
        </w:rPr>
        <w:t>ATTENZIONE</w:t>
      </w:r>
      <w:r>
        <w:rPr/>
        <w:t>. Non bisogna considerare le aree DCS che compaiono quando si aprono i carter, come per es. quelli delle aree di pallettizzazione A e B</w:t>
      </w:r>
    </w:p>
    <w:p>
      <w:pPr>
        <w:pStyle w:val="Titolo2"/>
      </w:pPr>
      <w:bookmarkStart w:id="9017" w:name="_Toc018"/>
      <w:r>
        <w:t>14.2 Applicare DCS</w:t>
      </w:r>
      <w:bookmarkEnd w:id="9017"/>
    </w:p>
    <w:p>
      <w:pPr>
        <w:keepNext/>
      </w:pPr>
      <w:r>
        <w:rPr/>
        <w:t xml:space="preserve">Scaricando il file dcspos.sv vengono caricati i nuovi valori del DCS. Premendo </w:t>
      </w:r>
      <w:r>
        <w:rPr>
          <w:b/>
          <w:color w:val="1F4E79"/>
          <w:shd w:val="clear" w:color="auto" w:fill="E3EDF7"/>
        </w:rPr>
        <w:t>MENU</w:t>
      </w:r>
      <w:r>
        <w:rPr/>
        <w:t xml:space="preserve"> </w:t>
      </w:r>
      <w:r>
        <w:rPr>
          <w:b/>
          <w:color w:val="1F4E79"/>
        </w:rPr>
        <w:t>→</w:t>
      </w:r>
      <w:r>
        <w:rPr/>
        <w:t xml:space="preserve"> </w:t>
      </w:r>
      <w:r>
        <w:rPr>
          <w:b/>
          <w:color w:val="1F4E79"/>
          <w:shd w:val="clear" w:color="auto" w:fill="E3EDF7"/>
        </w:rPr>
        <w:t>0 NEXT</w:t>
      </w:r>
      <w:r>
        <w:rPr/>
        <w:t xml:space="preserve"> </w:t>
      </w:r>
      <w:r>
        <w:rPr>
          <w:b/>
          <w:color w:val="1F4E79"/>
        </w:rPr>
        <w:t>→</w:t>
      </w:r>
      <w:r>
        <w:rPr/>
        <w:t xml:space="preserve"> </w:t>
      </w:r>
      <w:r>
        <w:rPr>
          <w:b/>
          <w:color w:val="1F4E79"/>
          <w:shd w:val="clear" w:color="auto" w:fill="E3EDF7"/>
        </w:rPr>
        <w:t>6 SYSTEM</w:t>
      </w:r>
      <w:r>
        <w:rPr/>
        <w:t xml:space="preserve"> </w:t>
      </w:r>
      <w:r>
        <w:rPr>
          <w:b/>
          <w:color w:val="1F4E79"/>
        </w:rPr>
        <w:t>→</w:t>
      </w:r>
      <w:r>
        <w:rPr/>
        <w:t xml:space="preserve"> </w:t>
      </w:r>
      <w:r>
        <w:rPr>
          <w:b/>
          <w:color w:val="1F4E79"/>
          <w:shd w:val="clear" w:color="auto" w:fill="E3EDF7"/>
        </w:rPr>
        <w:t>7 DCS</w:t>
      </w:r>
      <w:r>
        <w:rPr/>
        <w:t xml:space="preserve"> si giunge alla pagina delle impostazioni del DCS.</w:t>
      </w:r>
    </w:p>
    <w:p>
      <w:pPr>
        <w:spacing w:before="240" w:after="160"/>
        <w:jc w:val="center"/>
      </w:pPr>
      <w:r>
        <w:drawing>
          <wp:inline xmlns:a="http://schemas.openxmlformats.org/drawingml/2006/main" xmlns:pic="http://schemas.openxmlformats.org/drawingml/2006/picture">
            <wp:extent cx="3459074" cy="2879999"/>
            <wp:docPr id="64" name="Picture 64"/>
            <wp:cNvGraphicFramePr>
              <a:graphicFrameLocks noChangeAspect="1"/>
            </wp:cNvGraphicFramePr>
            <a:graphic>
              <a:graphicData uri="http://schemas.openxmlformats.org/drawingml/2006/picture">
                <pic:pic>
                  <pic:nvPicPr>
                    <pic:cNvPr id="0" name="image61.png"/>
                    <pic:cNvPicPr/>
                  </pic:nvPicPr>
                  <pic:blipFill>
                    <a:blip r:embed="rId85"/>
                    <a:stretch>
                      <a:fillRect/>
                    </a:stretch>
                  </pic:blipFill>
                  <pic:spPr>
                    <a:xfrm>
                      <a:off x="0" y="0"/>
                      <a:ext cx="3459074" cy="2879999"/>
                    </a:xfrm>
                    <a:prstGeom prst="rect"/>
                  </pic:spPr>
                </pic:pic>
              </a:graphicData>
            </a:graphic>
          </wp:inline>
        </w:drawing>
      </w:r>
    </w:p>
    <w:p>
      <w:pPr>
        <w:keepNext/>
      </w:pPr>
      <w:r>
        <w:rPr/>
        <w:t xml:space="preserve">I parametri con la scritta </w:t>
      </w:r>
      <w:r>
        <w:rPr>
          <w:highlight w:val="red"/>
        </w:rPr>
        <w:t>CHGD</w:t>
      </w:r>
      <w:r>
        <w:rPr/>
        <w:t xml:space="preserve"> sono quelli che sono stati modificati inserendo il file dcspos. Bisogna posizionarsi sul </w:t>
      </w:r>
      <w:r>
        <w:rPr>
          <w:i/>
        </w:rPr>
        <w:t>3 Cart. position check</w:t>
      </w:r>
      <w:r>
        <w:rPr/>
        <w:t xml:space="preserve"> e premere </w:t>
      </w:r>
      <w:r>
        <w:rPr>
          <w:b/>
          <w:color w:val="262626"/>
          <w:shd w:val="clear" w:color="auto" w:fill="E7E6E6"/>
        </w:rPr>
        <w:t>F2 [APPLY]</w:t>
      </w:r>
      <w:r>
        <w:rPr/>
        <w:t xml:space="preserve">. In basso il sistema chiede il codice: digitare 1111 e attendere. A questo punto nella nuova schermata che compare </w:t>
      </w:r>
    </w:p>
    <w:p>
      <w:pPr>
        <w:spacing w:before="240" w:after="160"/>
        <w:jc w:val="center"/>
      </w:pPr>
      <w:r>
        <w:drawing>
          <wp:inline xmlns:a="http://schemas.openxmlformats.org/drawingml/2006/main" xmlns:pic="http://schemas.openxmlformats.org/drawingml/2006/picture">
            <wp:extent cx="3697371" cy="2880000"/>
            <wp:docPr id="65" name="Picture 65"/>
            <wp:cNvGraphicFramePr>
              <a:graphicFrameLocks noChangeAspect="1"/>
            </wp:cNvGraphicFramePr>
            <a:graphic>
              <a:graphicData uri="http://schemas.openxmlformats.org/drawingml/2006/picture">
                <pic:pic>
                  <pic:nvPicPr>
                    <pic:cNvPr id="0" name="image62.png"/>
                    <pic:cNvPicPr/>
                  </pic:nvPicPr>
                  <pic:blipFill>
                    <a:blip r:embed="rId86"/>
                    <a:stretch>
                      <a:fillRect/>
                    </a:stretch>
                  </pic:blipFill>
                  <pic:spPr>
                    <a:xfrm>
                      <a:off x="0" y="0"/>
                      <a:ext cx="3697371" cy="2880000"/>
                    </a:xfrm>
                    <a:prstGeom prst="rect"/>
                  </pic:spPr>
                </pic:pic>
              </a:graphicData>
            </a:graphic>
          </wp:inline>
        </w:drawing>
      </w:r>
    </w:p>
    <w:p>
      <w:pPr>
        <w:keepNext/>
      </w:pPr>
      <w:r>
        <w:rPr/>
        <w:t xml:space="preserve">premere prima </w:t>
      </w:r>
      <w:r>
        <w:rPr>
          <w:b/>
          <w:color w:val="262626"/>
          <w:shd w:val="clear" w:color="auto" w:fill="E7E6E6"/>
        </w:rPr>
        <w:t>F3 [ALL]</w:t>
      </w:r>
      <w:r>
        <w:rPr/>
        <w:t xml:space="preserve"> e poi </w:t>
      </w:r>
      <w:r>
        <w:rPr>
          <w:b/>
          <w:color w:val="262626"/>
          <w:shd w:val="clear" w:color="auto" w:fill="E7E6E6"/>
        </w:rPr>
        <w:t>F4 [OK]</w:t>
      </w:r>
      <w:r>
        <w:rPr/>
        <w:t>. In questo modo saranno state applicate le modifiche e si presenterà la seguente schermata</w:t>
      </w:r>
    </w:p>
    <w:p>
      <w:pPr>
        <w:spacing w:before="240" w:after="160"/>
        <w:jc w:val="center"/>
      </w:pPr>
      <w:r>
        <w:drawing>
          <wp:inline xmlns:a="http://schemas.openxmlformats.org/drawingml/2006/main" xmlns:pic="http://schemas.openxmlformats.org/drawingml/2006/picture">
            <wp:extent cx="3564460" cy="2879999"/>
            <wp:docPr id="66" name="Picture 66"/>
            <wp:cNvGraphicFramePr>
              <a:graphicFrameLocks noChangeAspect="1"/>
            </wp:cNvGraphicFramePr>
            <a:graphic>
              <a:graphicData uri="http://schemas.openxmlformats.org/drawingml/2006/picture">
                <pic:pic>
                  <pic:nvPicPr>
                    <pic:cNvPr id="0" name="image63.png"/>
                    <pic:cNvPicPr/>
                  </pic:nvPicPr>
                  <pic:blipFill>
                    <a:blip r:embed="rId87"/>
                    <a:stretch>
                      <a:fillRect/>
                    </a:stretch>
                  </pic:blipFill>
                  <pic:spPr>
                    <a:xfrm>
                      <a:off x="0" y="0"/>
                      <a:ext cx="3564460" cy="2879999"/>
                    </a:xfrm>
                    <a:prstGeom prst="rect"/>
                  </pic:spPr>
                </pic:pic>
              </a:graphicData>
            </a:graphic>
          </wp:inline>
        </w:drawing>
      </w:r>
    </w:p>
    <w:p>
      <w:pPr>
        <w:keepNext/>
      </w:pPr>
      <w:r>
        <w:rPr/>
        <w:t xml:space="preserve">Per completare la modifica, occorre spegnere e riaccendere; tutti i parametri saranno nello stato </w:t>
      </w:r>
      <w:r>
        <w:rPr>
          <w:highlight w:val="darkCyan"/>
        </w:rPr>
        <w:t>OK</w:t>
      </w:r>
      <w:r>
        <w:rPr/>
        <w:t>.</w:t>
      </w:r>
    </w:p>
    <w:p>
      <w:pPr>
        <w:spacing w:before="240" w:after="160"/>
        <w:jc w:val="center"/>
      </w:pPr>
      <w:r>
        <w:drawing>
          <wp:inline xmlns:a="http://schemas.openxmlformats.org/drawingml/2006/main" xmlns:pic="http://schemas.openxmlformats.org/drawingml/2006/picture">
            <wp:extent cx="3757980" cy="2880000"/>
            <wp:docPr id="67" name="Picture 67"/>
            <wp:cNvGraphicFramePr>
              <a:graphicFrameLocks noChangeAspect="1"/>
            </wp:cNvGraphicFramePr>
            <a:graphic>
              <a:graphicData uri="http://schemas.openxmlformats.org/drawingml/2006/picture">
                <pic:pic>
                  <pic:nvPicPr>
                    <pic:cNvPr id="0" name="image64.png"/>
                    <pic:cNvPicPr/>
                  </pic:nvPicPr>
                  <pic:blipFill>
                    <a:blip r:embed="rId88"/>
                    <a:stretch>
                      <a:fillRect/>
                    </a:stretch>
                  </pic:blipFill>
                  <pic:spPr>
                    <a:xfrm>
                      <a:off x="0" y="0"/>
                      <a:ext cx="3757980" cy="2880000"/>
                    </a:xfrm>
                    <a:prstGeom prst="rect"/>
                  </pic:spPr>
                </pic:pic>
              </a:graphicData>
            </a:graphic>
          </wp:inline>
        </w:drawing>
      </w:r>
    </w:p>
    <w:p>
      <w:r>
        <w:rPr/>
        <w:t xml:space="preserve">Per visualizzare (ATT. Il selettore nel quadro NON deve essere su T1) in 4D il DCS applicato, 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0 [NEXT]</w:t>
      </w:r>
      <w:r>
        <w:rPr/>
        <w:t xml:space="preserve"> </w:t>
      </w:r>
      <w:r>
        <w:rPr>
          <w:b/>
          <w:color w:val="1F4E79"/>
        </w:rPr>
        <w:t>→</w:t>
      </w:r>
      <w:r>
        <w:rPr/>
        <w:t xml:space="preserve"> </w:t>
      </w:r>
      <w:r>
        <w:rPr>
          <w:b/>
          <w:color w:val="1F4E79"/>
          <w:shd w:val="clear" w:color="auto" w:fill="E3EDF7"/>
        </w:rPr>
        <w:t>5 [4D GRAPHIC]</w:t>
      </w:r>
      <w:r>
        <w:rPr/>
        <w:t xml:space="preserve"> </w:t>
      </w:r>
      <w:r>
        <w:rPr>
          <w:b/>
          <w:color w:val="1F4E79"/>
        </w:rPr>
        <w:t>→</w:t>
      </w:r>
      <w:r>
        <w:rPr/>
        <w:t xml:space="preserve"> </w:t>
      </w:r>
      <w:r>
        <w:rPr>
          <w:b/>
          <w:color w:val="1F4E79"/>
          <w:shd w:val="clear" w:color="auto" w:fill="E3EDF7"/>
        </w:rPr>
        <w:t>1 [4D Display]</w:t>
      </w:r>
      <w:r>
        <w:rPr/>
        <w:t>.</w:t>
      </w:r>
    </w:p>
    <w:p>
      <w:pPr>
        <w:keepNext/>
      </w:pPr>
      <w:r>
        <w:rPr/>
        <w:t xml:space="preserve">Nella nuova schermata, premere </w:t>
      </w:r>
      <w:r>
        <w:rPr>
          <w:b/>
          <w:color w:val="1F4E79"/>
          <w:shd w:val="clear" w:color="auto" w:fill="E3EDF7"/>
        </w:rPr>
        <w:t>F1 [TYPE]</w:t>
      </w:r>
      <w:r>
        <w:rPr/>
        <w:t xml:space="preserve"> </w:t>
      </w:r>
      <w:r>
        <w:rPr>
          <w:b/>
          <w:color w:val="1F4E79"/>
        </w:rPr>
        <w:t>→</w:t>
      </w:r>
      <w:r>
        <w:rPr/>
        <w:t xml:space="preserve"> </w:t>
      </w:r>
      <w:r>
        <w:rPr>
          <w:b/>
          <w:color w:val="1F4E79"/>
          <w:shd w:val="clear" w:color="auto" w:fill="E3EDF7"/>
        </w:rPr>
        <w:t>2 [4D DCS Display]</w:t>
      </w:r>
    </w:p>
    <w:p>
      <w:pPr>
        <w:spacing w:before="240" w:after="160"/>
        <w:jc w:val="center"/>
      </w:pPr>
      <w:r>
        <w:drawing>
          <wp:inline xmlns:a="http://schemas.openxmlformats.org/drawingml/2006/main" xmlns:pic="http://schemas.openxmlformats.org/drawingml/2006/picture">
            <wp:extent cx="3960000" cy="2663784"/>
            <wp:docPr id="68" name="Picture 68"/>
            <wp:cNvGraphicFramePr>
              <a:graphicFrameLocks noChangeAspect="1"/>
            </wp:cNvGraphicFramePr>
            <a:graphic>
              <a:graphicData uri="http://schemas.openxmlformats.org/drawingml/2006/picture">
                <pic:pic>
                  <pic:nvPicPr>
                    <pic:cNvPr id="0" name="image65.png"/>
                    <pic:cNvPicPr/>
                  </pic:nvPicPr>
                  <pic:blipFill>
                    <a:blip r:embed="rId89"/>
                    <a:stretch>
                      <a:fillRect/>
                    </a:stretch>
                  </pic:blipFill>
                  <pic:spPr>
                    <a:xfrm>
                      <a:off x="0" y="0"/>
                      <a:ext cx="3960000" cy="2663784"/>
                    </a:xfrm>
                    <a:prstGeom prst="rect"/>
                  </pic:spPr>
                </pic:pic>
              </a:graphicData>
            </a:graphic>
          </wp:inline>
        </w:drawing>
      </w:r>
    </w:p>
    <w:p>
      <w:pPr>
        <w:pBdr>
          <w:left w:val="single" w:sz="24" w:space="8" w:color="1F4E79"/>
        </w:pBdr>
        <w:shd w:val="clear" w:color="auto" w:fill="EAF1F8"/>
        <w:spacing w:before="120" w:after="200"/>
        <w:ind w:left="200" w:right="200"/>
      </w:pPr>
      <w:r>
        <w:rPr>
          <w:b/>
          <w:color w:val="1F4E79"/>
        </w:rPr>
        <w:t xml:space="preserve">NOTA  </w:t>
      </w:r>
      <w:r>
        <w:rPr>
          <w:b/>
        </w:rPr>
        <w:t>1111</w:t>
      </w:r>
      <w:r>
        <w:t xml:space="preserve"> è il codice DCS di default FANUC: se il cliente l'ha cambiato serve il suo. Le modifiche al DCS diventano attive solo dopo lo spegnimento e la riaccensione del controller.</w:t>
      </w:r>
    </w:p>
    <w:p>
      <w:pPr>
        <w:pBdr>
          <w:left w:val="single" w:sz="24" w:space="8" w:color="C00000"/>
        </w:pBdr>
        <w:shd w:val="clear" w:color="auto" w:fill="FBEAEA"/>
        <w:spacing w:before="120" w:after="200"/>
        <w:ind w:left="200" w:right="200"/>
      </w:pPr>
      <w:r>
        <w:rPr>
          <w:b/>
          <w:color w:val="C00000"/>
        </w:rPr>
        <w:t xml:space="preserve">ATTENZIONE  </w:t>
      </w:r>
      <w:r>
        <w:t xml:space="preserve">Il DCS è una </w:t>
      </w:r>
      <w:r>
        <w:rPr>
          <w:b/>
        </w:rPr>
        <w:t>funzione di sicurezza</w:t>
      </w:r>
      <w:r>
        <w:t>: dopo ogni modifica verificare le zone nella vista 4D e con prove a bassa velocità in T1 che il robot venga davvero limitato.</w:t>
      </w:r>
    </w:p>
    <w:p>
      <w:pPr>
        <w:pStyle w:val="Titolo1"/>
        <w:pageBreakBefore/>
      </w:pPr>
      <w:bookmarkStart w:id="9018" w:name="_Toc019"/>
      <w:r>
        <w:t>15. Controllare e configurare DO → RI e RO → DI</w:t>
      </w:r>
      <w:bookmarkEnd w:id="9018"/>
    </w:p>
    <w:p>
      <w:pPr>
        <w:keepNext/>
      </w:pPr>
      <w:r>
        <w:rPr/>
        <w:t xml:space="preserve">Bisogna configurare le uscite del PLC (aspirazione, pinze…) che sono DO con gli ingressi del Robot RI e analogamente le uscite del Robot RO con gli ingressi DI del PLC. Per prima cosa, bisogna commentare in maniera corretta i RI; per farlo 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5 I/O</w:t>
      </w:r>
      <w:r>
        <w:rPr/>
        <w:t xml:space="preserve"> </w:t>
      </w:r>
      <w:r>
        <w:rPr>
          <w:b/>
          <w:color w:val="1F4E79"/>
        </w:rPr>
        <w:t>→</w:t>
      </w:r>
      <w:r>
        <w:rPr/>
        <w:t xml:space="preserve"> </w:t>
      </w:r>
      <w:r>
        <w:rPr>
          <w:b/>
          <w:color w:val="1F4E79"/>
          <w:shd w:val="clear" w:color="auto" w:fill="E3EDF7"/>
        </w:rPr>
        <w:t>6 Robot</w:t>
      </w:r>
    </w:p>
    <w:p>
      <w:pPr>
        <w:spacing w:before="240" w:after="160"/>
        <w:jc w:val="center"/>
      </w:pPr>
      <w:r>
        <w:drawing>
          <wp:inline xmlns:a="http://schemas.openxmlformats.org/drawingml/2006/main" xmlns:pic="http://schemas.openxmlformats.org/drawingml/2006/picture">
            <wp:extent cx="3333966" cy="2880000"/>
            <wp:docPr id="69" name="Picture 69"/>
            <wp:cNvGraphicFramePr>
              <a:graphicFrameLocks noChangeAspect="1"/>
            </wp:cNvGraphicFramePr>
            <a:graphic>
              <a:graphicData uri="http://schemas.openxmlformats.org/drawingml/2006/picture">
                <pic:pic>
                  <pic:nvPicPr>
                    <pic:cNvPr id="0" name="image66.png"/>
                    <pic:cNvPicPr/>
                  </pic:nvPicPr>
                  <pic:blipFill>
                    <a:blip r:embed="rId90"/>
                    <a:stretch>
                      <a:fillRect/>
                    </a:stretch>
                  </pic:blipFill>
                  <pic:spPr>
                    <a:xfrm>
                      <a:off x="0" y="0"/>
                      <a:ext cx="3333966" cy="2880000"/>
                    </a:xfrm>
                    <a:prstGeom prst="rect"/>
                  </pic:spPr>
                </pic:pic>
              </a:graphicData>
            </a:graphic>
          </wp:inline>
        </w:drawing>
      </w:r>
    </w:p>
    <w:p>
      <w:pPr>
        <w:keepNext/>
      </w:pPr>
      <w:r>
        <w:rPr/>
        <w:t xml:space="preserve">Bisogna far corrispondere il commento con l’ingresso RI giusto. Per controllare che quelli inseriti siano corretti, bisogna vedere lo schema elettrico (prendiamo come esempio RI[1]). </w:t>
      </w:r>
    </w:p>
    <w:p>
      <w:pPr>
        <w:spacing w:before="240" w:after="160"/>
        <w:jc w:val="center"/>
      </w:pPr>
      <w:r>
        <w:drawing>
          <wp:inline xmlns:a="http://schemas.openxmlformats.org/drawingml/2006/main" xmlns:pic="http://schemas.openxmlformats.org/drawingml/2006/picture">
            <wp:extent cx="3537841" cy="2879999"/>
            <wp:docPr id="70" name="Picture 70"/>
            <wp:cNvGraphicFramePr>
              <a:graphicFrameLocks noChangeAspect="1"/>
            </wp:cNvGraphicFramePr>
            <a:graphic>
              <a:graphicData uri="http://schemas.openxmlformats.org/drawingml/2006/picture">
                <pic:pic>
                  <pic:nvPicPr>
                    <pic:cNvPr id="0" name="image67.png"/>
                    <pic:cNvPicPr/>
                  </pic:nvPicPr>
                  <pic:blipFill>
                    <a:blip r:embed="rId91"/>
                    <a:stretch>
                      <a:fillRect/>
                    </a:stretch>
                  </pic:blipFill>
                  <pic:spPr>
                    <a:xfrm>
                      <a:off x="0" y="0"/>
                      <a:ext cx="3537841" cy="2879999"/>
                    </a:xfrm>
                    <a:prstGeom prst="rect"/>
                  </pic:spPr>
                </pic:pic>
              </a:graphicData>
            </a:graphic>
          </wp:inline>
        </w:drawing>
      </w:r>
    </w:p>
    <w:p>
      <w:pPr>
        <w:keepNext/>
      </w:pPr>
      <w:r>
        <w:rPr/>
        <w:t xml:space="preserve">(per passare agli RO bisogna premere </w:t>
      </w:r>
      <w:r>
        <w:rPr>
          <w:b/>
          <w:color w:val="262626"/>
          <w:shd w:val="clear" w:color="auto" w:fill="E7E6E6"/>
        </w:rPr>
        <w:t>IN/OUT</w:t>
      </w:r>
      <w:r>
        <w:rPr/>
        <w:t>)</w:t>
      </w:r>
    </w:p>
    <w:p>
      <w:pPr>
        <w:spacing w:before="240" w:after="160"/>
        <w:jc w:val="center"/>
      </w:pPr>
      <w:r>
        <w:drawing>
          <wp:inline xmlns:a="http://schemas.openxmlformats.org/drawingml/2006/main" xmlns:pic="http://schemas.openxmlformats.org/drawingml/2006/picture">
            <wp:extent cx="3521017" cy="2880000"/>
            <wp:docPr id="71" name="Picture 71"/>
            <wp:cNvGraphicFramePr>
              <a:graphicFrameLocks noChangeAspect="1"/>
            </wp:cNvGraphicFramePr>
            <a:graphic>
              <a:graphicData uri="http://schemas.openxmlformats.org/drawingml/2006/picture">
                <pic:pic>
                  <pic:nvPicPr>
                    <pic:cNvPr id="0" name="image68.png"/>
                    <pic:cNvPicPr/>
                  </pic:nvPicPr>
                  <pic:blipFill>
                    <a:blip r:embed="rId92"/>
                    <a:stretch>
                      <a:fillRect/>
                    </a:stretch>
                  </pic:blipFill>
                  <pic:spPr>
                    <a:xfrm>
                      <a:off x="0" y="0"/>
                      <a:ext cx="3521017" cy="2880000"/>
                    </a:xfrm>
                    <a:prstGeom prst="rect"/>
                  </pic:spPr>
                </pic:pic>
              </a:graphicData>
            </a:graphic>
          </wp:inline>
        </w:drawing>
      </w:r>
    </w:p>
    <w:p>
      <w:pPr>
        <w:keepNext/>
      </w:pPr>
      <w:r>
        <w:rPr/>
        <w:t>Nell’esempio la configurazione per RI[1] è esatta. Nel caso non fosse stato così, per cambiare commento bisogna posizionarsi sulla RI[1] e premere la freccia verso destra per cambiare il menu in basso</w:t>
      </w:r>
    </w:p>
    <w:p>
      <w:pPr>
        <w:spacing w:before="240" w:after="160"/>
        <w:jc w:val="center"/>
      </w:pPr>
      <w:r>
        <w:drawing>
          <wp:inline xmlns:a="http://schemas.openxmlformats.org/drawingml/2006/main" xmlns:pic="http://schemas.openxmlformats.org/drawingml/2006/picture">
            <wp:extent cx="3155844" cy="2880000"/>
            <wp:docPr id="72" name="Picture 72"/>
            <wp:cNvGraphicFramePr>
              <a:graphicFrameLocks noChangeAspect="1"/>
            </wp:cNvGraphicFramePr>
            <a:graphic>
              <a:graphicData uri="http://schemas.openxmlformats.org/drawingml/2006/picture">
                <pic:pic>
                  <pic:nvPicPr>
                    <pic:cNvPr id="0" name="image69.png"/>
                    <pic:cNvPicPr/>
                  </pic:nvPicPr>
                  <pic:blipFill>
                    <a:blip r:embed="rId93"/>
                    <a:stretch>
                      <a:fillRect/>
                    </a:stretch>
                  </pic:blipFill>
                  <pic:spPr>
                    <a:xfrm>
                      <a:off x="0" y="0"/>
                      <a:ext cx="3155844" cy="2880000"/>
                    </a:xfrm>
                    <a:prstGeom prst="rect"/>
                  </pic:spPr>
                </pic:pic>
              </a:graphicData>
            </a:graphic>
          </wp:inline>
        </w:drawing>
      </w:r>
    </w:p>
    <w:p>
      <w:pPr>
        <w:keepNext/>
      </w:pPr>
      <w:r>
        <w:rPr/>
        <w:t xml:space="preserve">Nel nuovo Menu, premere </w:t>
      </w:r>
      <w:r>
        <w:rPr>
          <w:b/>
          <w:color w:val="262626"/>
          <w:shd w:val="clear" w:color="auto" w:fill="E7E6E6"/>
        </w:rPr>
        <w:t>DETAIL</w:t>
      </w:r>
    </w:p>
    <w:p>
      <w:pPr>
        <w:spacing w:before="240" w:after="160"/>
        <w:jc w:val="center"/>
      </w:pPr>
      <w:r>
        <w:drawing>
          <wp:inline xmlns:a="http://schemas.openxmlformats.org/drawingml/2006/main" xmlns:pic="http://schemas.openxmlformats.org/drawingml/2006/picture">
            <wp:extent cx="3526956" cy="2880000"/>
            <wp:docPr id="73" name="Picture 73"/>
            <wp:cNvGraphicFramePr>
              <a:graphicFrameLocks noChangeAspect="1"/>
            </wp:cNvGraphicFramePr>
            <a:graphic>
              <a:graphicData uri="http://schemas.openxmlformats.org/drawingml/2006/picture">
                <pic:pic>
                  <pic:nvPicPr>
                    <pic:cNvPr id="0" name="image70.png"/>
                    <pic:cNvPicPr/>
                  </pic:nvPicPr>
                  <pic:blipFill>
                    <a:blip r:embed="rId94"/>
                    <a:stretch>
                      <a:fillRect/>
                    </a:stretch>
                  </pic:blipFill>
                  <pic:spPr>
                    <a:xfrm>
                      <a:off x="0" y="0"/>
                      <a:ext cx="3526956" cy="2880000"/>
                    </a:xfrm>
                    <a:prstGeom prst="rect"/>
                  </pic:spPr>
                </pic:pic>
              </a:graphicData>
            </a:graphic>
          </wp:inline>
        </w:drawing>
      </w:r>
    </w:p>
    <w:p>
      <w:pPr>
        <w:keepNext/>
      </w:pPr>
      <w:r>
        <w:rPr/>
        <w:t xml:space="preserve">Nella pagina che si apre, posizionarsi sul commento, premere </w:t>
      </w:r>
      <w:r>
        <w:rPr>
          <w:b/>
          <w:color w:val="262626"/>
          <w:shd w:val="clear" w:color="auto" w:fill="E7E6E6"/>
        </w:rPr>
        <w:t>ENTER</w:t>
      </w:r>
      <w:r>
        <w:rPr/>
        <w:t>, poi posizionarsi su Option/Keyb e premere Keyboard</w:t>
      </w:r>
    </w:p>
    <w:p>
      <w:pPr>
        <w:spacing w:before="240" w:after="160"/>
        <w:jc w:val="center"/>
      </w:pPr>
      <w:r>
        <w:drawing>
          <wp:inline xmlns:a="http://schemas.openxmlformats.org/drawingml/2006/main" xmlns:pic="http://schemas.openxmlformats.org/drawingml/2006/picture">
            <wp:extent cx="2299217" cy="2880000"/>
            <wp:docPr id="74" name="Picture 74"/>
            <wp:cNvGraphicFramePr>
              <a:graphicFrameLocks noChangeAspect="1"/>
            </wp:cNvGraphicFramePr>
            <a:graphic>
              <a:graphicData uri="http://schemas.openxmlformats.org/drawingml/2006/picture">
                <pic:pic>
                  <pic:nvPicPr>
                    <pic:cNvPr id="0" name="image71.png"/>
                    <pic:cNvPicPr/>
                  </pic:nvPicPr>
                  <pic:blipFill>
                    <a:blip r:embed="rId95"/>
                    <a:stretch>
                      <a:fillRect/>
                    </a:stretch>
                  </pic:blipFill>
                  <pic:spPr>
                    <a:xfrm>
                      <a:off x="0" y="0"/>
                      <a:ext cx="2299217" cy="2880000"/>
                    </a:xfrm>
                    <a:prstGeom prst="rect"/>
                  </pic:spPr>
                </pic:pic>
              </a:graphicData>
            </a:graphic>
          </wp:inline>
        </w:drawing>
      </w:r>
    </w:p>
    <w:p>
      <w:r>
        <w:rPr/>
        <w:t>E digitare il commento nella nuova finestra che si apre.</w:t>
      </w:r>
    </w:p>
    <w:p>
      <w:pPr>
        <w:keepNext/>
      </w:pPr>
      <w:r>
        <w:rPr/>
        <w:t xml:space="preserve">Ora occorre configurare tutti gli RI e gli RO. Una volta finito di scrivere i commenti, bisogna assegnarli ai giusti DI / DO del PLC; quindi ritornare nella pagina dei RO/RI, premere nel menu in basso il tasto </w:t>
      </w:r>
      <w:r>
        <w:rPr>
          <w:b/>
          <w:color w:val="262626"/>
          <w:shd w:val="clear" w:color="auto" w:fill="E7E6E6"/>
        </w:rPr>
        <w:t>[TYPE]</w:t>
      </w:r>
      <w:r>
        <w:rPr/>
        <w:t>, poi 9 Interconnect</w:t>
      </w:r>
    </w:p>
    <w:p>
      <w:pPr>
        <w:spacing w:before="240" w:after="160"/>
        <w:jc w:val="center"/>
      </w:pPr>
      <w:r>
        <w:drawing>
          <wp:inline xmlns:a="http://schemas.openxmlformats.org/drawingml/2006/main" xmlns:pic="http://schemas.openxmlformats.org/drawingml/2006/picture">
            <wp:extent cx="3412774" cy="2879999"/>
            <wp:docPr id="75" name="Picture 75"/>
            <wp:cNvGraphicFramePr>
              <a:graphicFrameLocks noChangeAspect="1"/>
            </wp:cNvGraphicFramePr>
            <a:graphic>
              <a:graphicData uri="http://schemas.openxmlformats.org/drawingml/2006/picture">
                <pic:pic>
                  <pic:nvPicPr>
                    <pic:cNvPr id="0" name="image72.png"/>
                    <pic:cNvPicPr/>
                  </pic:nvPicPr>
                  <pic:blipFill>
                    <a:blip r:embed="rId96"/>
                    <a:stretch>
                      <a:fillRect/>
                    </a:stretch>
                  </pic:blipFill>
                  <pic:spPr>
                    <a:xfrm>
                      <a:off x="0" y="0"/>
                      <a:ext cx="3412774" cy="2879999"/>
                    </a:xfrm>
                    <a:prstGeom prst="rect"/>
                  </pic:spPr>
                </pic:pic>
              </a:graphicData>
            </a:graphic>
          </wp:inline>
        </w:drawing>
      </w:r>
    </w:p>
    <w:p>
      <w:pPr>
        <w:keepNext/>
      </w:pPr>
      <w:r>
        <w:rPr/>
        <w:t>Nella successiva schermata, compare la corrispondenza fra RI-DO e RO-DI</w:t>
      </w:r>
    </w:p>
    <w:p>
      <w:pPr>
        <w:spacing w:before="240" w:after="160"/>
        <w:jc w:val="center"/>
      </w:pPr>
      <w:r>
        <w:drawing>
          <wp:inline xmlns:a="http://schemas.openxmlformats.org/drawingml/2006/main" xmlns:pic="http://schemas.openxmlformats.org/drawingml/2006/picture">
            <wp:extent cx="3960000" cy="2581850"/>
            <wp:docPr id="76" name="Picture 76"/>
            <wp:cNvGraphicFramePr>
              <a:graphicFrameLocks noChangeAspect="1"/>
            </wp:cNvGraphicFramePr>
            <a:graphic>
              <a:graphicData uri="http://schemas.openxmlformats.org/drawingml/2006/picture">
                <pic:pic>
                  <pic:nvPicPr>
                    <pic:cNvPr id="0" name="image73.png"/>
                    <pic:cNvPicPr/>
                  </pic:nvPicPr>
                  <pic:blipFill>
                    <a:blip r:embed="rId97"/>
                    <a:stretch>
                      <a:fillRect/>
                    </a:stretch>
                  </pic:blipFill>
                  <pic:spPr>
                    <a:xfrm>
                      <a:off x="0" y="0"/>
                      <a:ext cx="3960000" cy="2581850"/>
                    </a:xfrm>
                    <a:prstGeom prst="rect"/>
                  </pic:spPr>
                </pic:pic>
              </a:graphicData>
            </a:graphic>
          </wp:inline>
        </w:drawing>
      </w:r>
    </w:p>
    <w:p>
      <w:pPr>
        <w:keepNext/>
      </w:pPr>
      <w:r>
        <w:rPr/>
        <w:t>Per cambiare il DO, bisogna posizionarsi su di esso e digitare il nuovo numero; il DO/DI, dovrà corrispondere a quello utilizzato nel PLC (DB 607)</w:t>
      </w:r>
    </w:p>
    <w:p>
      <w:pPr>
        <w:spacing w:before="240" w:after="160"/>
        <w:jc w:val="center"/>
      </w:pPr>
      <w:r>
        <w:drawing>
          <wp:inline xmlns:a="http://schemas.openxmlformats.org/drawingml/2006/main" xmlns:pic="http://schemas.openxmlformats.org/drawingml/2006/picture">
            <wp:extent cx="5580000" cy="1366802"/>
            <wp:docPr id="77" name="Picture 77"/>
            <wp:cNvGraphicFramePr>
              <a:graphicFrameLocks noChangeAspect="1"/>
            </wp:cNvGraphicFramePr>
            <a:graphic>
              <a:graphicData uri="http://schemas.openxmlformats.org/drawingml/2006/picture">
                <pic:pic>
                  <pic:nvPicPr>
                    <pic:cNvPr id="0" name="image74.png"/>
                    <pic:cNvPicPr/>
                  </pic:nvPicPr>
                  <pic:blipFill>
                    <a:blip r:embed="rId98"/>
                    <a:stretch>
                      <a:fillRect/>
                    </a:stretch>
                  </pic:blipFill>
                  <pic:spPr>
                    <a:xfrm>
                      <a:off x="0" y="0"/>
                      <a:ext cx="5580000" cy="1366802"/>
                    </a:xfrm>
                    <a:prstGeom prst="rect"/>
                  </pic:spPr>
                </pic:pic>
              </a:graphicData>
            </a:graphic>
          </wp:inline>
        </w:drawing>
      </w:r>
    </w:p>
    <w:p>
      <w:r>
        <w:rPr/>
        <w:t xml:space="preserve">Con il tasto </w:t>
      </w:r>
      <w:r>
        <w:rPr>
          <w:b/>
          <w:color w:val="262626"/>
          <w:shd w:val="clear" w:color="auto" w:fill="E7E6E6"/>
        </w:rPr>
        <w:t>[SELECT]</w:t>
      </w:r>
      <w:r>
        <w:rPr/>
        <w:t xml:space="preserve"> del Teach Pendant è possibile passare da RI-DO a RO-DI</w:t>
      </w:r>
    </w:p>
    <w:p>
      <w:pPr>
        <w:pStyle w:val="Titolo1"/>
        <w:pageBreakBefore/>
      </w:pPr>
      <w:bookmarkStart w:id="9019" w:name="_Toc020"/>
      <w:r>
        <w:t>16. Mettere a zero i dati di compensazione testa</w:t>
      </w:r>
      <w:bookmarkEnd w:id="9019"/>
    </w:p>
    <w:p>
      <w:pPr>
        <w:keepNext/>
      </w:pPr>
      <w:r>
        <w:rPr/>
        <w:t>Bisogna mettere a zero i seguenti dati di sistema FLEX</w:t>
      </w:r>
    </w:p>
    <w:p>
      <w:pPr>
        <w:spacing w:before="240" w:after="160"/>
        <w:jc w:val="center"/>
      </w:pPr>
      <w:r>
        <w:drawing>
          <wp:inline xmlns:a="http://schemas.openxmlformats.org/drawingml/2006/main" xmlns:pic="http://schemas.openxmlformats.org/drawingml/2006/picture">
            <wp:extent cx="5580000" cy="1022559"/>
            <wp:docPr id="78" name="Picture 78"/>
            <wp:cNvGraphicFramePr>
              <a:graphicFrameLocks noChangeAspect="1"/>
            </wp:cNvGraphicFramePr>
            <a:graphic>
              <a:graphicData uri="http://schemas.openxmlformats.org/drawingml/2006/picture">
                <pic:pic>
                  <pic:nvPicPr>
                    <pic:cNvPr id="0" name="image75.png"/>
                    <pic:cNvPicPr/>
                  </pic:nvPicPr>
                  <pic:blipFill>
                    <a:blip r:embed="rId99"/>
                    <a:stretch>
                      <a:fillRect/>
                    </a:stretch>
                  </pic:blipFill>
                  <pic:spPr>
                    <a:xfrm>
                      <a:off x="0" y="0"/>
                      <a:ext cx="5580000" cy="1022559"/>
                    </a:xfrm>
                    <a:prstGeom prst="rect"/>
                  </pic:spPr>
                </pic:pic>
              </a:graphicData>
            </a:graphic>
          </wp:inline>
        </w:drawing>
      </w:r>
    </w:p>
    <w:p>
      <w:r>
        <w:rPr/>
        <w:t>Che corrispondono alle compensazioni della testa del robot. Fare ATTENZIONE perché spesso scaricando il programma di una macchina già fatta, questi valori sono diversi da zero.</w:t>
      </w:r>
    </w:p>
    <w:p>
      <w:pPr>
        <w:pStyle w:val="Titolo1"/>
        <w:pageBreakBefore/>
      </w:pPr>
      <w:bookmarkStart w:id="9020" w:name="_Toc021"/>
      <w:r>
        <w:t>17. Configurare offset rotazione testa</w:t>
      </w:r>
      <w:bookmarkEnd w:id="9020"/>
    </w:p>
    <w:p>
      <w:r>
        <w:rPr/>
        <w:t>Prima di fare questa operazione, bisogna controllare che il dato di sistema che andremo a cambiare SYS FLEX 48 (corrisponde al R[197] ) , sia pari a 0. Se non è così allora bisogna assegnargli zero e poi fare un cambio formato. Una volta inserito il valore, bisogna fare un cambio formato, in modo da farlo prendere al robot, e poi bisogna eseguire (con macchina resettata) il programma MEM_DATI (</w:t>
      </w:r>
      <w:r>
        <w:rPr>
          <w:b/>
          <w:color w:val="1F4E79"/>
          <w:shd w:val="clear" w:color="auto" w:fill="E3EDF7"/>
        </w:rPr>
        <w:t>SELECT</w:t>
      </w:r>
      <w:r>
        <w:rPr/>
        <w:t xml:space="preserve"> </w:t>
      </w:r>
      <w:r>
        <w:rPr>
          <w:b/>
          <w:color w:val="1F4E79"/>
        </w:rPr>
        <w:t>→</w:t>
      </w:r>
      <w:r>
        <w:rPr/>
        <w:t xml:space="preserve"> </w:t>
      </w:r>
      <w:r>
        <w:rPr>
          <w:b/>
          <w:color w:val="1F4E79"/>
          <w:shd w:val="clear" w:color="auto" w:fill="E3EDF7"/>
        </w:rPr>
        <w:t>MEM_DATI</w:t>
      </w:r>
      <w:r>
        <w:rPr/>
        <w:t>). Per eseguirlo, bisogna:</w:t>
      </w:r>
    </w:p>
    <w:p>
      <w:pPr>
        <w:pStyle w:val="Paragrafoelenco"/>
        <w:numPr>
          <w:ilvl w:val="0"/>
          <w:numId w:val="11"/>
        </w:numPr>
        <w:spacing w:after="60"/>
      </w:pPr>
      <w:r>
        <w:rPr/>
        <w:t>resettare la macchina</w:t>
      </w:r>
    </w:p>
    <w:p>
      <w:pPr>
        <w:pStyle w:val="Paragrafoelenco"/>
        <w:numPr>
          <w:ilvl w:val="0"/>
          <w:numId w:val="11"/>
        </w:numPr>
        <w:spacing w:after="60"/>
      </w:pPr>
      <w:r>
        <w:rPr/>
        <w:t>mettere il Teach su ON e la chiavetta su T1</w:t>
      </w:r>
    </w:p>
    <w:p>
      <w:pPr>
        <w:pStyle w:val="Paragrafoelenco"/>
        <w:numPr>
          <w:ilvl w:val="0"/>
          <w:numId w:val="11"/>
        </w:numPr>
        <w:spacing w:after="60"/>
      </w:pPr>
      <w:r>
        <w:rPr/>
        <w:t xml:space="preserve">andare in MEM_DATI e premere </w:t>
      </w:r>
      <w:r>
        <w:rPr>
          <w:b/>
          <w:color w:val="262626"/>
          <w:shd w:val="clear" w:color="auto" w:fill="E7E6E6"/>
        </w:rPr>
        <w:t>SHIFT + FWD</w:t>
      </w:r>
      <w:r>
        <w:rPr/>
        <w:t>.</w:t>
      </w:r>
    </w:p>
    <w:p>
      <w:r>
        <w:rPr/>
        <w:t>Una volta terminata l’esecuzione, bisogna applicare i nuovi parametri del DCS.</w:t>
      </w:r>
    </w:p>
    <w:p>
      <w:pPr>
        <w:keepNext/>
      </w:pPr>
      <w:r>
        <w:rPr/>
        <w:t xml:space="preserve">Premendo </w:t>
      </w:r>
      <w:r>
        <w:rPr>
          <w:b/>
          <w:color w:val="1F4E79"/>
          <w:shd w:val="clear" w:color="auto" w:fill="E3EDF7"/>
        </w:rPr>
        <w:t>MENU</w:t>
      </w:r>
      <w:r>
        <w:rPr/>
        <w:t xml:space="preserve"> </w:t>
      </w:r>
      <w:r>
        <w:rPr>
          <w:b/>
          <w:color w:val="1F4E79"/>
        </w:rPr>
        <w:t>→</w:t>
      </w:r>
      <w:r>
        <w:rPr/>
        <w:t xml:space="preserve"> </w:t>
      </w:r>
      <w:r>
        <w:rPr>
          <w:b/>
          <w:color w:val="1F4E79"/>
          <w:shd w:val="clear" w:color="auto" w:fill="E3EDF7"/>
        </w:rPr>
        <w:t>0 NEXT</w:t>
      </w:r>
      <w:r>
        <w:rPr/>
        <w:t xml:space="preserve"> </w:t>
      </w:r>
      <w:r>
        <w:rPr>
          <w:b/>
          <w:color w:val="1F4E79"/>
        </w:rPr>
        <w:t>→</w:t>
      </w:r>
      <w:r>
        <w:rPr/>
        <w:t xml:space="preserve"> </w:t>
      </w:r>
      <w:r>
        <w:rPr>
          <w:b/>
          <w:color w:val="1F4E79"/>
          <w:shd w:val="clear" w:color="auto" w:fill="E3EDF7"/>
        </w:rPr>
        <w:t>6 SYSTEM</w:t>
      </w:r>
      <w:r>
        <w:rPr/>
        <w:t xml:space="preserve"> </w:t>
      </w:r>
      <w:r>
        <w:rPr>
          <w:b/>
          <w:color w:val="1F4E79"/>
        </w:rPr>
        <w:t>→</w:t>
      </w:r>
      <w:r>
        <w:rPr/>
        <w:t xml:space="preserve"> </w:t>
      </w:r>
      <w:r>
        <w:rPr>
          <w:b/>
          <w:color w:val="1F4E79"/>
          <w:shd w:val="clear" w:color="auto" w:fill="E3EDF7"/>
        </w:rPr>
        <w:t>7 DCS</w:t>
      </w:r>
      <w:r>
        <w:rPr/>
        <w:t xml:space="preserve"> si giunge alla pagina delle impostazioni del DCS.</w:t>
      </w:r>
    </w:p>
    <w:p>
      <w:pPr>
        <w:spacing w:before="240" w:after="160"/>
        <w:jc w:val="center"/>
      </w:pPr>
      <w:r>
        <w:drawing>
          <wp:inline xmlns:a="http://schemas.openxmlformats.org/drawingml/2006/main" xmlns:pic="http://schemas.openxmlformats.org/drawingml/2006/picture">
            <wp:extent cx="3602676" cy="2880000"/>
            <wp:docPr id="79" name="Picture 79"/>
            <wp:cNvGraphicFramePr>
              <a:graphicFrameLocks noChangeAspect="1"/>
            </wp:cNvGraphicFramePr>
            <a:graphic>
              <a:graphicData uri="http://schemas.openxmlformats.org/drawingml/2006/picture">
                <pic:pic>
                  <pic:nvPicPr>
                    <pic:cNvPr id="0" name="image76.png"/>
                    <pic:cNvPicPr/>
                  </pic:nvPicPr>
                  <pic:blipFill>
                    <a:blip r:embed="rId100"/>
                    <a:stretch>
                      <a:fillRect/>
                    </a:stretch>
                  </pic:blipFill>
                  <pic:spPr>
                    <a:xfrm>
                      <a:off x="0" y="0"/>
                      <a:ext cx="3602676" cy="2880000"/>
                    </a:xfrm>
                    <a:prstGeom prst="rect"/>
                  </pic:spPr>
                </pic:pic>
              </a:graphicData>
            </a:graphic>
          </wp:inline>
        </w:drawing>
      </w:r>
    </w:p>
    <w:p>
      <w:pPr>
        <w:keepNext/>
      </w:pPr>
      <w:r>
        <w:rPr/>
        <w:t xml:space="preserve">Posizionarsi su Tool frame che è segnato con </w:t>
      </w:r>
      <w:r>
        <w:rPr>
          <w:highlight w:val="red"/>
        </w:rPr>
        <w:t>CHGD</w:t>
      </w:r>
      <w:r>
        <w:rPr/>
        <w:t xml:space="preserve"> e premere </w:t>
      </w:r>
      <w:r>
        <w:rPr>
          <w:b/>
          <w:color w:val="262626"/>
          <w:shd w:val="clear" w:color="auto" w:fill="E7E6E6"/>
        </w:rPr>
        <w:t>F2 [APPLY]</w:t>
      </w:r>
      <w:r>
        <w:rPr/>
        <w:t xml:space="preserve">. In basso il sistema chiede il codice: digitare 1111 e attendere. A questo punto nella nuova schermata che compare </w:t>
      </w:r>
    </w:p>
    <w:p>
      <w:pPr>
        <w:spacing w:before="240" w:after="160"/>
        <w:jc w:val="center"/>
      </w:pPr>
      <w:r>
        <w:drawing>
          <wp:inline xmlns:a="http://schemas.openxmlformats.org/drawingml/2006/main" xmlns:pic="http://schemas.openxmlformats.org/drawingml/2006/picture">
            <wp:extent cx="3697371" cy="2880000"/>
            <wp:docPr id="80" name="Picture 80"/>
            <wp:cNvGraphicFramePr>
              <a:graphicFrameLocks noChangeAspect="1"/>
            </wp:cNvGraphicFramePr>
            <a:graphic>
              <a:graphicData uri="http://schemas.openxmlformats.org/drawingml/2006/picture">
                <pic:pic>
                  <pic:nvPicPr>
                    <pic:cNvPr id="0" name="image62.png"/>
                    <pic:cNvPicPr/>
                  </pic:nvPicPr>
                  <pic:blipFill>
                    <a:blip r:embed="rId86"/>
                    <a:stretch>
                      <a:fillRect/>
                    </a:stretch>
                  </pic:blipFill>
                  <pic:spPr>
                    <a:xfrm>
                      <a:off x="0" y="0"/>
                      <a:ext cx="3697371" cy="2880000"/>
                    </a:xfrm>
                    <a:prstGeom prst="rect"/>
                  </pic:spPr>
                </pic:pic>
              </a:graphicData>
            </a:graphic>
          </wp:inline>
        </w:drawing>
      </w:r>
    </w:p>
    <w:p>
      <w:pPr>
        <w:keepNext/>
      </w:pPr>
      <w:r>
        <w:rPr/>
        <w:t xml:space="preserve">premere prima </w:t>
      </w:r>
      <w:r>
        <w:rPr>
          <w:b/>
          <w:color w:val="262626"/>
          <w:shd w:val="clear" w:color="auto" w:fill="E7E6E6"/>
        </w:rPr>
        <w:t>F3 [ALL]</w:t>
      </w:r>
      <w:r>
        <w:rPr/>
        <w:t xml:space="preserve"> e poi </w:t>
      </w:r>
      <w:r>
        <w:rPr>
          <w:b/>
          <w:color w:val="262626"/>
          <w:shd w:val="clear" w:color="auto" w:fill="E7E6E6"/>
        </w:rPr>
        <w:t>F4 [OK]</w:t>
      </w:r>
      <w:r>
        <w:rPr/>
        <w:t>. In questo modo saranno state applicate le modifiche e si presenterà la seguente schermata</w:t>
      </w:r>
    </w:p>
    <w:p>
      <w:pPr>
        <w:spacing w:before="240" w:after="160"/>
        <w:jc w:val="center"/>
      </w:pPr>
      <w:r>
        <w:drawing>
          <wp:inline xmlns:a="http://schemas.openxmlformats.org/drawingml/2006/main" xmlns:pic="http://schemas.openxmlformats.org/drawingml/2006/picture">
            <wp:extent cx="3813438" cy="2879999"/>
            <wp:docPr id="81" name="Picture 81"/>
            <wp:cNvGraphicFramePr>
              <a:graphicFrameLocks noChangeAspect="1"/>
            </wp:cNvGraphicFramePr>
            <a:graphic>
              <a:graphicData uri="http://schemas.openxmlformats.org/drawingml/2006/picture">
                <pic:pic>
                  <pic:nvPicPr>
                    <pic:cNvPr id="0" name="image77.png"/>
                    <pic:cNvPicPr/>
                  </pic:nvPicPr>
                  <pic:blipFill>
                    <a:blip r:embed="rId101"/>
                    <a:stretch>
                      <a:fillRect/>
                    </a:stretch>
                  </pic:blipFill>
                  <pic:spPr>
                    <a:xfrm>
                      <a:off x="0" y="0"/>
                      <a:ext cx="3813438" cy="2879999"/>
                    </a:xfrm>
                    <a:prstGeom prst="rect"/>
                  </pic:spPr>
                </pic:pic>
              </a:graphicData>
            </a:graphic>
          </wp:inline>
        </w:drawing>
      </w:r>
    </w:p>
    <w:p>
      <w:pPr>
        <w:keepNext/>
      </w:pPr>
      <w:r>
        <w:rPr/>
        <w:t>A questo punto bisogna spegnere e riaccendere il robot. Ora possiamo inserire il dato di sistema che annulla l’offset tra l’angolo di rotazione r letto dal robot e l’effettiva rotazione della testa. Per farlo, bisogna portare la testa del robot il più vicino possibile al basamento del robot (assicurandosi che J1 sia 0), in modo che il lato lungo della testa sia parallelo al basamento.</w:t>
      </w:r>
    </w:p>
    <w:p>
      <w:pPr>
        <w:spacing w:before="240" w:after="160"/>
        <w:jc w:val="center"/>
      </w:pPr>
      <w:r>
        <w:drawing>
          <wp:inline xmlns:a="http://schemas.openxmlformats.org/drawingml/2006/main" xmlns:pic="http://schemas.openxmlformats.org/drawingml/2006/picture">
            <wp:extent cx="3852100" cy="2879999"/>
            <wp:docPr id="82" name="Picture 82"/>
            <wp:cNvGraphicFramePr>
              <a:graphicFrameLocks noChangeAspect="1"/>
            </wp:cNvGraphicFramePr>
            <a:graphic>
              <a:graphicData uri="http://schemas.openxmlformats.org/drawingml/2006/picture">
                <pic:pic>
                  <pic:nvPicPr>
                    <pic:cNvPr id="0" name="image78.png"/>
                    <pic:cNvPicPr/>
                  </pic:nvPicPr>
                  <pic:blipFill>
                    <a:blip r:embed="rId102"/>
                    <a:stretch>
                      <a:fillRect/>
                    </a:stretch>
                  </pic:blipFill>
                  <pic:spPr>
                    <a:xfrm>
                      <a:off x="0" y="0"/>
                      <a:ext cx="3852100" cy="2879999"/>
                    </a:xfrm>
                    <a:prstGeom prst="rect"/>
                  </pic:spPr>
                </pic:pic>
              </a:graphicData>
            </a:graphic>
          </wp:inline>
        </w:drawing>
      </w:r>
    </w:p>
    <w:p>
      <w:pPr>
        <w:keepNext/>
      </w:pPr>
      <w:r>
        <w:rPr>
          <w:b/>
          <w:u w:val="single"/>
        </w:rPr>
        <w:t>ATTENZIONE</w:t>
      </w:r>
      <w:r>
        <w:rPr/>
        <w:t xml:space="preserve"> Bisogna controllare che in questa posizione (J1=0) e testa parallela al basamento con r=0, la linguetta sia nella stessa direzione dei cavi che entrano nel robot. Se non è così, allora bisogna girare meccanicamente la testa in modo da tenerlo in questa posizione.</w:t>
      </w:r>
    </w:p>
    <w:p>
      <w:pPr>
        <w:spacing w:before="240" w:after="160"/>
        <w:jc w:val="center"/>
      </w:pPr>
      <w:r>
        <w:drawing>
          <wp:inline xmlns:a="http://schemas.openxmlformats.org/drawingml/2006/main" xmlns:pic="http://schemas.openxmlformats.org/drawingml/2006/picture">
            <wp:extent cx="3653044" cy="2441909"/>
            <wp:docPr id="83" name="Picture 83"/>
            <wp:cNvGraphicFramePr>
              <a:graphicFrameLocks noChangeAspect="1"/>
            </wp:cNvGraphicFramePr>
            <a:graphic>
              <a:graphicData uri="http://schemas.openxmlformats.org/drawingml/2006/picture">
                <pic:pic>
                  <pic:nvPicPr>
                    <pic:cNvPr id="0" name="image79.png"/>
                    <pic:cNvPicPr/>
                  </pic:nvPicPr>
                  <pic:blipFill>
                    <a:blip r:embed="rId103"/>
                    <a:stretch>
                      <a:fillRect/>
                    </a:stretch>
                  </pic:blipFill>
                  <pic:spPr>
                    <a:xfrm>
                      <a:off x="0" y="0"/>
                      <a:ext cx="3653044" cy="2441909"/>
                    </a:xfrm>
                    <a:prstGeom prst="rect"/>
                  </pic:spPr>
                </pic:pic>
              </a:graphicData>
            </a:graphic>
          </wp:inline>
        </w:drawing>
      </w:r>
    </w:p>
    <w:p>
      <w:pPr>
        <w:keepNext/>
      </w:pPr>
      <w:r>
        <w:rPr/>
        <w:t xml:space="preserve">Per essere sicuri che sia parallelo, è meglio misurare la distanza degli estremi della testa dal basamento. </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1837149"/>
                  <wp:docPr id="84" name="Picture 84"/>
                  <wp:cNvGraphicFramePr>
                    <a:graphicFrameLocks noChangeAspect="1"/>
                  </wp:cNvGraphicFramePr>
                  <a:graphic>
                    <a:graphicData uri="http://schemas.openxmlformats.org/drawingml/2006/picture">
                      <pic:pic>
                        <pic:nvPicPr>
                          <pic:cNvPr id="0" name="image80.png"/>
                          <pic:cNvPicPr/>
                        </pic:nvPicPr>
                        <pic:blipFill>
                          <a:blip r:embed="rId104"/>
                          <a:stretch>
                            <a:fillRect/>
                          </a:stretch>
                        </pic:blipFill>
                        <pic:spPr>
                          <a:xfrm>
                            <a:off x="0" y="0"/>
                            <a:ext cx="2808000" cy="1837149"/>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084030"/>
                  <wp:docPr id="85" name="Picture 85"/>
                  <wp:cNvGraphicFramePr>
                    <a:graphicFrameLocks noChangeAspect="1"/>
                  </wp:cNvGraphicFramePr>
                  <a:graphic>
                    <a:graphicData uri="http://schemas.openxmlformats.org/drawingml/2006/picture">
                      <pic:pic>
                        <pic:nvPicPr>
                          <pic:cNvPr id="0" name="image81.png"/>
                          <pic:cNvPicPr/>
                        </pic:nvPicPr>
                        <pic:blipFill>
                          <a:blip r:embed="rId105"/>
                          <a:stretch>
                            <a:fillRect/>
                          </a:stretch>
                        </pic:blipFill>
                        <pic:spPr>
                          <a:xfrm>
                            <a:off x="0" y="0"/>
                            <a:ext cx="2808000" cy="2084030"/>
                          </a:xfrm>
                          <a:prstGeom prst="rect"/>
                        </pic:spPr>
                      </pic:pic>
                    </a:graphicData>
                  </a:graphic>
                </wp:inline>
              </w:drawing>
            </w:r>
          </w:p>
        </w:tc>
      </w:tr>
    </w:tbl>
    <w:p>
      <w:pPr>
        <w:spacing w:before="240" w:after="160"/>
        <w:jc w:val="center"/>
      </w:pPr>
      <w:r>
        <w:drawing>
          <wp:inline xmlns:a="http://schemas.openxmlformats.org/drawingml/2006/main" xmlns:pic="http://schemas.openxmlformats.org/drawingml/2006/picture">
            <wp:extent cx="3453322" cy="2743101"/>
            <wp:docPr id="86" name="Picture 86"/>
            <wp:cNvGraphicFramePr>
              <a:graphicFrameLocks noChangeAspect="1"/>
            </wp:cNvGraphicFramePr>
            <a:graphic>
              <a:graphicData uri="http://schemas.openxmlformats.org/drawingml/2006/picture">
                <pic:pic>
                  <pic:nvPicPr>
                    <pic:cNvPr id="0" name="image82.png"/>
                    <pic:cNvPicPr/>
                  </pic:nvPicPr>
                  <pic:blipFill>
                    <a:blip r:embed="rId106"/>
                    <a:stretch>
                      <a:fillRect/>
                    </a:stretch>
                  </pic:blipFill>
                  <pic:spPr>
                    <a:xfrm>
                      <a:off x="0" y="0"/>
                      <a:ext cx="3453322" cy="2743101"/>
                    </a:xfrm>
                    <a:prstGeom prst="rect"/>
                  </pic:spPr>
                </pic:pic>
              </a:graphicData>
            </a:graphic>
          </wp:inline>
        </w:drawing>
      </w:r>
    </w:p>
    <w:p>
      <w:r>
        <w:rPr/>
        <w:t>Il valore di r, sarà l’offset da inserire nel dato di sistema 48 (del pallettizzatore) che corrisponde al dato R197. Quindi bisognerà:</w:t>
      </w:r>
    </w:p>
    <w:p>
      <w:pPr>
        <w:pStyle w:val="Paragrafoelenco"/>
        <w:numPr>
          <w:ilvl w:val="0"/>
          <w:numId w:val="12"/>
        </w:numPr>
        <w:spacing w:after="60"/>
      </w:pPr>
      <w:r>
        <w:rPr/>
        <w:t>reinserire questo valore (dalla foto, il valore sarà -106)</w:t>
      </w:r>
    </w:p>
    <w:p>
      <w:pPr>
        <w:pStyle w:val="Paragrafoelenco"/>
        <w:numPr>
          <w:ilvl w:val="0"/>
          <w:numId w:val="12"/>
        </w:numPr>
        <w:spacing w:after="60"/>
      </w:pPr>
      <w:r>
        <w:rPr/>
        <w:t>fare un cambio formato</w:t>
      </w:r>
    </w:p>
    <w:p>
      <w:pPr>
        <w:pStyle w:val="Paragrafoelenco"/>
        <w:numPr>
          <w:ilvl w:val="0"/>
          <w:numId w:val="12"/>
        </w:numPr>
        <w:spacing w:after="60"/>
      </w:pPr>
      <w:r>
        <w:rPr/>
        <w:t>eseguire MEM_DATI</w:t>
      </w:r>
    </w:p>
    <w:p>
      <w:pPr>
        <w:pStyle w:val="Paragrafoelenco"/>
        <w:numPr>
          <w:ilvl w:val="0"/>
          <w:numId w:val="12"/>
        </w:numPr>
        <w:spacing w:after="60"/>
      </w:pPr>
      <w:r>
        <w:rPr/>
        <w:t>applicare i cambiamenti del DCS</w:t>
      </w:r>
    </w:p>
    <w:p>
      <w:pPr>
        <w:pStyle w:val="Paragrafoelenco"/>
        <w:numPr>
          <w:ilvl w:val="0"/>
          <w:numId w:val="12"/>
        </w:numPr>
        <w:spacing w:after="60"/>
      </w:pPr>
      <w:r>
        <w:rPr/>
        <w:t>spegnere e riaccendere</w:t>
      </w:r>
    </w:p>
    <w:p>
      <w:r>
        <w:rPr/>
        <w:t>In alcuni casi nei pallettizzatori a doppia zona è necessario applicare un offset di ±180° al tool frame. Con J1 = 0° e J6 = 0°, la leva risulta orientata correttamente, ma il prelievo avverrebbe con J6 a 180°. Questo non è ideale: durante la pallettizzazione, su uno dei due lati si rischierebbe di superare il limite di ±360° su J6.</w:t>
      </w:r>
    </w:p>
    <w:p>
      <w:pPr>
        <w:keepNext/>
      </w:pPr>
      <w:r>
        <w:rPr/>
        <w:t>Per evitarlo, conviene aggiungere un offset al tool frame che compensi la rotazione, in modo da eseguire il prelievo con J6 a circa 0°. In questo modo si lascia a J6 tutta la corsa disponibile da entrambi i lati.</w:t>
      </w:r>
    </w:p>
    <w:p>
      <w:pPr>
        <w:spacing w:before="240" w:after="160"/>
        <w:jc w:val="center"/>
      </w:pPr>
      <w:r>
        <w:drawing>
          <wp:inline xmlns:a="http://schemas.openxmlformats.org/drawingml/2006/main" xmlns:pic="http://schemas.openxmlformats.org/drawingml/2006/picture">
            <wp:extent cx="1409822" cy="2552921"/>
            <wp:docPr id="87" name="Picture 87"/>
            <wp:cNvGraphicFramePr>
              <a:graphicFrameLocks noChangeAspect="1"/>
            </wp:cNvGraphicFramePr>
            <a:graphic>
              <a:graphicData uri="http://schemas.openxmlformats.org/drawingml/2006/picture">
                <pic:pic>
                  <pic:nvPicPr>
                    <pic:cNvPr id="0" name="image83.png"/>
                    <pic:cNvPicPr/>
                  </pic:nvPicPr>
                  <pic:blipFill>
                    <a:blip r:embed="rId107"/>
                    <a:stretch>
                      <a:fillRect/>
                    </a:stretch>
                  </pic:blipFill>
                  <pic:spPr>
                    <a:xfrm>
                      <a:off x="0" y="0"/>
                      <a:ext cx="1409822" cy="2552921"/>
                    </a:xfrm>
                    <a:prstGeom prst="rect"/>
                  </pic:spPr>
                </pic:pic>
              </a:graphicData>
            </a:graphic>
          </wp:inline>
        </w:drawing>
      </w:r>
    </w:p>
    <w:p>
      <w:r>
        <w:rPr/>
        <w:t>Questo è un esempio di corretto aggancio della testa, con J1 = 0° il fanuc deve avere il braccio in direzione opposta ai connettori e la levetta in avanti con J6 = 0°.</w:t>
      </w:r>
      <w:r>
        <w:br/>
      </w:r>
    </w:p>
    <w:p>
      <w:pPr>
        <w:pStyle w:val="Titolo1"/>
        <w:pageBreakBefore/>
      </w:pPr>
      <w:bookmarkStart w:id="9021" w:name="_Toc022"/>
      <w:r>
        <w:t>18. Configurare offset dimensione Z testa</w:t>
      </w:r>
      <w:bookmarkEnd w:id="9021"/>
    </w:p>
    <w:p>
      <w:pPr>
        <w:keepNext/>
      </w:pPr>
      <w:r>
        <w:rPr/>
        <w:t>Bisogna settare le misure della testa del robot lungo z. Questa è composta dalla somma di un dato di sistema (</w:t>
      </w:r>
      <w:r>
        <w:rPr>
          <w:b/>
        </w:rPr>
        <w:t>SYS 45</w:t>
      </w:r>
      <w:r>
        <w:rPr/>
        <w:t xml:space="preserve"> x10 del FLEX , R[195]) + il dato di formato 119 editabile a pannello. Il dato di sistema fa riferimento alla parte meccanica comune a tutti i formati, mentre il dato di formato fa riferimento alla lunghezza di ogni testa. Le misure vanno prese così come indicato in figura:</w:t>
      </w:r>
    </w:p>
    <w:p>
      <w:pPr>
        <w:spacing w:before="240" w:after="160"/>
        <w:jc w:val="center"/>
      </w:pPr>
      <w:r>
        <w:drawing>
          <wp:inline xmlns:a="http://schemas.openxmlformats.org/drawingml/2006/main" xmlns:pic="http://schemas.openxmlformats.org/drawingml/2006/picture">
            <wp:extent cx="3960000" cy="2192414"/>
            <wp:docPr id="88" name="Picture 88"/>
            <wp:cNvGraphicFramePr>
              <a:graphicFrameLocks noChangeAspect="1"/>
            </wp:cNvGraphicFramePr>
            <a:graphic>
              <a:graphicData uri="http://schemas.openxmlformats.org/drawingml/2006/picture">
                <pic:pic>
                  <pic:nvPicPr>
                    <pic:cNvPr id="0" name="image84.png"/>
                    <pic:cNvPicPr/>
                  </pic:nvPicPr>
                  <pic:blipFill>
                    <a:blip r:embed="rId108"/>
                    <a:stretch>
                      <a:fillRect/>
                    </a:stretch>
                  </pic:blipFill>
                  <pic:spPr>
                    <a:xfrm>
                      <a:off x="0" y="0"/>
                      <a:ext cx="3960000" cy="2192414"/>
                    </a:xfrm>
                    <a:prstGeom prst="rect"/>
                  </pic:spPr>
                </pic:pic>
              </a:graphicData>
            </a:graphic>
          </wp:inline>
        </w:drawing>
      </w:r>
    </w:p>
    <w:p>
      <w:r>
        <w:rPr/>
        <w:t>Una volta cambiato il dato di sistema ed effettuato il cambio formato, si dovrà poi eseguire MEM_DATI e si dovrà riapplicare il DCS che risulterà cambiato (come fatto per la configurazione dell’offset della rotazione testa).</w:t>
      </w:r>
    </w:p>
    <w:p>
      <w:pPr>
        <w:keepNext/>
      </w:pPr>
      <w:r>
        <w:rPr/>
        <w:t>Il dato di formato è editabile a pannello:</w:t>
      </w:r>
    </w:p>
    <w:p>
      <w:pPr>
        <w:spacing w:before="240" w:after="160"/>
        <w:jc w:val="center"/>
      </w:pPr>
      <w:r>
        <w:drawing>
          <wp:inline xmlns:a="http://schemas.openxmlformats.org/drawingml/2006/main" xmlns:pic="http://schemas.openxmlformats.org/drawingml/2006/picture">
            <wp:extent cx="3960000" cy="2238486"/>
            <wp:docPr id="89" name="Picture 89"/>
            <wp:cNvGraphicFramePr>
              <a:graphicFrameLocks noChangeAspect="1"/>
            </wp:cNvGraphicFramePr>
            <a:graphic>
              <a:graphicData uri="http://schemas.openxmlformats.org/drawingml/2006/picture">
                <pic:pic>
                  <pic:nvPicPr>
                    <pic:cNvPr id="0" name="image85.png"/>
                    <pic:cNvPicPr/>
                  </pic:nvPicPr>
                  <pic:blipFill>
                    <a:blip r:embed="rId109"/>
                    <a:stretch>
                      <a:fillRect/>
                    </a:stretch>
                  </pic:blipFill>
                  <pic:spPr>
                    <a:xfrm>
                      <a:off x="0" y="0"/>
                      <a:ext cx="3960000" cy="2238486"/>
                    </a:xfrm>
                    <a:prstGeom prst="rect"/>
                  </pic:spPr>
                </pic:pic>
              </a:graphicData>
            </a:graphic>
          </wp:inline>
        </w:drawing>
      </w:r>
    </w:p>
    <w:p>
      <w:pPr>
        <w:pStyle w:val="Titolo1"/>
        <w:pageBreakBefore/>
      </w:pPr>
      <w:bookmarkStart w:id="9022" w:name="_Toc023"/>
      <w:r>
        <w:t>19. Configurazione payload (caso dei pallettizzatori)</w:t>
      </w:r>
      <w:bookmarkEnd w:id="9022"/>
    </w:p>
    <w:p>
      <w:pPr>
        <w:keepNext/>
      </w:pPr>
      <w:r>
        <w:rPr/>
        <w:t>Se NON è stato configurato il Payload, dovrebbe comparire un triangolino in alto a destra del teach pendant</w:t>
      </w:r>
    </w:p>
    <w:p>
      <w:pPr>
        <w:spacing w:before="240" w:after="160"/>
        <w:jc w:val="center"/>
      </w:pPr>
      <w:r>
        <w:drawing>
          <wp:inline xmlns:a="http://schemas.openxmlformats.org/drawingml/2006/main" xmlns:pic="http://schemas.openxmlformats.org/drawingml/2006/picture">
            <wp:extent cx="4192270" cy="1476823"/>
            <wp:docPr id="90" name="Picture 90"/>
            <wp:cNvGraphicFramePr>
              <a:graphicFrameLocks noChangeAspect="1"/>
            </wp:cNvGraphicFramePr>
            <a:graphic>
              <a:graphicData uri="http://schemas.openxmlformats.org/drawingml/2006/picture">
                <pic:pic>
                  <pic:nvPicPr>
                    <pic:cNvPr id="0" name="image86.png"/>
                    <pic:cNvPicPr/>
                  </pic:nvPicPr>
                  <pic:blipFill>
                    <a:blip r:embed="rId110"/>
                    <a:stretch>
                      <a:fillRect/>
                    </a:stretch>
                  </pic:blipFill>
                  <pic:spPr>
                    <a:xfrm>
                      <a:off x="0" y="0"/>
                      <a:ext cx="4192270" cy="1476823"/>
                    </a:xfrm>
                    <a:prstGeom prst="rect"/>
                  </pic:spPr>
                </pic:pic>
              </a:graphicData>
            </a:graphic>
          </wp:inline>
        </w:drawing>
      </w:r>
    </w:p>
    <w:p>
      <w:pPr>
        <w:keepNext/>
      </w:pPr>
      <w:r>
        <w:rPr/>
        <w:t>Se si clicca sul triangolino, compare la pagina del messaggio del Payload</w:t>
      </w:r>
    </w:p>
    <w:p>
      <w:pPr>
        <w:spacing w:before="240" w:after="160"/>
        <w:jc w:val="center"/>
      </w:pPr>
      <w:r>
        <w:drawing>
          <wp:inline xmlns:a="http://schemas.openxmlformats.org/drawingml/2006/main" xmlns:pic="http://schemas.openxmlformats.org/drawingml/2006/picture">
            <wp:extent cx="3560869" cy="2880000"/>
            <wp:docPr id="91" name="Picture 91"/>
            <wp:cNvGraphicFramePr>
              <a:graphicFrameLocks noChangeAspect="1"/>
            </wp:cNvGraphicFramePr>
            <a:graphic>
              <a:graphicData uri="http://schemas.openxmlformats.org/drawingml/2006/picture">
                <pic:pic>
                  <pic:nvPicPr>
                    <pic:cNvPr id="0" name="image87.png"/>
                    <pic:cNvPicPr/>
                  </pic:nvPicPr>
                  <pic:blipFill>
                    <a:blip r:embed="rId111"/>
                    <a:stretch>
                      <a:fillRect/>
                    </a:stretch>
                  </pic:blipFill>
                  <pic:spPr>
                    <a:xfrm>
                      <a:off x="0" y="0"/>
                      <a:ext cx="3560869" cy="2880000"/>
                    </a:xfrm>
                    <a:prstGeom prst="rect"/>
                  </pic:spPr>
                </pic:pic>
              </a:graphicData>
            </a:graphic>
          </wp:inline>
        </w:drawing>
      </w:r>
    </w:p>
    <w:p>
      <w:pPr>
        <w:keepNext/>
      </w:pPr>
      <w:r>
        <w:rPr/>
        <w:t xml:space="preserve">Per accedere alla pagina di configurazione, si può cliccare sul messaggio, oppure 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NEXT</w:t>
      </w:r>
      <w:r>
        <w:rPr/>
        <w:t xml:space="preserve"> </w:t>
      </w:r>
      <w:r>
        <w:rPr>
          <w:b/>
          <w:color w:val="1F4E79"/>
        </w:rPr>
        <w:t>→</w:t>
      </w:r>
      <w:r>
        <w:rPr/>
        <w:t xml:space="preserve"> </w:t>
      </w:r>
      <w:r>
        <w:rPr>
          <w:b/>
          <w:color w:val="1F4E79"/>
          <w:shd w:val="clear" w:color="auto" w:fill="E3EDF7"/>
        </w:rPr>
        <w:t>SYSTEM</w:t>
      </w:r>
      <w:r>
        <w:rPr/>
        <w:t xml:space="preserve"> </w:t>
      </w:r>
      <w:r>
        <w:rPr>
          <w:b/>
          <w:color w:val="1F4E79"/>
        </w:rPr>
        <w:t>→</w:t>
      </w:r>
      <w:r>
        <w:rPr/>
        <w:t xml:space="preserve"> </w:t>
      </w:r>
      <w:r>
        <w:rPr>
          <w:b/>
          <w:color w:val="1F4E79"/>
          <w:shd w:val="clear" w:color="auto" w:fill="E3EDF7"/>
        </w:rPr>
        <w:t>MOTION</w:t>
      </w:r>
    </w:p>
    <w:p>
      <w:pPr>
        <w:spacing w:before="240" w:after="160"/>
        <w:jc w:val="center"/>
      </w:pPr>
      <w:r>
        <w:drawing>
          <wp:inline xmlns:a="http://schemas.openxmlformats.org/drawingml/2006/main" xmlns:pic="http://schemas.openxmlformats.org/drawingml/2006/picture">
            <wp:extent cx="3153951" cy="2879999"/>
            <wp:docPr id="92" name="Picture 92"/>
            <wp:cNvGraphicFramePr>
              <a:graphicFrameLocks noChangeAspect="1"/>
            </wp:cNvGraphicFramePr>
            <a:graphic>
              <a:graphicData uri="http://schemas.openxmlformats.org/drawingml/2006/picture">
                <pic:pic>
                  <pic:nvPicPr>
                    <pic:cNvPr id="0" name="image88.png"/>
                    <pic:cNvPicPr/>
                  </pic:nvPicPr>
                  <pic:blipFill>
                    <a:blip r:embed="rId112"/>
                    <a:stretch>
                      <a:fillRect/>
                    </a:stretch>
                  </pic:blipFill>
                  <pic:spPr>
                    <a:xfrm>
                      <a:off x="0" y="0"/>
                      <a:ext cx="3153951" cy="2879999"/>
                    </a:xfrm>
                    <a:prstGeom prst="rect"/>
                  </pic:spPr>
                </pic:pic>
              </a:graphicData>
            </a:graphic>
          </wp:inline>
        </w:drawing>
      </w:r>
    </w:p>
    <w:p>
      <w:pPr>
        <w:keepNext/>
      </w:pPr>
      <w:r>
        <w:rPr/>
        <w:t>Nella nuova pagina dovrebbe comparire il messaggio in cui il sistema dice che non è stato assegnato il payload</w:t>
      </w:r>
    </w:p>
    <w:p>
      <w:pPr>
        <w:spacing w:before="240" w:after="160"/>
        <w:jc w:val="center"/>
      </w:pPr>
      <w:r>
        <w:drawing>
          <wp:inline xmlns:a="http://schemas.openxmlformats.org/drawingml/2006/main" xmlns:pic="http://schemas.openxmlformats.org/drawingml/2006/picture">
            <wp:extent cx="3793170" cy="2879999"/>
            <wp:docPr id="93" name="Picture 93"/>
            <wp:cNvGraphicFramePr>
              <a:graphicFrameLocks noChangeAspect="1"/>
            </wp:cNvGraphicFramePr>
            <a:graphic>
              <a:graphicData uri="http://schemas.openxmlformats.org/drawingml/2006/picture">
                <pic:pic>
                  <pic:nvPicPr>
                    <pic:cNvPr id="0" name="image89.png"/>
                    <pic:cNvPicPr/>
                  </pic:nvPicPr>
                  <pic:blipFill>
                    <a:blip r:embed="rId113"/>
                    <a:stretch>
                      <a:fillRect/>
                    </a:stretch>
                  </pic:blipFill>
                  <pic:spPr>
                    <a:xfrm>
                      <a:off x="0" y="0"/>
                      <a:ext cx="3793170" cy="2879999"/>
                    </a:xfrm>
                    <a:prstGeom prst="rect"/>
                  </pic:spPr>
                </pic:pic>
              </a:graphicData>
            </a:graphic>
          </wp:inline>
        </w:drawing>
      </w:r>
    </w:p>
    <w:p>
      <w:r>
        <w:rPr/>
        <w:t xml:space="preserve">Bisogna assegnare l’active Payload al numero 1. Per farlo bisogna premere il tasto </w:t>
      </w:r>
      <w:r>
        <w:rPr>
          <w:b/>
          <w:color w:val="262626"/>
          <w:shd w:val="clear" w:color="auto" w:fill="E7E6E6"/>
        </w:rPr>
        <w:t>F5</w:t>
      </w:r>
      <w:r>
        <w:rPr/>
        <w:t xml:space="preserve"> che corrisponde al comando SETIND in basso a destra. Poi selezionare 1 e poi </w:t>
      </w:r>
      <w:r>
        <w:rPr>
          <w:b/>
          <w:color w:val="262626"/>
          <w:shd w:val="clear" w:color="auto" w:fill="E7E6E6"/>
        </w:rPr>
        <w:t>ENTER</w:t>
      </w:r>
      <w:r>
        <w:rPr/>
        <w:t>.</w:t>
      </w:r>
    </w:p>
    <w:p>
      <w:pPr>
        <w:keepNext/>
      </w:pPr>
      <w:r>
        <w:rPr/>
        <w:t>Il valore 50 che compare al numero 1, nel caso dei Pallettizzatori è pari al dato di sistema FLEX 72 = R483</w:t>
      </w:r>
    </w:p>
    <w:p>
      <w:pPr>
        <w:spacing w:before="240" w:after="160"/>
        <w:jc w:val="center"/>
      </w:pPr>
      <w:r>
        <w:drawing>
          <wp:inline xmlns:a="http://schemas.openxmlformats.org/drawingml/2006/main" xmlns:pic="http://schemas.openxmlformats.org/drawingml/2006/picture">
            <wp:extent cx="5580000" cy="176675"/>
            <wp:docPr id="94" name="Picture 94"/>
            <wp:cNvGraphicFramePr>
              <a:graphicFrameLocks noChangeAspect="1"/>
            </wp:cNvGraphicFramePr>
            <a:graphic>
              <a:graphicData uri="http://schemas.openxmlformats.org/drawingml/2006/picture">
                <pic:pic>
                  <pic:nvPicPr>
                    <pic:cNvPr id="0" name="image90.png"/>
                    <pic:cNvPicPr/>
                  </pic:nvPicPr>
                  <pic:blipFill>
                    <a:blip r:embed="rId114"/>
                    <a:stretch>
                      <a:fillRect/>
                    </a:stretch>
                  </pic:blipFill>
                  <pic:spPr>
                    <a:xfrm>
                      <a:off x="0" y="0"/>
                      <a:ext cx="5580000" cy="176675"/>
                    </a:xfrm>
                    <a:prstGeom prst="rect"/>
                  </pic:spPr>
                </pic:pic>
              </a:graphicData>
            </a:graphic>
          </wp:inline>
        </w:drawing>
      </w:r>
    </w:p>
    <w:p>
      <w:r>
        <w:rPr/>
        <w:t>Questo viene settato in MEM710 o MEM20. Di solito si utilizza un valore pari a 20 o 50. Nel MEM20 se il valore è maggiore di 21, allora viene settato 20; nel MEM710 se è maggiore di 51, viene settato 50.</w:t>
      </w:r>
    </w:p>
    <w:p>
      <w:pPr>
        <w:pBdr>
          <w:left w:val="single" w:sz="24" w:space="8" w:color="1F4E79"/>
        </w:pBdr>
        <w:shd w:val="clear" w:color="auto" w:fill="EAF1F8"/>
        <w:spacing w:before="120" w:after="200"/>
        <w:ind w:left="200" w:right="200"/>
      </w:pPr>
      <w:r>
        <w:rPr>
          <w:b/>
          <w:color w:val="1F4E79"/>
        </w:rPr>
        <w:t xml:space="preserve">NOTA  </w:t>
      </w:r>
      <w:r>
        <w:t xml:space="preserve">Il </w:t>
      </w:r>
      <w:r>
        <w:rPr>
          <w:b/>
        </w:rPr>
        <w:t>payload</w:t>
      </w:r>
      <w:r>
        <w:t xml:space="preserve"> (peso e baricentro di testa + carico) serve al controller per calcolare le accelerazioni e per il rilevamento collisioni: con un valore troppo basso il robot può dare allarmi di collisione o di sovraccarico, con uno troppo alto il rilevamento collisioni diventa meno sensibile.</w:t>
      </w:r>
    </w:p>
    <w:p>
      <w:pPr>
        <w:pStyle w:val="Titolo1"/>
        <w:pageBreakBefore/>
      </w:pPr>
      <w:bookmarkStart w:id="9023" w:name="_Toc024"/>
      <w:r>
        <w:t>20. Impostazione inerzie testa (solo nel caso di robot P&amp;P)</w:t>
      </w:r>
      <w:bookmarkEnd w:id="9023"/>
    </w:p>
    <w:p>
      <w:pPr>
        <w:keepNext/>
      </w:pPr>
      <w:r>
        <w:rPr/>
        <w:t>Se chi progetta la testa del robot invia il file Excel con le inerzie della testa, bisogna andare nella pagina TP Screen dove sono visualizzati i valori da inserire</w:t>
      </w:r>
    </w:p>
    <w:p>
      <w:pPr>
        <w:spacing w:before="240" w:after="160"/>
        <w:jc w:val="center"/>
      </w:pPr>
      <w:r>
        <w:drawing>
          <wp:inline xmlns:a="http://schemas.openxmlformats.org/drawingml/2006/main" xmlns:pic="http://schemas.openxmlformats.org/drawingml/2006/picture">
            <wp:extent cx="3750927" cy="2879999"/>
            <wp:docPr id="95" name="Picture 95"/>
            <wp:cNvGraphicFramePr>
              <a:graphicFrameLocks noChangeAspect="1"/>
            </wp:cNvGraphicFramePr>
            <a:graphic>
              <a:graphicData uri="http://schemas.openxmlformats.org/drawingml/2006/picture">
                <pic:pic>
                  <pic:nvPicPr>
                    <pic:cNvPr id="0" name="image91.png"/>
                    <pic:cNvPicPr/>
                  </pic:nvPicPr>
                  <pic:blipFill>
                    <a:blip r:embed="rId115"/>
                    <a:stretch>
                      <a:fillRect/>
                    </a:stretch>
                  </pic:blipFill>
                  <pic:spPr>
                    <a:xfrm>
                      <a:off x="0" y="0"/>
                      <a:ext cx="3750927" cy="2879999"/>
                    </a:xfrm>
                    <a:prstGeom prst="rect"/>
                  </pic:spPr>
                </pic:pic>
              </a:graphicData>
            </a:graphic>
          </wp:inline>
        </w:drawing>
      </w:r>
    </w:p>
    <w:p>
      <w:pPr>
        <w:keepNext/>
      </w:pPr>
      <w:r>
        <w:rPr/>
        <w:t xml:space="preserve">Questi valori vanno inseriti in </w:t>
      </w:r>
      <w:r>
        <w:rPr>
          <w:highlight w:val="yellow"/>
        </w:rPr>
        <w:t>MEM_M20</w:t>
      </w:r>
      <w:r>
        <w:rPr/>
        <w:t xml:space="preserve"> (o a seconda del robot </w:t>
      </w:r>
      <w:r>
        <w:rPr>
          <w:highlight w:val="yellow"/>
        </w:rPr>
        <w:t>MEM_M710</w:t>
      </w:r>
      <w:r>
        <w:rPr/>
        <w:t xml:space="preserve"> o </w:t>
      </w:r>
      <w:r>
        <w:rPr>
          <w:highlight w:val="yellow"/>
        </w:rPr>
        <w:t>MEM_LRMATE</w:t>
      </w:r>
      <w:r>
        <w:rPr/>
        <w:t xml:space="preserve">) </w:t>
      </w:r>
    </w:p>
    <w:p>
      <w:pPr>
        <w:spacing w:before="240" w:after="160"/>
        <w:jc w:val="center"/>
      </w:pPr>
      <w:r>
        <w:drawing>
          <wp:inline xmlns:a="http://schemas.openxmlformats.org/drawingml/2006/main" xmlns:pic="http://schemas.openxmlformats.org/drawingml/2006/picture">
            <wp:extent cx="3786188" cy="2643688"/>
            <wp:docPr id="96" name="Picture 96"/>
            <wp:cNvGraphicFramePr>
              <a:graphicFrameLocks noChangeAspect="1"/>
            </wp:cNvGraphicFramePr>
            <a:graphic>
              <a:graphicData uri="http://schemas.openxmlformats.org/drawingml/2006/picture">
                <pic:pic>
                  <pic:nvPicPr>
                    <pic:cNvPr id="0" name="image92.png"/>
                    <pic:cNvPicPr/>
                  </pic:nvPicPr>
                  <pic:blipFill>
                    <a:blip r:embed="rId116"/>
                    <a:stretch>
                      <a:fillRect/>
                    </a:stretch>
                  </pic:blipFill>
                  <pic:spPr>
                    <a:xfrm>
                      <a:off x="0" y="0"/>
                      <a:ext cx="3786188" cy="2643688"/>
                    </a:xfrm>
                    <a:prstGeom prst="rect"/>
                  </pic:spPr>
                </pic:pic>
              </a:graphicData>
            </a:graphic>
          </wp:inline>
        </w:drawing>
      </w:r>
    </w:p>
    <w:p>
      <w:r>
        <w:rPr/>
        <w:t>Il primo PAYLOAD si può inserire con il dato di sistema 72. Per gli altri bisogna inserire i valori riportati nella pagina excel, ma nel seguente modo:</w:t>
      </w:r>
    </w:p>
    <w:p>
      <w:pPr>
        <w:pStyle w:val="Paragrafoelenco"/>
        <w:numPr>
          <w:ilvl w:val="0"/>
          <w:numId w:val="2"/>
        </w:numPr>
        <w:spacing w:after="60"/>
      </w:pPr>
      <w:r>
        <w:rPr/>
        <w:t>$PAYLOAD_X: inserire il valore del file excel così come è dato</w:t>
      </w:r>
    </w:p>
    <w:p>
      <w:pPr>
        <w:pStyle w:val="Paragrafoelenco"/>
        <w:numPr>
          <w:ilvl w:val="0"/>
          <w:numId w:val="2"/>
        </w:numPr>
        <w:spacing w:after="60"/>
      </w:pPr>
      <w:r>
        <w:rPr/>
        <w:t>$PAYLOAD_Y: inserire il valore del file excel così come è dato</w:t>
      </w:r>
    </w:p>
    <w:p>
      <w:pPr>
        <w:pStyle w:val="Paragrafoelenco"/>
        <w:numPr>
          <w:ilvl w:val="0"/>
          <w:numId w:val="2"/>
        </w:numPr>
        <w:spacing w:after="60"/>
      </w:pPr>
      <w:r>
        <w:rPr/>
        <w:t>$PAYLOAD_Z: inserire il valore del file excel così come è dato</w:t>
      </w:r>
    </w:p>
    <w:p>
      <w:pPr>
        <w:pStyle w:val="Paragrafoelenco"/>
        <w:numPr>
          <w:ilvl w:val="0"/>
          <w:numId w:val="2"/>
        </w:numPr>
        <w:spacing w:after="60"/>
      </w:pPr>
      <w:r>
        <w:rPr/>
        <w:t>$PAYLOAD_IX: inserire il valore del file excel x 1000</w:t>
      </w:r>
    </w:p>
    <w:p>
      <w:pPr>
        <w:pStyle w:val="Paragrafoelenco"/>
        <w:numPr>
          <w:ilvl w:val="0"/>
          <w:numId w:val="2"/>
        </w:numPr>
        <w:spacing w:after="60"/>
      </w:pPr>
      <w:r>
        <w:rPr/>
        <w:t>$PAYLOAD_IY: inserire il valore del file excel x 1000</w:t>
      </w:r>
    </w:p>
    <w:p>
      <w:pPr>
        <w:pStyle w:val="Paragrafoelenco"/>
        <w:numPr>
          <w:ilvl w:val="0"/>
          <w:numId w:val="2"/>
        </w:numPr>
        <w:spacing w:after="60"/>
      </w:pPr>
      <w:r>
        <w:rPr/>
        <w:t>$PAYLOAD_IZ: inserire il valore del file excel x 1000</w:t>
      </w:r>
    </w:p>
    <w:p>
      <w:r>
        <w:rPr/>
        <w:t>Una volta inseriti i valori, bisogna eseguire il MEM_DATI per acquisirli.</w:t>
      </w:r>
    </w:p>
    <w:p>
      <w:r>
        <w:rPr/>
        <w:t>ATT. Una volta eseguito il MEM_DATI, bisogna andare a controllare se effettivamente i valori sono stati presi e sono giusti; soprattutto bisogna controllare che i dati PAYLOAD_IX, PAYLOAD_IY, PAYLOAD_IZ siano stati convertiti x 1000 e siano uguali a quelli del file Excel. Se così non fosse allora si devono riscrivere senza la moltiplicazione x1000.</w:t>
      </w:r>
    </w:p>
    <w:p>
      <w:r>
        <w:rPr/>
        <w:t xml:space="preserve">Per verificare questi valori, bisogna 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SYSTEM</w:t>
      </w:r>
      <w:r>
        <w:rPr/>
        <w:t xml:space="preserve"> </w:t>
      </w:r>
      <w:r>
        <w:rPr>
          <w:b/>
          <w:color w:val="1F4E79"/>
        </w:rPr>
        <w:t>→</w:t>
      </w:r>
      <w:r>
        <w:rPr/>
        <w:t xml:space="preserve"> </w:t>
      </w:r>
      <w:r>
        <w:rPr>
          <w:b/>
          <w:color w:val="1F4E79"/>
          <w:shd w:val="clear" w:color="auto" w:fill="E3EDF7"/>
        </w:rPr>
        <w:t>6 Motion</w:t>
      </w:r>
      <w:r>
        <w:rPr/>
        <w:t xml:space="preserve"> </w:t>
      </w:r>
      <w:r>
        <w:rPr>
          <w:b/>
          <w:color w:val="1F4E79"/>
        </w:rPr>
        <w:t>→</w:t>
      </w:r>
      <w:r>
        <w:rPr/>
        <w:t xml:space="preserve"> Selezionare il gruppo 1 e premere </w:t>
      </w:r>
      <w:r>
        <w:rPr>
          <w:b/>
          <w:color w:val="262626"/>
          <w:shd w:val="clear" w:color="auto" w:fill="E7E6E6"/>
        </w:rPr>
        <w:t>DETAIL</w:t>
      </w:r>
      <w:r>
        <w:rPr/>
        <w:t>.</w:t>
      </w:r>
    </w:p>
    <w:p>
      <w:pPr>
        <w:pBdr>
          <w:left w:val="single" w:sz="24" w:space="8" w:color="1F4E79"/>
        </w:pBdr>
        <w:shd w:val="clear" w:color="auto" w:fill="EAF1F8"/>
        <w:spacing w:before="120" w:after="200"/>
        <w:ind w:left="200" w:right="200"/>
      </w:pPr>
      <w:r>
        <w:rPr>
          <w:b/>
          <w:color w:val="1F4E79"/>
        </w:rPr>
        <w:t xml:space="preserve">NOTA  </w:t>
      </w:r>
      <w:r>
        <w:t xml:space="preserve">Sul FANUC le inerzie si inseriscono in </w:t>
      </w:r>
      <w:r>
        <w:rPr>
          <w:b/>
        </w:rPr>
        <w:t>kgf·cm·s²</w:t>
      </w:r>
      <w:r>
        <w:t xml:space="preserve">. Se nel file Excel sono in </w:t>
      </w:r>
      <w:r>
        <w:rPr>
          <w:b/>
        </w:rPr>
        <w:t>kg·m²</w:t>
      </w:r>
      <w:r>
        <w:t xml:space="preserve">, il fattore esatto è </w:t>
      </w:r>
      <w:r>
        <w:rPr>
          <w:b/>
        </w:rPr>
        <w:t>× 1019,7</w:t>
      </w:r>
      <w:r>
        <w:t>: moltiplicare per 1000, come indicato sopra, dà un errore di circa il 2%, normalmente accettabile. Controllare sempre l'unità indicata nel file Excel.</w:t>
      </w:r>
    </w:p>
    <w:p>
      <w:pPr>
        <w:pStyle w:val="Titolo1"/>
        <w:pageBreakBefore/>
      </w:pPr>
      <w:bookmarkStart w:id="9024" w:name="_Toc025"/>
      <w:r>
        <w:t>21. Settare data / ora</w:t>
      </w:r>
      <w:bookmarkEnd w:id="9024"/>
    </w:p>
    <w:p>
      <w:r>
        <w:rPr/>
        <w:t xml:space="preserve">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NEXT</w:t>
      </w:r>
      <w:r>
        <w:rPr/>
        <w:t xml:space="preserve"> </w:t>
      </w:r>
      <w:r>
        <w:rPr>
          <w:b/>
          <w:color w:val="1F4E79"/>
        </w:rPr>
        <w:t>→</w:t>
      </w:r>
      <w:r>
        <w:rPr/>
        <w:t xml:space="preserve"> </w:t>
      </w:r>
      <w:r>
        <w:rPr>
          <w:b/>
          <w:color w:val="1F4E79"/>
          <w:shd w:val="clear" w:color="auto" w:fill="E3EDF7"/>
        </w:rPr>
        <w:t>SYSTEM</w:t>
      </w:r>
      <w:r>
        <w:rPr/>
        <w:t xml:space="preserve"> </w:t>
      </w:r>
      <w:r>
        <w:rPr>
          <w:b/>
          <w:color w:val="1F4E79"/>
        </w:rPr>
        <w:t>→</w:t>
      </w:r>
      <w:r>
        <w:rPr/>
        <w:t xml:space="preserve"> </w:t>
      </w:r>
      <w:r>
        <w:rPr>
          <w:b/>
          <w:color w:val="1F4E79"/>
          <w:shd w:val="clear" w:color="auto" w:fill="E3EDF7"/>
        </w:rPr>
        <w:t>CLOCK</w:t>
      </w:r>
    </w:p>
    <w:p>
      <w:r>
        <w:rPr/>
        <w:t xml:space="preserve">Poi premere </w:t>
      </w:r>
      <w:r>
        <w:rPr>
          <w:b/>
          <w:color w:val="262626"/>
          <w:shd w:val="clear" w:color="auto" w:fill="E7E6E6"/>
        </w:rPr>
        <w:t>F4 [Adjust]</w:t>
      </w:r>
    </w:p>
    <w:p>
      <w:pPr>
        <w:keepNext/>
      </w:pPr>
      <w:r>
        <w:rPr>
          <w:b/>
        </w:rPr>
        <w:t>ATTENZIONE:</w:t>
      </w:r>
      <w:r>
        <w:rPr/>
        <w:t xml:space="preserve"> il formato è anno - mese - giorno</w:t>
      </w:r>
    </w:p>
    <w:p>
      <w:pPr>
        <w:spacing w:before="240" w:after="160"/>
        <w:jc w:val="center"/>
      </w:pPr>
      <w:r>
        <w:drawing>
          <wp:inline xmlns:a="http://schemas.openxmlformats.org/drawingml/2006/main" xmlns:pic="http://schemas.openxmlformats.org/drawingml/2006/picture">
            <wp:extent cx="2342797" cy="2880000"/>
            <wp:docPr id="97" name="Picture 97"/>
            <wp:cNvGraphicFramePr>
              <a:graphicFrameLocks noChangeAspect="1"/>
            </wp:cNvGraphicFramePr>
            <a:graphic>
              <a:graphicData uri="http://schemas.openxmlformats.org/drawingml/2006/picture">
                <pic:pic>
                  <pic:nvPicPr>
                    <pic:cNvPr id="0" name="image93.png"/>
                    <pic:cNvPicPr/>
                  </pic:nvPicPr>
                  <pic:blipFill>
                    <a:blip r:embed="rId117"/>
                    <a:stretch>
                      <a:fillRect/>
                    </a:stretch>
                  </pic:blipFill>
                  <pic:spPr>
                    <a:xfrm>
                      <a:off x="0" y="0"/>
                      <a:ext cx="2342797" cy="2880000"/>
                    </a:xfrm>
                    <a:prstGeom prst="rect"/>
                  </pic:spPr>
                </pic:pic>
              </a:graphicData>
            </a:graphic>
          </wp:inline>
        </w:drawing>
      </w:r>
    </w:p>
    <w:p>
      <w:pPr>
        <w:pStyle w:val="Titolo1"/>
        <w:pageBreakBefore/>
      </w:pPr>
      <w:bookmarkStart w:id="9025" w:name="_Toc026"/>
      <w:r>
        <w:t>22. Checksum DCS</w:t>
      </w:r>
      <w:bookmarkEnd w:id="9025"/>
    </w:p>
    <w:p>
      <w:r>
        <w:rPr/>
        <w:t xml:space="preserve">Il Checksum del DCS è contenuto nel file </w:t>
      </w:r>
      <w:r>
        <w:rPr>
          <w:i/>
        </w:rPr>
        <w:t>dcsvrfy.dg</w:t>
      </w:r>
      <w:r>
        <w:rPr/>
        <w:t xml:space="preserve"> che si può estrarre da FileZilla; si trova nella cartella All_of_Above quando si fa il Backup del robot.</w:t>
      </w:r>
    </w:p>
    <w:p>
      <w:pPr>
        <w:keepNext/>
      </w:pPr>
      <w:r>
        <w:rPr/>
        <w:t>Se si apre il file con un editor di testo, si trovano tutte le info relative al DCS:</w:t>
      </w:r>
    </w:p>
    <w:p>
      <w:pPr>
        <w:spacing w:before="240" w:after="160"/>
        <w:jc w:val="center"/>
      </w:pPr>
      <w:r>
        <w:drawing>
          <wp:inline xmlns:a="http://schemas.openxmlformats.org/drawingml/2006/main" xmlns:pic="http://schemas.openxmlformats.org/drawingml/2006/picture">
            <wp:extent cx="2258028" cy="2880000"/>
            <wp:docPr id="98" name="Picture 98"/>
            <wp:cNvGraphicFramePr>
              <a:graphicFrameLocks noChangeAspect="1"/>
            </wp:cNvGraphicFramePr>
            <a:graphic>
              <a:graphicData uri="http://schemas.openxmlformats.org/drawingml/2006/picture">
                <pic:pic>
                  <pic:nvPicPr>
                    <pic:cNvPr id="0" name="image94.png"/>
                    <pic:cNvPicPr/>
                  </pic:nvPicPr>
                  <pic:blipFill>
                    <a:blip r:embed="rId118"/>
                    <a:stretch>
                      <a:fillRect/>
                    </a:stretch>
                  </pic:blipFill>
                  <pic:spPr>
                    <a:xfrm>
                      <a:off x="0" y="0"/>
                      <a:ext cx="2258028" cy="2880000"/>
                    </a:xfrm>
                    <a:prstGeom prst="rect"/>
                  </pic:spPr>
                </pic:pic>
              </a:graphicData>
            </a:graphic>
          </wp:inline>
        </w:drawing>
      </w:r>
    </w:p>
    <w:p>
      <w:pPr>
        <w:pStyle w:val="Titolo1"/>
        <w:pageBreakBefore/>
      </w:pPr>
      <w:bookmarkStart w:id="9026" w:name="_Toc027"/>
      <w:r>
        <w:t>23. Gestione frame</w:t>
      </w:r>
      <w:bookmarkEnd w:id="9026"/>
    </w:p>
    <w:p>
      <w:pPr>
        <w:pStyle w:val="Titolo2"/>
      </w:pPr>
      <w:bookmarkStart w:id="9027" w:name="_Toc028"/>
      <w:r>
        <w:t>23.1 Cambiare Frame 9</w:t>
      </w:r>
      <w:bookmarkEnd w:id="9027"/>
    </w:p>
    <w:p>
      <w:pPr>
        <w:keepNext/>
      </w:pPr>
      <w:r>
        <w:rPr/>
        <w:t xml:space="preserve">Nel caso in cui si volesse girare il Frame 9, 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6 SETUP</w:t>
      </w:r>
      <w:r>
        <w:rPr/>
        <w:t xml:space="preserve"> </w:t>
      </w:r>
      <w:r>
        <w:rPr>
          <w:b/>
          <w:color w:val="1F4E79"/>
        </w:rPr>
        <w:t>→</w:t>
      </w:r>
      <w:r>
        <w:rPr/>
        <w:t xml:space="preserve"> </w:t>
      </w:r>
      <w:r>
        <w:rPr>
          <w:b/>
          <w:color w:val="1F4E79"/>
          <w:shd w:val="clear" w:color="auto" w:fill="E3EDF7"/>
        </w:rPr>
        <w:t>5 Frames</w:t>
      </w:r>
      <w:r>
        <w:rPr/>
        <w:t xml:space="preserve"> </w:t>
      </w:r>
      <w:r>
        <w:rPr>
          <w:b/>
          <w:color w:val="1F4E79"/>
        </w:rPr>
        <w:t>→</w:t>
      </w:r>
      <w:r>
        <w:rPr/>
        <w:t xml:space="preserve"> </w:t>
      </w:r>
      <w:r>
        <w:rPr>
          <w:b/>
          <w:color w:val="1F4E79"/>
          <w:shd w:val="clear" w:color="auto" w:fill="E3EDF7"/>
        </w:rPr>
        <w:t>F3 [OTHER]</w:t>
      </w:r>
      <w:r>
        <w:rPr/>
        <w:t xml:space="preserve"> e scegliere User Frame. </w:t>
      </w:r>
    </w:p>
    <w:p>
      <w:pPr>
        <w:spacing w:before="240" w:after="160"/>
        <w:jc w:val="center"/>
      </w:pPr>
      <w:r>
        <w:drawing>
          <wp:inline xmlns:a="http://schemas.openxmlformats.org/drawingml/2006/main" xmlns:pic="http://schemas.openxmlformats.org/drawingml/2006/picture">
            <wp:extent cx="3025211" cy="2451150"/>
            <wp:docPr id="99" name="Picture 99"/>
            <wp:cNvGraphicFramePr>
              <a:graphicFrameLocks noChangeAspect="1"/>
            </wp:cNvGraphicFramePr>
            <a:graphic>
              <a:graphicData uri="http://schemas.openxmlformats.org/drawingml/2006/picture">
                <pic:pic>
                  <pic:nvPicPr>
                    <pic:cNvPr id="0" name="image95.png"/>
                    <pic:cNvPicPr/>
                  </pic:nvPicPr>
                  <pic:blipFill>
                    <a:blip r:embed="rId119"/>
                    <a:stretch>
                      <a:fillRect/>
                    </a:stretch>
                  </pic:blipFill>
                  <pic:spPr>
                    <a:xfrm>
                      <a:off x="0" y="0"/>
                      <a:ext cx="3025211" cy="2451150"/>
                    </a:xfrm>
                    <a:prstGeom prst="rect"/>
                  </pic:spPr>
                </pic:pic>
              </a:graphicData>
            </a:graphic>
          </wp:inline>
        </w:drawing>
      </w:r>
    </w:p>
    <w:p>
      <w:pPr>
        <w:keepNext/>
      </w:pPr>
      <w:r>
        <w:rPr/>
        <w:t xml:space="preserve">Poi andare su Frame 9 e premere </w:t>
      </w:r>
      <w:r>
        <w:rPr>
          <w:b/>
          <w:color w:val="262626"/>
          <w:shd w:val="clear" w:color="auto" w:fill="E7E6E6"/>
        </w:rPr>
        <w:t>F2 [DETAIL]</w:t>
      </w:r>
    </w:p>
    <w:p>
      <w:pPr>
        <w:spacing w:before="240" w:after="160"/>
        <w:jc w:val="center"/>
      </w:pPr>
      <w:r>
        <w:drawing>
          <wp:inline xmlns:a="http://schemas.openxmlformats.org/drawingml/2006/main" xmlns:pic="http://schemas.openxmlformats.org/drawingml/2006/picture">
            <wp:extent cx="3571843" cy="2879999"/>
            <wp:docPr id="100" name="Picture 100"/>
            <wp:cNvGraphicFramePr>
              <a:graphicFrameLocks noChangeAspect="1"/>
            </wp:cNvGraphicFramePr>
            <a:graphic>
              <a:graphicData uri="http://schemas.openxmlformats.org/drawingml/2006/picture">
                <pic:pic>
                  <pic:nvPicPr>
                    <pic:cNvPr id="0" name="image96.png"/>
                    <pic:cNvPicPr/>
                  </pic:nvPicPr>
                  <pic:blipFill>
                    <a:blip r:embed="rId120"/>
                    <a:stretch>
                      <a:fillRect/>
                    </a:stretch>
                  </pic:blipFill>
                  <pic:spPr>
                    <a:xfrm>
                      <a:off x="0" y="0"/>
                      <a:ext cx="3571843" cy="2879999"/>
                    </a:xfrm>
                    <a:prstGeom prst="rect"/>
                  </pic:spPr>
                </pic:pic>
              </a:graphicData>
            </a:graphic>
          </wp:inline>
        </w:drawing>
      </w:r>
    </w:p>
    <w:p>
      <w:r>
        <w:rPr/>
        <w:t>Modificare il parametro R per girare il Frame.</w:t>
      </w:r>
    </w:p>
    <w:p>
      <w:pPr>
        <w:pStyle w:val="Titolo2"/>
      </w:pPr>
      <w:bookmarkStart w:id="9028" w:name="_Toc029"/>
      <w:r>
        <w:t>23.2 Frame per il buffer</w:t>
      </w:r>
      <w:bookmarkEnd w:id="9028"/>
    </w:p>
    <w:p>
      <w:pPr>
        <w:keepNext/>
      </w:pPr>
      <w:r>
        <w:rPr/>
        <w:t>Per la gestione del buffer, bisogna innanzitutto impostare il FRAME 5; questo va impostato in MEM_M20 o MEM_M710. Usare la figura seguente come riferimento:</w:t>
      </w:r>
    </w:p>
    <w:p>
      <w:pPr>
        <w:spacing w:before="240" w:after="160"/>
        <w:jc w:val="center"/>
      </w:pPr>
      <w:r>
        <w:drawing>
          <wp:inline xmlns:a="http://schemas.openxmlformats.org/drawingml/2006/main" xmlns:pic="http://schemas.openxmlformats.org/drawingml/2006/picture">
            <wp:extent cx="5412604" cy="2025576"/>
            <wp:docPr id="101" name="Picture 101"/>
            <wp:cNvGraphicFramePr>
              <a:graphicFrameLocks noChangeAspect="1"/>
            </wp:cNvGraphicFramePr>
            <a:graphic>
              <a:graphicData uri="http://schemas.openxmlformats.org/drawingml/2006/picture">
                <pic:pic>
                  <pic:nvPicPr>
                    <pic:cNvPr id="0" name="image97.jpeg"/>
                    <pic:cNvPicPr/>
                  </pic:nvPicPr>
                  <pic:blipFill>
                    <a:blip r:embed="rId121"/>
                    <a:stretch>
                      <a:fillRect/>
                    </a:stretch>
                  </pic:blipFill>
                  <pic:spPr>
                    <a:xfrm>
                      <a:off x="0" y="0"/>
                      <a:ext cx="5412604" cy="2025576"/>
                    </a:xfrm>
                    <a:prstGeom prst="rect"/>
                  </pic:spPr>
                </pic:pic>
              </a:graphicData>
            </a:graphic>
          </wp:inline>
        </w:drawing>
      </w:r>
    </w:p>
    <w:p>
      <w:pPr>
        <w:keepNext/>
      </w:pPr>
      <w:r>
        <w:rPr/>
        <w:t>ATT: per avere questo orientamento del frame bisogna impostare la rotazione testa nel seguente modo:</w:t>
      </w:r>
    </w:p>
    <w:p>
      <w:pPr>
        <w:spacing w:before="240" w:after="160"/>
        <w:jc w:val="center"/>
      </w:pPr>
      <w:r>
        <w:drawing>
          <wp:inline xmlns:a="http://schemas.openxmlformats.org/drawingml/2006/main" xmlns:pic="http://schemas.openxmlformats.org/drawingml/2006/picture">
            <wp:extent cx="5580000" cy="880179"/>
            <wp:docPr id="102" name="Picture 102"/>
            <wp:cNvGraphicFramePr>
              <a:graphicFrameLocks noChangeAspect="1"/>
            </wp:cNvGraphicFramePr>
            <a:graphic>
              <a:graphicData uri="http://schemas.openxmlformats.org/drawingml/2006/picture">
                <pic:pic>
                  <pic:nvPicPr>
                    <pic:cNvPr id="0" name="image98.png"/>
                    <pic:cNvPicPr/>
                  </pic:nvPicPr>
                  <pic:blipFill>
                    <a:blip r:embed="rId122"/>
                    <a:stretch>
                      <a:fillRect/>
                    </a:stretch>
                  </pic:blipFill>
                  <pic:spPr>
                    <a:xfrm>
                      <a:off x="0" y="0"/>
                      <a:ext cx="5580000" cy="880179"/>
                    </a:xfrm>
                    <a:prstGeom prst="rect"/>
                  </pic:spPr>
                </pic:pic>
              </a:graphicData>
            </a:graphic>
          </wp:inline>
        </w:drawing>
      </w:r>
    </w:p>
    <w:p>
      <w:r>
        <w:rPr/>
        <w:t>Una volta impostato il frame, bisogna impostare il seguente dato di sistema ROBOT:</w:t>
      </w:r>
    </w:p>
    <w:p>
      <w:pPr>
        <w:keepNext/>
      </w:pPr>
      <w:r>
        <w:rPr>
          <w:b/>
        </w:rPr>
        <w:t>R151 = SYS ROBOT 2</w:t>
      </w:r>
    </w:p>
    <w:p>
      <w:pPr>
        <w:spacing w:before="240" w:after="160"/>
        <w:jc w:val="center"/>
      </w:pPr>
      <w:r>
        <w:drawing>
          <wp:inline xmlns:a="http://schemas.openxmlformats.org/drawingml/2006/main" xmlns:pic="http://schemas.openxmlformats.org/drawingml/2006/picture">
            <wp:extent cx="5580000" cy="167476"/>
            <wp:docPr id="103" name="Picture 103"/>
            <wp:cNvGraphicFramePr>
              <a:graphicFrameLocks noChangeAspect="1"/>
            </wp:cNvGraphicFramePr>
            <a:graphic>
              <a:graphicData uri="http://schemas.openxmlformats.org/drawingml/2006/picture">
                <pic:pic>
                  <pic:nvPicPr>
                    <pic:cNvPr id="0" name="image99.png"/>
                    <pic:cNvPicPr/>
                  </pic:nvPicPr>
                  <pic:blipFill>
                    <a:blip r:embed="rId123"/>
                    <a:stretch>
                      <a:fillRect/>
                    </a:stretch>
                  </pic:blipFill>
                  <pic:spPr>
                    <a:xfrm>
                      <a:off x="0" y="0"/>
                      <a:ext cx="5580000" cy="167476"/>
                    </a:xfrm>
                    <a:prstGeom prst="rect"/>
                  </pic:spPr>
                </pic:pic>
              </a:graphicData>
            </a:graphic>
          </wp:inline>
        </w:drawing>
      </w:r>
    </w:p>
    <w:p>
      <w:r>
        <w:rPr/>
        <w:t>Questo dato equivale alla lunghezza del buffer lungo Y; la misura va riportata in mm x 10 (nell’esempio è lungo 1026 mm).</w:t>
      </w:r>
    </w:p>
    <w:p>
      <w:r>
        <w:rPr/>
        <w:t xml:space="preserve">L’altro dato di sistema ROBOT da impostare </w:t>
      </w:r>
    </w:p>
    <w:p>
      <w:pPr>
        <w:keepNext/>
      </w:pPr>
      <w:r>
        <w:rPr>
          <w:b/>
        </w:rPr>
        <w:t>R463 = SYS ROBOT 52</w:t>
      </w:r>
    </w:p>
    <w:p>
      <w:pPr>
        <w:spacing w:before="240" w:after="160"/>
        <w:jc w:val="center"/>
      </w:pPr>
      <w:r>
        <w:drawing>
          <wp:inline xmlns:a="http://schemas.openxmlformats.org/drawingml/2006/main" xmlns:pic="http://schemas.openxmlformats.org/drawingml/2006/picture">
            <wp:extent cx="5580000" cy="152799"/>
            <wp:docPr id="104" name="Picture 104"/>
            <wp:cNvGraphicFramePr>
              <a:graphicFrameLocks noChangeAspect="1"/>
            </wp:cNvGraphicFramePr>
            <a:graphic>
              <a:graphicData uri="http://schemas.openxmlformats.org/drawingml/2006/picture">
                <pic:pic>
                  <pic:nvPicPr>
                    <pic:cNvPr id="0" name="image100.png"/>
                    <pic:cNvPicPr/>
                  </pic:nvPicPr>
                  <pic:blipFill>
                    <a:blip r:embed="rId124"/>
                    <a:stretch>
                      <a:fillRect/>
                    </a:stretch>
                  </pic:blipFill>
                  <pic:spPr>
                    <a:xfrm>
                      <a:off x="0" y="0"/>
                      <a:ext cx="5580000" cy="152799"/>
                    </a:xfrm>
                    <a:prstGeom prst="rect"/>
                  </pic:spPr>
                </pic:pic>
              </a:graphicData>
            </a:graphic>
          </wp:inline>
        </w:drawing>
      </w:r>
    </w:p>
    <w:p>
      <w:pPr>
        <w:keepNext/>
      </w:pPr>
      <w:r>
        <w:rPr/>
        <w:t>Equivale alla lunghezza riportata in figura (moltiplicata per 10).</w:t>
      </w:r>
    </w:p>
    <w:p>
      <w:pPr>
        <w:spacing w:before="240" w:after="160"/>
        <w:jc w:val="center"/>
      </w:pPr>
      <w:r>
        <w:drawing>
          <wp:inline xmlns:a="http://schemas.openxmlformats.org/drawingml/2006/main" xmlns:pic="http://schemas.openxmlformats.org/drawingml/2006/picture">
            <wp:extent cx="5580000" cy="2520523"/>
            <wp:docPr id="105" name="Picture 105"/>
            <wp:cNvGraphicFramePr>
              <a:graphicFrameLocks noChangeAspect="1"/>
            </wp:cNvGraphicFramePr>
            <a:graphic>
              <a:graphicData uri="http://schemas.openxmlformats.org/drawingml/2006/picture">
                <pic:pic>
                  <pic:nvPicPr>
                    <pic:cNvPr id="0" name="image101.jpeg"/>
                    <pic:cNvPicPr/>
                  </pic:nvPicPr>
                  <pic:blipFill>
                    <a:blip r:embed="rId125"/>
                    <a:stretch>
                      <a:fillRect/>
                    </a:stretch>
                  </pic:blipFill>
                  <pic:spPr>
                    <a:xfrm>
                      <a:off x="0" y="0"/>
                      <a:ext cx="5580000" cy="2520523"/>
                    </a:xfrm>
                    <a:prstGeom prst="rect"/>
                  </pic:spPr>
                </pic:pic>
              </a:graphicData>
            </a:graphic>
          </wp:inline>
        </w:drawing>
      </w:r>
    </w:p>
    <w:p>
      <w:pPr>
        <w:keepNext/>
      </w:pPr>
      <w:r>
        <w:rPr/>
        <w:t>Questo dato fa si che il robot depositi il cartone sul buffer ruotando il cartone. Normalmente il cartone viene depositato lungo X, se però questa lunghezza (è un dato di formato) è maggiore del dato R463, allora il robot ruota il cartone:</w:t>
      </w:r>
    </w:p>
    <w:p>
      <w:pPr>
        <w:spacing w:before="240" w:after="160"/>
        <w:jc w:val="center"/>
      </w:pPr>
      <w:r>
        <w:drawing>
          <wp:inline xmlns:a="http://schemas.openxmlformats.org/drawingml/2006/main" xmlns:pic="http://schemas.openxmlformats.org/drawingml/2006/picture">
            <wp:extent cx="4572000" cy="514350"/>
            <wp:docPr id="106" name="Picture 106"/>
            <wp:cNvGraphicFramePr>
              <a:graphicFrameLocks noChangeAspect="1"/>
            </wp:cNvGraphicFramePr>
            <a:graphic>
              <a:graphicData uri="http://schemas.openxmlformats.org/drawingml/2006/picture">
                <pic:pic>
                  <pic:nvPicPr>
                    <pic:cNvPr id="0" name="image102.png"/>
                    <pic:cNvPicPr/>
                  </pic:nvPicPr>
                  <pic:blipFill>
                    <a:blip r:embed="rId126"/>
                    <a:stretch>
                      <a:fillRect/>
                    </a:stretch>
                  </pic:blipFill>
                  <pic:spPr>
                    <a:xfrm>
                      <a:off x="0" y="0"/>
                      <a:ext cx="4572000" cy="514350"/>
                    </a:xfrm>
                    <a:prstGeom prst="rect"/>
                  </pic:spPr>
                </pic:pic>
              </a:graphicData>
            </a:graphic>
          </wp:inline>
        </w:drawing>
      </w:r>
    </w:p>
    <w:p>
      <w:r>
        <w:rPr/>
        <w:t xml:space="preserve">Il controllo di buffer pieno è fatto nella routine </w:t>
      </w:r>
      <w:r>
        <w:rPr>
          <w:b/>
        </w:rPr>
        <w:t>CHK_BUF</w:t>
      </w:r>
      <w:r>
        <w:rPr/>
        <w:t xml:space="preserve">, mentre prelievo e deposito in </w:t>
      </w:r>
      <w:r>
        <w:rPr>
          <w:b/>
        </w:rPr>
        <w:t>S12_DEP_BUF</w:t>
      </w:r>
      <w:r>
        <w:rPr/>
        <w:t xml:space="preserve"> e </w:t>
      </w:r>
      <w:r>
        <w:rPr>
          <w:b/>
        </w:rPr>
        <w:t>S13_PR_BUF.</w:t>
      </w:r>
    </w:p>
    <w:p>
      <w:r>
        <w:rPr/>
        <w:t>NOTA: nel normale funzionamento, quando il buffer è pieno, il robot non va a prendere il nuovo cartone pronto, ma rimane in attesa che si svuoti il buffer.</w:t>
      </w:r>
    </w:p>
    <w:p>
      <w:pPr>
        <w:pStyle w:val="Titolo2"/>
      </w:pPr>
      <w:bookmarkStart w:id="9029" w:name="_Toc030"/>
      <w:r>
        <w:t>23.3 Frame per l'interlayer</w:t>
      </w:r>
      <w:bookmarkEnd w:id="9029"/>
    </w:p>
    <w:p>
      <w:pPr>
        <w:keepNext/>
      </w:pPr>
      <w:r>
        <w:rPr/>
        <w:t>Per l’interlayer bisogna impostare il frame come nell’immagine seguente:</w:t>
      </w:r>
    </w:p>
    <w:p>
      <w:pPr>
        <w:spacing w:before="240" w:after="160"/>
        <w:jc w:val="center"/>
      </w:pPr>
      <w:r>
        <w:drawing>
          <wp:inline xmlns:a="http://schemas.openxmlformats.org/drawingml/2006/main" xmlns:pic="http://schemas.openxmlformats.org/drawingml/2006/picture">
            <wp:extent cx="2457600" cy="2880000"/>
            <wp:docPr id="107" name="Picture 107"/>
            <wp:cNvGraphicFramePr>
              <a:graphicFrameLocks noChangeAspect="1"/>
            </wp:cNvGraphicFramePr>
            <a:graphic>
              <a:graphicData uri="http://schemas.openxmlformats.org/drawingml/2006/picture">
                <pic:pic>
                  <pic:nvPicPr>
                    <pic:cNvPr id="0" name="image103.png"/>
                    <pic:cNvPicPr/>
                  </pic:nvPicPr>
                  <pic:blipFill>
                    <a:blip r:embed="rId127"/>
                    <a:stretch>
                      <a:fillRect/>
                    </a:stretch>
                  </pic:blipFill>
                  <pic:spPr>
                    <a:xfrm>
                      <a:off x="0" y="0"/>
                      <a:ext cx="2457600" cy="2880000"/>
                    </a:xfrm>
                    <a:prstGeom prst="rect"/>
                  </pic:spPr>
                </pic:pic>
              </a:graphicData>
            </a:graphic>
          </wp:inline>
        </w:drawing>
      </w:r>
    </w:p>
    <w:p>
      <w:r>
        <w:rPr/>
        <w:t>Dove l’origine è preso nella sponda fissa. Nel programma CC_prel_int, si va a sottrarre a questo punto la dimensione del pallet /2, in modo da prelevarlo al centro</w:t>
      </w:r>
    </w:p>
    <w:p>
      <w:pPr>
        <w:shd w:val="clear" w:color="auto" w:fill="F2F2F2"/>
        <w:spacing w:after="120"/>
        <w:ind w:left="283"/>
      </w:pPr>
      <w:r>
        <w:rPr>
          <w:rFonts w:ascii="Consolas" w:hAnsi="Consolas"/>
          <w:b/>
          <w:sz w:val="19"/>
        </w:rPr>
        <w:t>PR[40,1:Prelievo Intl]=R[107:Dim.X Pallet]/2 ;</w:t>
      </w:r>
    </w:p>
    <w:p>
      <w:pPr>
        <w:shd w:val="clear" w:color="auto" w:fill="F2F2F2"/>
        <w:spacing w:after="120"/>
        <w:ind w:left="283"/>
      </w:pPr>
      <w:r>
        <w:rPr>
          <w:rFonts w:ascii="Consolas" w:hAnsi="Consolas"/>
          <w:b/>
          <w:sz w:val="19"/>
        </w:rPr>
        <w:t>PR[40,1:Prelievo Intl]=PR[40,1:Prelievo Intl]+R[140:OffsX_PrelIntrl] ;</w:t>
      </w:r>
    </w:p>
    <w:p>
      <w:pPr>
        <w:shd w:val="clear" w:color="auto" w:fill="F2F2F2"/>
        <w:spacing w:after="120"/>
        <w:ind w:left="283"/>
      </w:pPr>
      <w:r>
        <w:rPr>
          <w:rFonts w:ascii="Consolas" w:hAnsi="Consolas"/>
          <w:b/>
          <w:sz w:val="19"/>
        </w:rPr>
        <w:t>PR[40,2:Prelievo Intl]=R[108:Dim.Y Pallet]/2 ;</w:t>
      </w:r>
    </w:p>
    <w:p>
      <w:pPr>
        <w:shd w:val="clear" w:color="auto" w:fill="F2F2F2"/>
        <w:spacing w:after="120"/>
        <w:ind w:left="283"/>
      </w:pPr>
      <w:r>
        <w:rPr>
          <w:rFonts w:ascii="Consolas" w:hAnsi="Consolas"/>
          <w:b/>
          <w:sz w:val="19"/>
        </w:rPr>
        <w:t>PR[40,2:Prelievo Intl]=0-PR[40,2:Prelievo Intl]+R[141:OffsY_PrelIntrl] ;</w:t>
      </w:r>
    </w:p>
    <w:p>
      <w:r>
        <w:rPr/>
        <w:t>Dove R[140] e R[141] sono i due offset impostati a formato.</w:t>
      </w:r>
    </w:p>
    <w:p>
      <w:pPr>
        <w:pStyle w:val="Titolo2"/>
      </w:pPr>
      <w:bookmarkStart w:id="9030" w:name="_Toc031"/>
      <w:r>
        <w:t>23.4 Frame per l'etichettatore e il controllo etichetta</w:t>
      </w:r>
      <w:bookmarkEnd w:id="9030"/>
    </w:p>
    <w:p>
      <w:r>
        <w:rPr/>
        <w:t>CC_LABEL1 contiene i conti per le posizioni per l’etichettatura. S07_LABEL è la routine che viene lanciata per l’etichettatura. Il frame P[107:"Frame Etichetta"] deve essere impostato in 2 modi diversi in base alla posizione dell’etichettatore rispetto alla rulliera.</w:t>
      </w:r>
    </w:p>
    <w:p>
      <w:pPr>
        <w:keepNext/>
      </w:pPr>
      <w:r>
        <w:rPr/>
        <w:t>CASO 1</w:t>
      </w:r>
    </w:p>
    <w:p>
      <w:pPr>
        <w:spacing w:before="240" w:after="160"/>
        <w:jc w:val="center"/>
      </w:pPr>
      <w:r>
        <w:drawing>
          <wp:inline xmlns:a="http://schemas.openxmlformats.org/drawingml/2006/main" xmlns:pic="http://schemas.openxmlformats.org/drawingml/2006/picture">
            <wp:extent cx="2624210" cy="2879999"/>
            <wp:docPr id="108" name="Picture 108"/>
            <wp:cNvGraphicFramePr>
              <a:graphicFrameLocks noChangeAspect="1"/>
            </wp:cNvGraphicFramePr>
            <a:graphic>
              <a:graphicData uri="http://schemas.openxmlformats.org/drawingml/2006/picture">
                <pic:pic>
                  <pic:nvPicPr>
                    <pic:cNvPr id="0" name="image104.png"/>
                    <pic:cNvPicPr/>
                  </pic:nvPicPr>
                  <pic:blipFill>
                    <a:blip r:embed="rId128"/>
                    <a:stretch>
                      <a:fillRect/>
                    </a:stretch>
                  </pic:blipFill>
                  <pic:spPr>
                    <a:xfrm>
                      <a:off x="0" y="0"/>
                      <a:ext cx="2624210" cy="2879999"/>
                    </a:xfrm>
                    <a:prstGeom prst="rect"/>
                  </pic:spPr>
                </pic:pic>
              </a:graphicData>
            </a:graphic>
          </wp:inline>
        </w:drawing>
      </w:r>
    </w:p>
    <w:p>
      <w:r>
        <w:rPr/>
        <w:t>In questo caso oltre ad impostare le posizioni X,Y,Z, bisogna impostare anche R=90° per ruotare il frame.</w:t>
      </w:r>
    </w:p>
    <w:p>
      <w:pPr>
        <w:keepNext/>
      </w:pPr>
      <w:r>
        <w:rPr/>
        <w:t>CASO 2</w:t>
      </w:r>
    </w:p>
    <w:p>
      <w:pPr>
        <w:spacing w:before="240" w:after="160"/>
        <w:jc w:val="center"/>
      </w:pPr>
      <w:r>
        <w:drawing>
          <wp:inline xmlns:a="http://schemas.openxmlformats.org/drawingml/2006/main" xmlns:pic="http://schemas.openxmlformats.org/drawingml/2006/picture">
            <wp:extent cx="3233207" cy="2880000"/>
            <wp:docPr id="109" name="Picture 109"/>
            <wp:cNvGraphicFramePr>
              <a:graphicFrameLocks noChangeAspect="1"/>
            </wp:cNvGraphicFramePr>
            <a:graphic>
              <a:graphicData uri="http://schemas.openxmlformats.org/drawingml/2006/picture">
                <pic:pic>
                  <pic:nvPicPr>
                    <pic:cNvPr id="0" name="image105.png"/>
                    <pic:cNvPicPr/>
                  </pic:nvPicPr>
                  <pic:blipFill>
                    <a:blip r:embed="rId129"/>
                    <a:stretch>
                      <a:fillRect/>
                    </a:stretch>
                  </pic:blipFill>
                  <pic:spPr>
                    <a:xfrm>
                      <a:off x="0" y="0"/>
                      <a:ext cx="3233207" cy="2880000"/>
                    </a:xfrm>
                    <a:prstGeom prst="rect"/>
                  </pic:spPr>
                </pic:pic>
              </a:graphicData>
            </a:graphic>
          </wp:inline>
        </w:drawing>
      </w:r>
    </w:p>
    <w:p>
      <w:r>
        <w:rPr/>
        <w:t>In questo caso l’orientamento dei due frame è lo stesso e la R=0.</w:t>
      </w:r>
    </w:p>
    <w:p>
      <w:r>
        <w:rPr/>
        <w:t>Per impostare le posizioni X,Y,Z, si può fare nel seguente modo:</w:t>
      </w:r>
    </w:p>
    <w:p>
      <w:pPr>
        <w:pStyle w:val="Paragrafoelenco"/>
        <w:keepNext/>
        <w:numPr>
          <w:ilvl w:val="0"/>
          <w:numId w:val="13"/>
        </w:numPr>
        <w:spacing w:after="60"/>
      </w:pPr>
      <w:r>
        <w:rPr/>
        <w:t>impostare tutti gli offset (dati formato) a pannello uguali a zero e fare eventualmente un cambio formato</w:t>
      </w:r>
    </w:p>
    <w:p>
      <w:pPr>
        <w:spacing w:before="240" w:after="160"/>
        <w:jc w:val="center"/>
      </w:pPr>
      <w:r>
        <w:drawing>
          <wp:inline xmlns:a="http://schemas.openxmlformats.org/drawingml/2006/main" xmlns:pic="http://schemas.openxmlformats.org/drawingml/2006/picture">
            <wp:extent cx="5124450" cy="2319743"/>
            <wp:docPr id="110" name="Picture 110"/>
            <wp:cNvGraphicFramePr>
              <a:graphicFrameLocks noChangeAspect="1"/>
            </wp:cNvGraphicFramePr>
            <a:graphic>
              <a:graphicData uri="http://schemas.openxmlformats.org/drawingml/2006/picture">
                <pic:pic>
                  <pic:nvPicPr>
                    <pic:cNvPr id="0" name="image106.png"/>
                    <pic:cNvPicPr/>
                  </pic:nvPicPr>
                  <pic:blipFill>
                    <a:blip r:embed="rId130"/>
                    <a:stretch>
                      <a:fillRect/>
                    </a:stretch>
                  </pic:blipFill>
                  <pic:spPr>
                    <a:xfrm>
                      <a:off x="0" y="0"/>
                      <a:ext cx="5124450" cy="2319743"/>
                    </a:xfrm>
                    <a:prstGeom prst="rect"/>
                  </pic:spPr>
                </pic:pic>
              </a:graphicData>
            </a:graphic>
          </wp:inline>
        </w:drawing>
      </w:r>
    </w:p>
    <w:p>
      <w:pPr>
        <w:pStyle w:val="Paragrafoelenco"/>
        <w:keepNext/>
        <w:numPr>
          <w:ilvl w:val="0"/>
          <w:numId w:val="13"/>
        </w:numPr>
        <w:spacing w:after="60"/>
      </w:pPr>
      <w:r>
        <w:rPr/>
        <w:t>In questa situazione, il risultato finale che vogliamo ottenere è il seguente:</w:t>
      </w:r>
    </w:p>
    <w:p>
      <w:pPr>
        <w:spacing w:before="240" w:after="160"/>
        <w:jc w:val="center"/>
      </w:pPr>
      <w:r>
        <w:drawing>
          <wp:inline xmlns:a="http://schemas.openxmlformats.org/drawingml/2006/main" xmlns:pic="http://schemas.openxmlformats.org/drawingml/2006/picture">
            <wp:extent cx="5019675" cy="2141988"/>
            <wp:docPr id="111" name="Picture 111"/>
            <wp:cNvGraphicFramePr>
              <a:graphicFrameLocks noChangeAspect="1"/>
            </wp:cNvGraphicFramePr>
            <a:graphic>
              <a:graphicData uri="http://schemas.openxmlformats.org/drawingml/2006/picture">
                <pic:pic>
                  <pic:nvPicPr>
                    <pic:cNvPr id="0" name="image107.png"/>
                    <pic:cNvPicPr/>
                  </pic:nvPicPr>
                  <pic:blipFill>
                    <a:blip r:embed="rId131"/>
                    <a:stretch>
                      <a:fillRect/>
                    </a:stretch>
                  </pic:blipFill>
                  <pic:spPr>
                    <a:xfrm>
                      <a:off x="0" y="0"/>
                      <a:ext cx="5019675" cy="2141988"/>
                    </a:xfrm>
                    <a:prstGeom prst="rect"/>
                  </pic:spPr>
                </pic:pic>
              </a:graphicData>
            </a:graphic>
          </wp:inline>
        </w:drawing>
      </w:r>
    </w:p>
    <w:p>
      <w:r>
        <w:rPr/>
        <w:t>La cassa con offset a zero si dovrà posizionare in basso a destra del PAD. Quindi si può procedere a fare un primo frame approssimativo, e poi con la cassa regolarlo in modo da raggiungere questo risultato.</w:t>
      </w:r>
    </w:p>
    <w:p>
      <w:pPr>
        <w:keepNext/>
      </w:pPr>
      <w:r>
        <w:rPr/>
        <w:t>3 Per la quota in Y, bisogna posizionare la cassa a metà corsa del pad:</w:t>
      </w:r>
    </w:p>
    <w:p>
      <w:pPr>
        <w:spacing w:before="240" w:after="160"/>
        <w:jc w:val="center"/>
      </w:pPr>
      <w:r>
        <w:drawing>
          <wp:inline xmlns:a="http://schemas.openxmlformats.org/drawingml/2006/main" xmlns:pic="http://schemas.openxmlformats.org/drawingml/2006/picture">
            <wp:extent cx="3960000" cy="2401184"/>
            <wp:docPr id="112" name="Picture 112"/>
            <wp:cNvGraphicFramePr>
              <a:graphicFrameLocks noChangeAspect="1"/>
            </wp:cNvGraphicFramePr>
            <a:graphic>
              <a:graphicData uri="http://schemas.openxmlformats.org/drawingml/2006/picture">
                <pic:pic>
                  <pic:nvPicPr>
                    <pic:cNvPr id="0" name="image108.png"/>
                    <pic:cNvPicPr/>
                  </pic:nvPicPr>
                  <pic:blipFill>
                    <a:blip r:embed="rId132"/>
                    <a:stretch>
                      <a:fillRect/>
                    </a:stretch>
                  </pic:blipFill>
                  <pic:spPr>
                    <a:xfrm>
                      <a:off x="0" y="0"/>
                      <a:ext cx="3960000" cy="2401184"/>
                    </a:xfrm>
                    <a:prstGeom prst="rect"/>
                  </pic:spPr>
                </pic:pic>
              </a:graphicData>
            </a:graphic>
          </wp:inline>
        </w:drawing>
      </w:r>
    </w:p>
    <w:p>
      <w:pPr>
        <w:keepNext/>
      </w:pPr>
      <w:r>
        <w:rPr/>
        <w:t>Lo stesso vale per la camera che controlla l’etichetta. In questo caso il frame P[111:"Frame ChkLbl"] con offset etichetta e camera a zero</w:t>
      </w:r>
    </w:p>
    <w:p>
      <w:pPr>
        <w:spacing w:before="240" w:after="160"/>
        <w:jc w:val="center"/>
      </w:pPr>
      <w:r>
        <w:drawing>
          <wp:inline xmlns:a="http://schemas.openxmlformats.org/drawingml/2006/main" xmlns:pic="http://schemas.openxmlformats.org/drawingml/2006/picture">
            <wp:extent cx="5580000" cy="2530772"/>
            <wp:docPr id="113" name="Picture 113"/>
            <wp:cNvGraphicFramePr>
              <a:graphicFrameLocks noChangeAspect="1"/>
            </wp:cNvGraphicFramePr>
            <a:graphic>
              <a:graphicData uri="http://schemas.openxmlformats.org/drawingml/2006/picture">
                <pic:pic>
                  <pic:nvPicPr>
                    <pic:cNvPr id="0" name="image109.png"/>
                    <pic:cNvPicPr/>
                  </pic:nvPicPr>
                  <pic:blipFill>
                    <a:blip r:embed="rId133"/>
                    <a:stretch>
                      <a:fillRect/>
                    </a:stretch>
                  </pic:blipFill>
                  <pic:spPr>
                    <a:xfrm>
                      <a:off x="0" y="0"/>
                      <a:ext cx="5580000" cy="2530772"/>
                    </a:xfrm>
                    <a:prstGeom prst="rect"/>
                  </pic:spPr>
                </pic:pic>
              </a:graphicData>
            </a:graphic>
          </wp:inline>
        </w:drawing>
      </w:r>
    </w:p>
    <w:p>
      <w:r>
        <w:rPr/>
        <w:t>deve puntare in basso a destra (il frame del controllo è sullo spot della fotocellula o raggio scanner). Saranno poi i conti in CC_LABCK1 a fare in modo che si posizioni sempre in basso a destra dell’etichetta, ovunque questa viene messa sulla cassa; quindi in questo caso la X e la Z sono gli offset all’interno dell’etichetta. La Y deve essere positiva nel verso che va dalla camera alla cassa.</w:t>
      </w:r>
    </w:p>
    <w:p>
      <w:pPr>
        <w:pStyle w:val="Titolo2"/>
      </w:pPr>
      <w:bookmarkStart w:id="9031" w:name="_Toc032"/>
      <w:r>
        <w:t>23.5 Caso RP2</w:t>
      </w:r>
      <w:bookmarkEnd w:id="9031"/>
    </w:p>
    <w:p>
      <w:pPr>
        <w:keepNext/>
      </w:pPr>
      <w:r>
        <w:rPr/>
        <w:t>Di seguito il caso del RP2 con 2 zone di pallettizzazione in cui il robot è messo in direzione opposta rispetto all’uscita pallet.</w:t>
      </w:r>
    </w:p>
    <w:p>
      <w:pPr>
        <w:spacing w:before="240" w:after="160"/>
        <w:jc w:val="center"/>
      </w:pPr>
      <w:r>
        <w:drawing>
          <wp:inline xmlns:a="http://schemas.openxmlformats.org/drawingml/2006/main" xmlns:pic="http://schemas.openxmlformats.org/drawingml/2006/picture">
            <wp:extent cx="3708186" cy="2880000"/>
            <wp:docPr id="114" name="Picture 114"/>
            <wp:cNvGraphicFramePr>
              <a:graphicFrameLocks noChangeAspect="1"/>
            </wp:cNvGraphicFramePr>
            <a:graphic>
              <a:graphicData uri="http://schemas.openxmlformats.org/drawingml/2006/picture">
                <pic:pic>
                  <pic:nvPicPr>
                    <pic:cNvPr id="0" name="image110.png"/>
                    <pic:cNvPicPr/>
                  </pic:nvPicPr>
                  <pic:blipFill>
                    <a:blip r:embed="rId134"/>
                    <a:stretch>
                      <a:fillRect/>
                    </a:stretch>
                  </pic:blipFill>
                  <pic:spPr>
                    <a:xfrm>
                      <a:off x="0" y="0"/>
                      <a:ext cx="3708186" cy="2880000"/>
                    </a:xfrm>
                    <a:prstGeom prst="rect"/>
                  </pic:spPr>
                </pic:pic>
              </a:graphicData>
            </a:graphic>
          </wp:inline>
        </w:drawing>
      </w:r>
    </w:p>
    <w:p>
      <w:pPr>
        <w:keepNext/>
      </w:pPr>
      <w:r>
        <w:rPr/>
        <w:t xml:space="preserve">Per prima cosa bisogna girare il Frame 9 di 180° perché il verso di uscita del pallet (il nostro riferimento) è opposto a quello del robot FR. Il punto di origine del pallet A è quello rappresentato in figura con R=0 rispetto al frame 9. Per il frame di prelievo, la R=0 e l’origine è come in figura se il lato fisso è a sx. Bisogna fare attenzione al tool. La linguetta del robot con J1=0 e R=0 deve essere girata verso l’uscita pallet. Bisogna inoltre settare che il tool è girato di 180° sommando 1800 al valore del DATO SYS ROBOT 48 (R197) che compensa la rotazione del tool. </w:t>
      </w:r>
    </w:p>
    <w:p>
      <w:pPr>
        <w:spacing w:before="240" w:after="160"/>
        <w:jc w:val="center"/>
      </w:pPr>
      <w:r>
        <w:drawing>
          <wp:inline xmlns:a="http://schemas.openxmlformats.org/drawingml/2006/main" xmlns:pic="http://schemas.openxmlformats.org/drawingml/2006/picture">
            <wp:extent cx="3537437" cy="2880000"/>
            <wp:docPr id="115" name="Picture 115"/>
            <wp:cNvGraphicFramePr>
              <a:graphicFrameLocks noChangeAspect="1"/>
            </wp:cNvGraphicFramePr>
            <a:graphic>
              <a:graphicData uri="http://schemas.openxmlformats.org/drawingml/2006/picture">
                <pic:pic>
                  <pic:nvPicPr>
                    <pic:cNvPr id="0" name="image111.png"/>
                    <pic:cNvPicPr/>
                  </pic:nvPicPr>
                  <pic:blipFill>
                    <a:blip r:embed="rId135"/>
                    <a:stretch>
                      <a:fillRect/>
                    </a:stretch>
                  </pic:blipFill>
                  <pic:spPr>
                    <a:xfrm>
                      <a:off x="0" y="0"/>
                      <a:ext cx="3537437" cy="2880000"/>
                    </a:xfrm>
                    <a:prstGeom prst="rect"/>
                  </pic:spPr>
                </pic:pic>
              </a:graphicData>
            </a:graphic>
          </wp:inline>
        </w:drawing>
      </w:r>
    </w:p>
    <w:p>
      <w:pPr>
        <w:pStyle w:val="Titolo2"/>
      </w:pPr>
      <w:bookmarkStart w:id="9032" w:name="_Toc033"/>
      <w:r>
        <w:t>23.6 Doppia zona di pallettizzazione</w:t>
      </w:r>
      <w:bookmarkEnd w:id="9032"/>
    </w:p>
    <w:p>
      <w:pPr>
        <w:spacing w:before="240" w:after="160"/>
        <w:jc w:val="center"/>
      </w:pPr>
      <w:r>
        <w:drawing>
          <wp:inline xmlns:a="http://schemas.openxmlformats.org/drawingml/2006/main" xmlns:pic="http://schemas.openxmlformats.org/drawingml/2006/picture">
            <wp:extent cx="2558701" cy="2879999"/>
            <wp:docPr id="116" name="Picture 116"/>
            <wp:cNvGraphicFramePr>
              <a:graphicFrameLocks noChangeAspect="1"/>
            </wp:cNvGraphicFramePr>
            <a:graphic>
              <a:graphicData uri="http://schemas.openxmlformats.org/drawingml/2006/picture">
                <pic:pic>
                  <pic:nvPicPr>
                    <pic:cNvPr id="0" name="image112.png"/>
                    <pic:cNvPicPr/>
                  </pic:nvPicPr>
                  <pic:blipFill>
                    <a:blip r:embed="rId136"/>
                    <a:stretch>
                      <a:fillRect/>
                    </a:stretch>
                  </pic:blipFill>
                  <pic:spPr>
                    <a:xfrm>
                      <a:off x="0" y="0"/>
                      <a:ext cx="2558701" cy="2879999"/>
                    </a:xfrm>
                    <a:prstGeom prst="rect"/>
                  </pic:spPr>
                </pic:pic>
              </a:graphicData>
            </a:graphic>
          </wp:inline>
        </w:drawing>
      </w:r>
    </w:p>
    <w:p>
      <w:r>
        <w:rPr/>
        <w:t>Nel caso delle due zone A e B, bisogna impostare l’origine del frame della zona A con la x rivolta nel verso di uscita pallet come in figura. Per la zona B, basta settare la distanza tra i due pallet (tratteggiata in figura) e riportarla nel dato di sistema robot 6 corrispondente a R155. Questo viene utilizzato in MEM710 o MEM20 per traslare l’origine del frame B rispetto ad A lungo l’asse Y.</w:t>
      </w:r>
    </w:p>
    <w:p>
      <w:pPr>
        <w:pStyle w:val="Titolo2"/>
      </w:pPr>
      <w:bookmarkStart w:id="9033" w:name="_Toc034"/>
      <w:r>
        <w:t>23.7 Impostare frame e tool da teach pendant</w:t>
      </w:r>
      <w:bookmarkEnd w:id="9033"/>
    </w:p>
    <w:p>
      <w:pPr>
        <w:keepNext/>
      </w:pPr>
      <w:r>
        <w:rPr/>
        <w:t xml:space="preserve">Andare su </w:t>
      </w:r>
      <w:r>
        <w:rPr>
          <w:b/>
          <w:color w:val="1F4E79"/>
          <w:shd w:val="clear" w:color="auto" w:fill="E3EDF7"/>
        </w:rPr>
        <w:t>MENU</w:t>
      </w:r>
      <w:r>
        <w:rPr/>
        <w:t xml:space="preserve"> </w:t>
      </w:r>
      <w:r>
        <w:rPr>
          <w:b/>
          <w:color w:val="1F4E79"/>
        </w:rPr>
        <w:t>→</w:t>
      </w:r>
      <w:r>
        <w:rPr/>
        <w:t xml:space="preserve"> </w:t>
      </w:r>
      <w:r>
        <w:rPr>
          <w:b/>
          <w:color w:val="1F4E79"/>
          <w:shd w:val="clear" w:color="auto" w:fill="E3EDF7"/>
        </w:rPr>
        <w:t>SETUP</w:t>
      </w:r>
      <w:r>
        <w:rPr/>
        <w:t xml:space="preserve"> </w:t>
      </w:r>
      <w:r>
        <w:rPr>
          <w:b/>
          <w:color w:val="1F4E79"/>
        </w:rPr>
        <w:t>→</w:t>
      </w:r>
      <w:r>
        <w:rPr/>
        <w:t xml:space="preserve"> </w:t>
      </w:r>
      <w:r>
        <w:rPr>
          <w:b/>
          <w:color w:val="1F4E79"/>
          <w:shd w:val="clear" w:color="auto" w:fill="E3EDF7"/>
        </w:rPr>
        <w:t>FRAME</w:t>
      </w:r>
    </w:p>
    <w:p>
      <w:pPr>
        <w:spacing w:before="240" w:after="160"/>
        <w:jc w:val="center"/>
      </w:pPr>
      <w:r>
        <w:drawing>
          <wp:inline xmlns:a="http://schemas.openxmlformats.org/drawingml/2006/main" xmlns:pic="http://schemas.openxmlformats.org/drawingml/2006/picture">
            <wp:extent cx="3733095" cy="2879999"/>
            <wp:docPr id="117" name="Picture 117"/>
            <wp:cNvGraphicFramePr>
              <a:graphicFrameLocks noChangeAspect="1"/>
            </wp:cNvGraphicFramePr>
            <a:graphic>
              <a:graphicData uri="http://schemas.openxmlformats.org/drawingml/2006/picture">
                <pic:pic>
                  <pic:nvPicPr>
                    <pic:cNvPr id="0" name="image113.png"/>
                    <pic:cNvPicPr/>
                  </pic:nvPicPr>
                  <pic:blipFill>
                    <a:blip r:embed="rId137"/>
                    <a:stretch>
                      <a:fillRect/>
                    </a:stretch>
                  </pic:blipFill>
                  <pic:spPr>
                    <a:xfrm>
                      <a:off x="0" y="0"/>
                      <a:ext cx="3733095" cy="2879999"/>
                    </a:xfrm>
                    <a:prstGeom prst="rect"/>
                  </pic:spPr>
                </pic:pic>
              </a:graphicData>
            </a:graphic>
          </wp:inline>
        </w:drawing>
      </w:r>
    </w:p>
    <w:p>
      <w:r>
        <w:rPr/>
        <w:t xml:space="preserve">La pagina che compare è quella dei TOOL. C’è la lista di tutti i tool utilizzati nel programma e in basso è riportato il tool che si sta utilizzando in questo momento (nell’esempio è 1). Per impostare un altro Tool, bisogna premere il tasto </w:t>
      </w:r>
      <w:r>
        <w:rPr>
          <w:b/>
          <w:color w:val="262626"/>
          <w:shd w:val="clear" w:color="auto" w:fill="E7E6E6"/>
        </w:rPr>
        <w:t>F5 [SETIND]</w:t>
      </w:r>
      <w:r>
        <w:rPr/>
        <w:t xml:space="preserve"> e poi scrivere il numero del tool da selezionare.</w:t>
      </w:r>
    </w:p>
    <w:p>
      <w:pPr>
        <w:keepNext/>
      </w:pPr>
      <w:r>
        <w:rPr/>
        <w:t xml:space="preserve">Per visualizzare i frame, bisogna premere </w:t>
      </w:r>
      <w:r>
        <w:rPr>
          <w:b/>
          <w:color w:val="262626"/>
          <w:shd w:val="clear" w:color="auto" w:fill="E7E6E6"/>
        </w:rPr>
        <w:t>F3 [OTHER]</w:t>
      </w:r>
      <w:r>
        <w:rPr/>
        <w:t xml:space="preserve"> e scegliere </w:t>
      </w:r>
      <w:r>
        <w:rPr>
          <w:i/>
        </w:rPr>
        <w:t>3 User Frame.</w:t>
      </w:r>
    </w:p>
    <w:p>
      <w:pPr>
        <w:spacing w:before="240" w:after="160"/>
        <w:jc w:val="center"/>
      </w:pPr>
      <w:r>
        <w:drawing>
          <wp:inline xmlns:a="http://schemas.openxmlformats.org/drawingml/2006/main" xmlns:pic="http://schemas.openxmlformats.org/drawingml/2006/picture">
            <wp:extent cx="3960000" cy="2734432"/>
            <wp:docPr id="118" name="Picture 118"/>
            <wp:cNvGraphicFramePr>
              <a:graphicFrameLocks noChangeAspect="1"/>
            </wp:cNvGraphicFramePr>
            <a:graphic>
              <a:graphicData uri="http://schemas.openxmlformats.org/drawingml/2006/picture">
                <pic:pic>
                  <pic:nvPicPr>
                    <pic:cNvPr id="0" name="image114.png"/>
                    <pic:cNvPicPr/>
                  </pic:nvPicPr>
                  <pic:blipFill>
                    <a:blip r:embed="rId138"/>
                    <a:stretch>
                      <a:fillRect/>
                    </a:stretch>
                  </pic:blipFill>
                  <pic:spPr>
                    <a:xfrm>
                      <a:off x="0" y="0"/>
                      <a:ext cx="3960000" cy="2734432"/>
                    </a:xfrm>
                    <a:prstGeom prst="rect"/>
                  </pic:spPr>
                </pic:pic>
              </a:graphicData>
            </a:graphic>
          </wp:inline>
        </w:drawing>
      </w:r>
    </w:p>
    <w:p>
      <w:r>
        <w:rPr/>
        <w:t xml:space="preserve">Anche in questa pagina compare l’elenco di tutti i Frame ed in basso è riportato quello utilizzato in quel momento (5 nell’esempio). Per scegliere un altro Frame bisogna premere il tasto </w:t>
      </w:r>
      <w:r>
        <w:rPr>
          <w:b/>
          <w:color w:val="262626"/>
          <w:shd w:val="clear" w:color="auto" w:fill="E7E6E6"/>
        </w:rPr>
        <w:t>F5 [SETIND]</w:t>
      </w:r>
      <w:r>
        <w:rPr/>
        <w:t xml:space="preserve"> e poi scrivere il numero del Frame da selezionare.</w:t>
      </w:r>
    </w:p>
    <w:p>
      <w:pPr>
        <w:pStyle w:val="Titolo1"/>
        <w:pageBreakBefore/>
      </w:pPr>
      <w:bookmarkStart w:id="9034" w:name="_Toc035"/>
      <w:r>
        <w:t>24. Impostazione robot fissati al contrario</w:t>
      </w:r>
      <w:bookmarkEnd w:id="9034"/>
    </w:p>
    <w:p>
      <w:pPr>
        <w:keepNext/>
      </w:pPr>
      <w:r>
        <w:rPr/>
        <w:t>Dal Teach entrare nella modalità CNTRL STARTED. Una volta caricata la schermata, premere MENU ed andare su 9 MAINTENANCE</w:t>
      </w:r>
    </w:p>
    <w:p>
      <w:pPr>
        <w:spacing w:before="240" w:after="160"/>
        <w:jc w:val="center"/>
      </w:pPr>
      <w:r>
        <w:drawing>
          <wp:inline xmlns:a="http://schemas.openxmlformats.org/drawingml/2006/main" xmlns:pic="http://schemas.openxmlformats.org/drawingml/2006/picture">
            <wp:extent cx="3216410" cy="2880001"/>
            <wp:docPr id="119" name="Picture 119"/>
            <wp:cNvGraphicFramePr>
              <a:graphicFrameLocks noChangeAspect="1"/>
            </wp:cNvGraphicFramePr>
            <a:graphic>
              <a:graphicData uri="http://schemas.openxmlformats.org/drawingml/2006/picture">
                <pic:pic>
                  <pic:nvPicPr>
                    <pic:cNvPr id="0" name="image115.png"/>
                    <pic:cNvPicPr/>
                  </pic:nvPicPr>
                  <pic:blipFill>
                    <a:blip r:embed="rId139"/>
                    <a:stretch>
                      <a:fillRect/>
                    </a:stretch>
                  </pic:blipFill>
                  <pic:spPr>
                    <a:xfrm>
                      <a:off x="0" y="0"/>
                      <a:ext cx="3216410" cy="2880001"/>
                    </a:xfrm>
                    <a:prstGeom prst="rect"/>
                  </pic:spPr>
                </pic:pic>
              </a:graphicData>
            </a:graphic>
          </wp:inline>
        </w:drawing>
      </w:r>
    </w:p>
    <w:p>
      <w:pPr>
        <w:keepNext/>
      </w:pPr>
      <w:r>
        <w:rPr/>
        <w:t xml:space="preserve">Una volta aperta la schermata, premere </w:t>
      </w:r>
      <w:r>
        <w:rPr>
          <w:b/>
          <w:color w:val="262626"/>
          <w:shd w:val="clear" w:color="auto" w:fill="E7E6E6"/>
        </w:rPr>
        <w:t>F4 [MANUAL]</w:t>
      </w:r>
    </w:p>
    <w:p>
      <w:pPr>
        <w:spacing w:before="240" w:after="160"/>
        <w:jc w:val="center"/>
      </w:pPr>
      <w:r>
        <w:drawing>
          <wp:inline xmlns:a="http://schemas.openxmlformats.org/drawingml/2006/main" xmlns:pic="http://schemas.openxmlformats.org/drawingml/2006/picture">
            <wp:extent cx="2810097" cy="2880000"/>
            <wp:docPr id="120" name="Picture 120"/>
            <wp:cNvGraphicFramePr>
              <a:graphicFrameLocks noChangeAspect="1"/>
            </wp:cNvGraphicFramePr>
            <a:graphic>
              <a:graphicData uri="http://schemas.openxmlformats.org/drawingml/2006/picture">
                <pic:pic>
                  <pic:nvPicPr>
                    <pic:cNvPr id="0" name="image116.png"/>
                    <pic:cNvPicPr/>
                  </pic:nvPicPr>
                  <pic:blipFill>
                    <a:blip r:embed="rId140"/>
                    <a:stretch>
                      <a:fillRect/>
                    </a:stretch>
                  </pic:blipFill>
                  <pic:spPr>
                    <a:xfrm>
                      <a:off x="0" y="0"/>
                      <a:ext cx="2810097" cy="2880000"/>
                    </a:xfrm>
                    <a:prstGeom prst="rect"/>
                  </pic:spPr>
                </pic:pic>
              </a:graphicData>
            </a:graphic>
          </wp:inline>
        </w:drawing>
      </w:r>
    </w:p>
    <w:p>
      <w:pPr>
        <w:keepNext/>
      </w:pPr>
      <w:r>
        <w:rPr/>
        <w:t xml:space="preserve">Ora il teach permette di cambiare diversi parametri; per quelli che non ci interessano premiamo </w:t>
      </w:r>
      <w:r>
        <w:rPr>
          <w:b/>
          <w:color w:val="262626"/>
          <w:shd w:val="clear" w:color="auto" w:fill="E7E6E6"/>
        </w:rPr>
        <w:t>ENTER</w:t>
      </w:r>
      <w:r>
        <w:rPr/>
        <w:t xml:space="preserve"> (così conserviamo i valori di default). E arriviamo alla pagina che ci interessa:</w:t>
      </w:r>
    </w:p>
    <w:p>
      <w:pPr>
        <w:spacing w:before="240" w:after="160"/>
        <w:jc w:val="center"/>
      </w:pPr>
      <w:r>
        <w:drawing>
          <wp:inline xmlns:a="http://schemas.openxmlformats.org/drawingml/2006/main" xmlns:pic="http://schemas.openxmlformats.org/drawingml/2006/picture">
            <wp:extent cx="2524595" cy="2879999"/>
            <wp:docPr id="121" name="Picture 121"/>
            <wp:cNvGraphicFramePr>
              <a:graphicFrameLocks noChangeAspect="1"/>
            </wp:cNvGraphicFramePr>
            <a:graphic>
              <a:graphicData uri="http://schemas.openxmlformats.org/drawingml/2006/picture">
                <pic:pic>
                  <pic:nvPicPr>
                    <pic:cNvPr id="0" name="image117.png"/>
                    <pic:cNvPicPr/>
                  </pic:nvPicPr>
                  <pic:blipFill>
                    <a:blip r:embed="rId141"/>
                    <a:stretch>
                      <a:fillRect/>
                    </a:stretch>
                  </pic:blipFill>
                  <pic:spPr>
                    <a:xfrm>
                      <a:off x="0" y="0"/>
                      <a:ext cx="2524595" cy="2879999"/>
                    </a:xfrm>
                    <a:prstGeom prst="rect"/>
                  </pic:spPr>
                </pic:pic>
              </a:graphicData>
            </a:graphic>
          </wp:inline>
        </w:drawing>
      </w:r>
    </w:p>
    <w:p>
      <w:pPr>
        <w:keepNext/>
      </w:pPr>
      <w:r>
        <w:rPr/>
        <w:t xml:space="preserve">Sul tastierino digitiamo 180 e poi </w:t>
      </w:r>
      <w:r>
        <w:rPr>
          <w:b/>
          <w:color w:val="262626"/>
          <w:shd w:val="clear" w:color="auto" w:fill="E7E6E6"/>
        </w:rPr>
        <w:t>ENTER</w:t>
      </w:r>
      <w:r>
        <w:rPr/>
        <w:t xml:space="preserve">; dopo il menu presenterà altro parametri che non ci interessano; premiamo </w:t>
      </w:r>
      <w:r>
        <w:rPr>
          <w:b/>
          <w:color w:val="262626"/>
          <w:shd w:val="clear" w:color="auto" w:fill="E7E6E6"/>
        </w:rPr>
        <w:t>ENTER</w:t>
      </w:r>
      <w:r>
        <w:rPr/>
        <w:t xml:space="preserve"> fino ad arrivare alla schermata:</w:t>
      </w:r>
    </w:p>
    <w:p>
      <w:pPr>
        <w:spacing w:before="240" w:after="160"/>
        <w:jc w:val="center"/>
      </w:pPr>
      <w:r>
        <w:drawing>
          <wp:inline xmlns:a="http://schemas.openxmlformats.org/drawingml/2006/main" xmlns:pic="http://schemas.openxmlformats.org/drawingml/2006/picture">
            <wp:extent cx="3132765" cy="2879999"/>
            <wp:docPr id="122" name="Picture 122"/>
            <wp:cNvGraphicFramePr>
              <a:graphicFrameLocks noChangeAspect="1"/>
            </wp:cNvGraphicFramePr>
            <a:graphic>
              <a:graphicData uri="http://schemas.openxmlformats.org/drawingml/2006/picture">
                <pic:pic>
                  <pic:nvPicPr>
                    <pic:cNvPr id="0" name="image118.png"/>
                    <pic:cNvPicPr/>
                  </pic:nvPicPr>
                  <pic:blipFill>
                    <a:blip r:embed="rId142"/>
                    <a:stretch>
                      <a:fillRect/>
                    </a:stretch>
                  </pic:blipFill>
                  <pic:spPr>
                    <a:xfrm>
                      <a:off x="0" y="0"/>
                      <a:ext cx="3132765" cy="2879999"/>
                    </a:xfrm>
                    <a:prstGeom prst="rect"/>
                  </pic:spPr>
                </pic:pic>
              </a:graphicData>
            </a:graphic>
          </wp:inline>
        </w:drawing>
      </w:r>
    </w:p>
    <w:p>
      <w:pPr>
        <w:pStyle w:val="Titolo1"/>
        <w:pageBreakBefore/>
      </w:pPr>
      <w:bookmarkStart w:id="9035" w:name="_Toc036"/>
      <w:r>
        <w:t>25. P&amp;P: impostazione distanza robot da terra [R460]</w:t>
      </w:r>
      <w:bookmarkEnd w:id="9035"/>
    </w:p>
    <w:p>
      <w:r>
        <w:rPr/>
        <w:t xml:space="preserve">Per i robot P&amp;P c’è da impostare il dato relativo alla distanza del robot da terra che modificherà il FRAME 8. Questo dato è il </w:t>
      </w:r>
      <w:r>
        <w:rPr>
          <w:b/>
        </w:rPr>
        <w:t xml:space="preserve">SYS49 = R[460] </w:t>
      </w:r>
      <w:r>
        <w:rPr/>
        <w:t>(mettere con il segno -)</w:t>
      </w:r>
      <w:r>
        <w:rPr>
          <w:b/>
        </w:rPr>
        <w:t>.</w:t>
      </w:r>
      <w:r>
        <w:rPr/>
        <w:t xml:space="preserve"> Una volta settato, con il Frame 8, l’altezza del robot equivale proprio alla distanza dal pavimento.</w:t>
      </w:r>
    </w:p>
    <w:p>
      <w:pPr>
        <w:keepNext/>
      </w:pPr>
      <w:r>
        <w:rPr/>
        <w:t>Per trovare questo valore, bisogna mettere il robot in WORLD (Frame 9 e Tool senza offset) e portarlo in Z=0. Quest’altezza corrisponde a quando il robot ha la testa a metà del giunto 2, come in foto. A questo punto, bisogna misurare l’altezza da terra e inserirla nel dato di sistema (SENZA moltiplicare per 10).</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025000" cy="2700000"/>
                  <wp:docPr id="123" name="Picture 123"/>
                  <wp:cNvGraphicFramePr>
                    <a:graphicFrameLocks noChangeAspect="1"/>
                  </wp:cNvGraphicFramePr>
                  <a:graphic>
                    <a:graphicData uri="http://schemas.openxmlformats.org/drawingml/2006/picture">
                      <pic:pic>
                        <pic:nvPicPr>
                          <pic:cNvPr id="0" name="image119.jpeg"/>
                          <pic:cNvPicPr/>
                        </pic:nvPicPr>
                        <pic:blipFill>
                          <a:blip r:embed="rId143"/>
                          <a:stretch>
                            <a:fillRect/>
                          </a:stretch>
                        </pic:blipFill>
                        <pic:spPr>
                          <a:xfrm>
                            <a:off x="0" y="0"/>
                            <a:ext cx="2025000" cy="2700000"/>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025000" cy="2700000"/>
                  <wp:docPr id="124" name="Picture 124"/>
                  <wp:cNvGraphicFramePr>
                    <a:graphicFrameLocks noChangeAspect="1"/>
                  </wp:cNvGraphicFramePr>
                  <a:graphic>
                    <a:graphicData uri="http://schemas.openxmlformats.org/drawingml/2006/picture">
                      <pic:pic>
                        <pic:nvPicPr>
                          <pic:cNvPr id="0" name="image120.jpeg"/>
                          <pic:cNvPicPr/>
                        </pic:nvPicPr>
                        <pic:blipFill>
                          <a:blip r:embed="rId144"/>
                          <a:stretch>
                            <a:fillRect/>
                          </a:stretch>
                        </pic:blipFill>
                        <pic:spPr>
                          <a:xfrm>
                            <a:off x="0" y="0"/>
                            <a:ext cx="2025000" cy="2700000"/>
                          </a:xfrm>
                          <a:prstGeom prst="rect"/>
                        </pic:spPr>
                      </pic:pic>
                    </a:graphicData>
                  </a:graphic>
                </wp:inline>
              </w:drawing>
            </w:r>
          </w:p>
        </w:tc>
      </w:tr>
    </w:tbl>
    <w:p>
      <w:r>
        <w:rPr/>
        <w:t>Dopo aver cambiato il dato di sistema, bisogna fare cambio formato ed eseguire MEM_DATI.</w:t>
      </w:r>
    </w:p>
    <w:p>
      <w:r>
        <w:rPr/>
        <w:t>Per verificare se il nuovo valore è corretto, si può guardare la posizione in Z del robot con FRAME 8: questa deve corrispondere alla sua distanza da terra.</w:t>
      </w:r>
    </w:p>
    <w:p>
      <w:pPr>
        <w:pStyle w:val="Titolo1"/>
        <w:pageBreakBefore/>
      </w:pPr>
      <w:bookmarkStart w:id="9036" w:name="_Toc037"/>
      <w:r>
        <w:t>26. Collegare pulsante emergenza teach e quadro al PLC</w:t>
      </w:r>
      <w:bookmarkEnd w:id="9036"/>
    </w:p>
    <w:p>
      <w:r>
        <w:rPr/>
        <w:t>Questa configurazione dovrebbe essere già fatta quando si scaricano i file dal base. Nel caso non dovrebbe essere così, seguire i seguenti procedimenti (diversi a seconda del robot).</w:t>
      </w:r>
    </w:p>
    <w:p>
      <w:pPr>
        <w:pStyle w:val="Titolo2"/>
      </w:pPr>
      <w:bookmarkStart w:id="9037" w:name="_Toc038"/>
      <w:r>
        <w:t>26.1 Configurazione 1: LR Mate</w:t>
      </w:r>
      <w:bookmarkEnd w:id="9037"/>
    </w:p>
    <w:p>
      <w:pPr>
        <w:keepNext/>
      </w:pPr>
      <w:r>
        <w:rPr/>
        <w:t xml:space="preserve">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5 I/O</w:t>
      </w:r>
      <w:r>
        <w:rPr/>
        <w:t xml:space="preserve"> </w:t>
      </w:r>
      <w:r>
        <w:rPr>
          <w:b/>
          <w:color w:val="1F4E79"/>
        </w:rPr>
        <w:t>→</w:t>
      </w:r>
      <w:r>
        <w:rPr/>
        <w:t xml:space="preserve"> </w:t>
      </w:r>
      <w:r>
        <w:rPr>
          <w:b/>
          <w:color w:val="1F4E79"/>
          <w:shd w:val="clear" w:color="auto" w:fill="E3EDF7"/>
        </w:rPr>
        <w:t>Interconnect</w:t>
      </w:r>
    </w:p>
    <w:p>
      <w:pPr>
        <w:spacing w:before="240" w:after="160"/>
        <w:jc w:val="center"/>
      </w:pPr>
      <w:r>
        <w:drawing>
          <wp:inline xmlns:a="http://schemas.openxmlformats.org/drawingml/2006/main" xmlns:pic="http://schemas.openxmlformats.org/drawingml/2006/picture">
            <wp:extent cx="3056532" cy="2880000"/>
            <wp:docPr id="125" name="Picture 125"/>
            <wp:cNvGraphicFramePr>
              <a:graphicFrameLocks noChangeAspect="1"/>
            </wp:cNvGraphicFramePr>
            <a:graphic>
              <a:graphicData uri="http://schemas.openxmlformats.org/drawingml/2006/picture">
                <pic:pic>
                  <pic:nvPicPr>
                    <pic:cNvPr id="0" name="image121.png"/>
                    <pic:cNvPicPr/>
                  </pic:nvPicPr>
                  <pic:blipFill>
                    <a:blip r:embed="rId145"/>
                    <a:stretch>
                      <a:fillRect/>
                    </a:stretch>
                  </pic:blipFill>
                  <pic:spPr>
                    <a:xfrm>
                      <a:off x="0" y="0"/>
                      <a:ext cx="3056532" cy="2880000"/>
                    </a:xfrm>
                    <a:prstGeom prst="rect"/>
                  </pic:spPr>
                </pic:pic>
              </a:graphicData>
            </a:graphic>
          </wp:inline>
        </w:drawing>
      </w:r>
    </w:p>
    <w:p>
      <w:pPr>
        <w:keepNext/>
      </w:pPr>
      <w:r>
        <w:rPr/>
        <w:t xml:space="preserve">Poi premere </w:t>
      </w:r>
      <w:r>
        <w:rPr>
          <w:b/>
          <w:color w:val="262626"/>
          <w:shd w:val="clear" w:color="auto" w:fill="E7E6E6"/>
        </w:rPr>
        <w:t>SELECT</w:t>
      </w:r>
      <w:r>
        <w:rPr/>
        <w:t xml:space="preserve"> e scegliere </w:t>
      </w:r>
      <w:r>
        <w:rPr>
          <w:b/>
          <w:color w:val="1F4E79"/>
          <w:shd w:val="clear" w:color="auto" w:fill="E3EDF7"/>
        </w:rPr>
        <w:t>ES</w:t>
      </w:r>
      <w:r>
        <w:rPr/>
        <w:t xml:space="preserve"> </w:t>
      </w:r>
      <w:r>
        <w:rPr>
          <w:b/>
          <w:color w:val="1F4E79"/>
        </w:rPr>
        <w:t>→</w:t>
      </w:r>
      <w:r>
        <w:rPr/>
        <w:t xml:space="preserve"> </w:t>
      </w:r>
      <w:r>
        <w:rPr>
          <w:b/>
          <w:color w:val="1F4E79"/>
          <w:shd w:val="clear" w:color="auto" w:fill="E3EDF7"/>
        </w:rPr>
        <w:t>DO</w:t>
      </w:r>
      <w:r>
        <w:rPr/>
        <w:t xml:space="preserve"> e collegare come in figura:</w:t>
      </w:r>
    </w:p>
    <w:p>
      <w:pPr>
        <w:spacing w:before="240" w:after="160"/>
        <w:jc w:val="center"/>
      </w:pPr>
      <w:r>
        <w:drawing>
          <wp:inline xmlns:a="http://schemas.openxmlformats.org/drawingml/2006/main" xmlns:pic="http://schemas.openxmlformats.org/drawingml/2006/picture">
            <wp:extent cx="3236386" cy="2766952"/>
            <wp:docPr id="126" name="Picture 126"/>
            <wp:cNvGraphicFramePr>
              <a:graphicFrameLocks noChangeAspect="1"/>
            </wp:cNvGraphicFramePr>
            <a:graphic>
              <a:graphicData uri="http://schemas.openxmlformats.org/drawingml/2006/picture">
                <pic:pic>
                  <pic:nvPicPr>
                    <pic:cNvPr id="0" name="image122.png"/>
                    <pic:cNvPicPr/>
                  </pic:nvPicPr>
                  <pic:blipFill>
                    <a:blip r:embed="rId146"/>
                    <a:stretch>
                      <a:fillRect/>
                    </a:stretch>
                  </pic:blipFill>
                  <pic:spPr>
                    <a:xfrm>
                      <a:off x="0" y="0"/>
                      <a:ext cx="3236386" cy="2766952"/>
                    </a:xfrm>
                    <a:prstGeom prst="rect"/>
                  </pic:spPr>
                </pic:pic>
              </a:graphicData>
            </a:graphic>
          </wp:inline>
        </w:drawing>
      </w:r>
    </w:p>
    <w:p>
      <w:r>
        <w:rPr/>
        <w:t xml:space="preserve">ATTENZIONE: se il segnale DO[17] alterna OFF/ON probabilmente è stato settato anche nei </w:t>
      </w:r>
      <w:r>
        <w:rPr>
          <w:b/>
          <w:color w:val="1F4E79"/>
          <w:shd w:val="clear" w:color="auto" w:fill="E3EDF7"/>
        </w:rPr>
        <w:t>DI</w:t>
      </w:r>
      <w:r>
        <w:rPr/>
        <w:t xml:space="preserve"> </w:t>
      </w:r>
      <w:r>
        <w:rPr>
          <w:b/>
          <w:color w:val="1F4E79"/>
        </w:rPr>
        <w:t>→</w:t>
      </w:r>
      <w:r>
        <w:rPr/>
        <w:t xml:space="preserve"> </w:t>
      </w:r>
      <w:r>
        <w:rPr>
          <w:b/>
          <w:color w:val="1F4E79"/>
          <w:shd w:val="clear" w:color="auto" w:fill="E3EDF7"/>
        </w:rPr>
        <w:t>DO</w:t>
      </w:r>
      <w:r>
        <w:rPr/>
        <w:t xml:space="preserve"> come spiegato nella pagina seguente. Bisogna disabilitarlo da li.</w:t>
      </w:r>
    </w:p>
    <w:p>
      <w:pPr>
        <w:pStyle w:val="Titolo2"/>
      </w:pPr>
      <w:bookmarkStart w:id="9038" w:name="_Toc039"/>
      <w:r>
        <w:t>26.2 Configurazione 2: M-20 / M-710</w:t>
      </w:r>
      <w:bookmarkEnd w:id="9038"/>
    </w:p>
    <w:p>
      <w:pPr>
        <w:keepNext/>
      </w:pPr>
      <w:r>
        <w:rPr/>
        <w:t xml:space="preserve">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5 I/O</w:t>
      </w:r>
      <w:r>
        <w:rPr/>
        <w:t xml:space="preserve"> </w:t>
      </w:r>
      <w:r>
        <w:rPr>
          <w:b/>
          <w:color w:val="1F4E79"/>
        </w:rPr>
        <w:t>→</w:t>
      </w:r>
      <w:r>
        <w:rPr/>
        <w:t xml:space="preserve"> </w:t>
      </w:r>
      <w:r>
        <w:rPr>
          <w:b/>
          <w:color w:val="1F4E79"/>
          <w:shd w:val="clear" w:color="auto" w:fill="E3EDF7"/>
        </w:rPr>
        <w:t>Interconnect</w:t>
      </w:r>
    </w:p>
    <w:p>
      <w:pPr>
        <w:spacing w:before="240" w:after="160"/>
        <w:jc w:val="center"/>
      </w:pPr>
      <w:r>
        <w:drawing>
          <wp:inline xmlns:a="http://schemas.openxmlformats.org/drawingml/2006/main" xmlns:pic="http://schemas.openxmlformats.org/drawingml/2006/picture">
            <wp:extent cx="3056532" cy="2880000"/>
            <wp:docPr id="127" name="Picture 127"/>
            <wp:cNvGraphicFramePr>
              <a:graphicFrameLocks noChangeAspect="1"/>
            </wp:cNvGraphicFramePr>
            <a:graphic>
              <a:graphicData uri="http://schemas.openxmlformats.org/drawingml/2006/picture">
                <pic:pic>
                  <pic:nvPicPr>
                    <pic:cNvPr id="0" name="image121.png"/>
                    <pic:cNvPicPr/>
                  </pic:nvPicPr>
                  <pic:blipFill>
                    <a:blip r:embed="rId145"/>
                    <a:stretch>
                      <a:fillRect/>
                    </a:stretch>
                  </pic:blipFill>
                  <pic:spPr>
                    <a:xfrm>
                      <a:off x="0" y="0"/>
                      <a:ext cx="3056532" cy="2880000"/>
                    </a:xfrm>
                    <a:prstGeom prst="rect"/>
                  </pic:spPr>
                </pic:pic>
              </a:graphicData>
            </a:graphic>
          </wp:inline>
        </w:drawing>
      </w:r>
    </w:p>
    <w:p>
      <w:pPr>
        <w:keepNext/>
      </w:pPr>
      <w:r>
        <w:rPr/>
        <w:t xml:space="preserve">Poi premere </w:t>
      </w:r>
      <w:r>
        <w:rPr>
          <w:b/>
          <w:color w:val="262626"/>
          <w:shd w:val="clear" w:color="auto" w:fill="E7E6E6"/>
        </w:rPr>
        <w:t>SELECT</w:t>
      </w:r>
      <w:r>
        <w:rPr/>
        <w:t xml:space="preserve"> e scegliere </w:t>
      </w:r>
      <w:r>
        <w:rPr>
          <w:b/>
          <w:color w:val="1F4E79"/>
          <w:shd w:val="clear" w:color="auto" w:fill="E3EDF7"/>
        </w:rPr>
        <w:t>DI</w:t>
      </w:r>
      <w:r>
        <w:rPr/>
        <w:t xml:space="preserve"> </w:t>
      </w:r>
      <w:r>
        <w:rPr>
          <w:b/>
          <w:color w:val="1F4E79"/>
        </w:rPr>
        <w:t>→</w:t>
      </w:r>
      <w:r>
        <w:rPr/>
        <w:t xml:space="preserve"> </w:t>
      </w:r>
      <w:r>
        <w:rPr>
          <w:b/>
          <w:color w:val="1F4E79"/>
          <w:shd w:val="clear" w:color="auto" w:fill="E3EDF7"/>
        </w:rPr>
        <w:t>DO</w:t>
      </w:r>
      <w:r>
        <w:rPr/>
        <w:t xml:space="preserve"> e collegare come in figura (bisogna anche selezionare ENABLE):</w:t>
      </w:r>
    </w:p>
    <w:p>
      <w:pPr>
        <w:spacing w:before="240" w:after="160"/>
        <w:jc w:val="center"/>
      </w:pPr>
      <w:r>
        <w:drawing>
          <wp:inline xmlns:a="http://schemas.openxmlformats.org/drawingml/2006/main" xmlns:pic="http://schemas.openxmlformats.org/drawingml/2006/picture">
            <wp:extent cx="3678315" cy="2879999"/>
            <wp:docPr id="128" name="Picture 128"/>
            <wp:cNvGraphicFramePr>
              <a:graphicFrameLocks noChangeAspect="1"/>
            </wp:cNvGraphicFramePr>
            <a:graphic>
              <a:graphicData uri="http://schemas.openxmlformats.org/drawingml/2006/picture">
                <pic:pic>
                  <pic:nvPicPr>
                    <pic:cNvPr id="0" name="image123.png"/>
                    <pic:cNvPicPr/>
                  </pic:nvPicPr>
                  <pic:blipFill>
                    <a:blip r:embed="rId147"/>
                    <a:stretch>
                      <a:fillRect/>
                    </a:stretch>
                  </pic:blipFill>
                  <pic:spPr>
                    <a:xfrm>
                      <a:off x="0" y="0"/>
                      <a:ext cx="3678315" cy="2879999"/>
                    </a:xfrm>
                    <a:prstGeom prst="rect"/>
                  </pic:spPr>
                </pic:pic>
              </a:graphicData>
            </a:graphic>
          </wp:inline>
        </w:drawing>
      </w:r>
    </w:p>
    <w:p>
      <w:pPr>
        <w:pStyle w:val="Titolo1"/>
        <w:pageBreakBefore/>
      </w:pPr>
      <w:bookmarkStart w:id="9039" w:name="_Toc040"/>
      <w:r>
        <w:t>27. Comandi opzionali per spostamento e impostazione variabili</w:t>
      </w:r>
      <w:bookmarkEnd w:id="9039"/>
    </w:p>
    <w:p>
      <w:pPr>
        <w:pStyle w:val="Titolo2"/>
      </w:pPr>
      <w:bookmarkStart w:id="9040" w:name="_Toc041"/>
      <w:r>
        <w:t>27.1 Comandi di spostamento</w:t>
      </w:r>
      <w:bookmarkEnd w:id="9040"/>
    </w:p>
    <w:p>
      <w:r>
        <w:rPr/>
        <w:t>Le seguenti funzioni fanno parte dell’opzione “Advance Constant path (J891)”, se non è abilitata occorre riserializzare il robot.</w:t>
      </w:r>
    </w:p>
    <w:p>
      <w:r>
        <w:rPr>
          <w:b/>
        </w:rPr>
        <w:t>AP_LD</w:t>
      </w:r>
    </w:p>
    <w:p>
      <w:r>
        <w:rPr/>
        <w:t>Comando che vincola lo spostamento lineare indipendentemente dal CNT negli ultimi mm di arrivo ad esempio in questo caso è una costante ed è 15mm:</w:t>
      </w:r>
    </w:p>
    <w:p>
      <w:pPr>
        <w:shd w:val="clear" w:color="auto" w:fill="F2F2F2"/>
        <w:spacing w:after="120"/>
        <w:ind w:left="283"/>
      </w:pPr>
      <w:r>
        <w:rPr>
          <w:rFonts w:ascii="Consolas" w:hAnsi="Consolas"/>
          <w:sz w:val="19"/>
        </w:rPr>
        <w:t xml:space="preserve"> 23:L P[1:PickUp] 4000mm/sec CNT1 ACC130 AP_LD15 BREAK ;</w:t>
      </w:r>
    </w:p>
    <w:p>
      <w:r>
        <w:rPr>
          <w:b/>
        </w:rPr>
        <w:t>AP_LDR</w:t>
      </w:r>
    </w:p>
    <w:p>
      <w:r>
        <w:rPr/>
        <w:t>Comando che vincola lo spostamento lineare indipendentemente dal CNT negli ultimi R[] mm di arrivo, è d'obbligo la funzione Break che impedisce di leggere le righe successive del programma finché non ho finito il posizionamento:</w:t>
      </w:r>
    </w:p>
    <w:p>
      <w:pPr>
        <w:shd w:val="clear" w:color="auto" w:fill="F2F2F2"/>
        <w:spacing w:after="120"/>
        <w:ind w:left="283"/>
      </w:pPr>
      <w:r>
        <w:rPr>
          <w:rFonts w:ascii="Consolas" w:hAnsi="Consolas"/>
          <w:sz w:val="19"/>
        </w:rPr>
        <w:t xml:space="preserve"> 23:L P[1:PickUp] 4000mm/sec CNT1 ACC130 AP_LDR[166:] BREAK ;</w:t>
      </w:r>
    </w:p>
    <w:p>
      <w:r>
        <w:rPr>
          <w:b/>
        </w:rPr>
        <w:t>RT_LDR</w:t>
      </w:r>
    </w:p>
    <w:p>
      <w:r>
        <w:rPr/>
        <w:t>Comando che viene di solito utilizzato nell'uscita da un prelievo o un deposito ed impone lo spostamento lineare indipendentemente dal CNT nei primi R[] mm di partenza:</w:t>
      </w:r>
    </w:p>
    <w:p>
      <w:pPr>
        <w:shd w:val="clear" w:color="auto" w:fill="F2F2F2"/>
        <w:spacing w:after="120"/>
        <w:ind w:left="283"/>
      </w:pPr>
      <w:r>
        <w:rPr>
          <w:rFonts w:ascii="Consolas" w:hAnsi="Consolas"/>
          <w:sz w:val="19"/>
        </w:rPr>
        <w:t xml:space="preserve"> 32:L P[2:Approach PickUp] 4000mm/sec CNT100 ACC80 RT_LDR[102] ;</w:t>
      </w:r>
    </w:p>
    <w:p>
      <w:r>
        <w:rPr>
          <w:b/>
        </w:rPr>
        <w:t>BREAK</w:t>
      </w:r>
    </w:p>
    <w:p>
      <w:r>
        <w:rPr/>
        <w:t>Istruzione necessaria per impedire l'avanzamento nella lettura sequenziale delle istruzioni finché non è finito il posizionamento:</w:t>
      </w:r>
    </w:p>
    <w:p>
      <w:pPr>
        <w:shd w:val="clear" w:color="auto" w:fill="F2F2F2"/>
        <w:spacing w:after="120"/>
        <w:ind w:left="283"/>
      </w:pPr>
      <w:r>
        <w:rPr>
          <w:rFonts w:ascii="Consolas" w:hAnsi="Consolas"/>
          <w:sz w:val="19"/>
        </w:rPr>
        <w:t xml:space="preserve"> 23:L P[1:PickUp] 4000mm/sec CNT1 ACC130 AP_LDR[166:] BREAK ;</w:t>
      </w:r>
    </w:p>
    <w:p>
      <w:r>
        <w:rPr>
          <w:b/>
        </w:rPr>
        <w:t>PTH</w:t>
      </w:r>
    </w:p>
    <w:p>
      <w:r>
        <w:rPr/>
        <w:t>Istruzione per evitare che elevate accelerazioni determinino lo spanciamento della traiettoria del P&amp;P anche con seguire traiettorie lineari :</w:t>
      </w:r>
    </w:p>
    <w:p>
      <w:pPr>
        <w:shd w:val="clear" w:color="auto" w:fill="F2F2F2"/>
        <w:spacing w:after="120"/>
        <w:ind w:left="283"/>
      </w:pPr>
      <w:r>
        <w:rPr>
          <w:rFonts w:ascii="Consolas" w:hAnsi="Consolas"/>
          <w:sz w:val="19"/>
        </w:rPr>
        <w:t xml:space="preserve"> 29:L PR[23:CaseDep] max_speed CNT3 ACC150 PTH ;</w:t>
      </w:r>
    </w:p>
    <w:p>
      <w:pPr>
        <w:pStyle w:val="Titolo2"/>
      </w:pPr>
      <w:bookmarkStart w:id="9041" w:name="_Toc042"/>
      <w:r>
        <w:t>27.2 Impostazione variabili</w:t>
      </w:r>
      <w:bookmarkEnd w:id="9041"/>
    </w:p>
    <w:p>
      <w:r>
        <w:rPr/>
        <w:t>Nel caso in cui anche con i comandi di spostamento opzionali, il robot non dovesse fare traiettorie dritte, allora bisogna controllare che le seguenti variabili siano impostate a TRUE:</w:t>
      </w:r>
    </w:p>
    <w:p>
      <w:pPr>
        <w:pStyle w:val="Paragrafoelenco"/>
        <w:numPr>
          <w:ilvl w:val="0"/>
          <w:numId w:val="2"/>
        </w:numPr>
        <w:spacing w:after="60"/>
      </w:pPr>
      <w:r>
        <w:rPr/>
        <w:t>$CPCFG.$CP_ENABLE = TRUE</w:t>
      </w:r>
    </w:p>
    <w:p>
      <w:pPr>
        <w:pStyle w:val="Paragrafoelenco"/>
        <w:numPr>
          <w:ilvl w:val="0"/>
          <w:numId w:val="2"/>
        </w:numPr>
        <w:spacing w:after="60"/>
      </w:pPr>
      <w:r>
        <w:rPr/>
        <w:t>$GROUP[1].$CARTFLTRENB =TRUE</w:t>
      </w:r>
    </w:p>
    <w:p>
      <w:r>
        <w:rPr/>
        <w:t xml:space="preserve">Si trovano in </w:t>
      </w:r>
      <w:r>
        <w:rPr>
          <w:b/>
          <w:color w:val="1F4E79"/>
          <w:shd w:val="clear" w:color="auto" w:fill="E3EDF7"/>
        </w:rPr>
        <w:t>System</w:t>
      </w:r>
      <w:r>
        <w:rPr/>
        <w:t xml:space="preserve"> </w:t>
      </w:r>
      <w:r>
        <w:rPr>
          <w:b/>
          <w:color w:val="1F4E79"/>
        </w:rPr>
        <w:t>→</w:t>
      </w:r>
      <w:r>
        <w:rPr/>
        <w:t xml:space="preserve"> </w:t>
      </w:r>
      <w:r>
        <w:rPr>
          <w:b/>
          <w:color w:val="1F4E79"/>
          <w:shd w:val="clear" w:color="auto" w:fill="E3EDF7"/>
        </w:rPr>
        <w:t>Variables</w:t>
      </w:r>
      <w:r>
        <w:rPr/>
        <w:t>.</w:t>
      </w:r>
    </w:p>
    <w:p>
      <w:r>
        <w:rPr/>
        <w:t>Inoltre conviene anche controllare che le inerzie impostate sulla testa del robot siano corrette.</w:t>
      </w:r>
    </w:p>
    <w:p>
      <w:pPr>
        <w:pStyle w:val="Titolo1"/>
        <w:pageBreakBefore/>
      </w:pPr>
      <w:bookmarkStart w:id="9042" w:name="_Toc043"/>
      <w:r>
        <w:t>28. Gestione prelievo e canali di aspirazione</w:t>
      </w:r>
      <w:bookmarkEnd w:id="9042"/>
    </w:p>
    <w:p>
      <w:r>
        <w:rPr/>
        <w:t>Da HMI è possibile selezionare il numero di casse presenti in zona prelievo e il tipo di aspirazione della testa.</w:t>
      </w:r>
    </w:p>
    <w:p>
      <w:r>
        <w:rPr/>
        <w:t>Riguardo all’aspirazione, si hanno le seguenti 4 possibilità:</w:t>
      </w:r>
    </w:p>
    <w:p>
      <w:pPr>
        <w:pStyle w:val="Paragrafoelenco"/>
        <w:numPr>
          <w:ilvl w:val="0"/>
          <w:numId w:val="2"/>
        </w:numPr>
        <w:spacing w:after="60"/>
      </w:pPr>
      <w:r>
        <w:rPr>
          <w:b/>
        </w:rPr>
        <w:t>A:</w:t>
      </w:r>
      <w:r>
        <w:rPr/>
        <w:t xml:space="preserve"> un solo canale di aspirazione</w:t>
      </w:r>
    </w:p>
    <w:p>
      <w:pPr>
        <w:pStyle w:val="Paragrafoelenco"/>
        <w:numPr>
          <w:ilvl w:val="0"/>
          <w:numId w:val="2"/>
        </w:numPr>
        <w:spacing w:after="60"/>
      </w:pPr>
      <w:r>
        <w:rPr>
          <w:b/>
        </w:rPr>
        <w:t>A+B rinforzati:</w:t>
      </w:r>
      <w:r>
        <w:rPr/>
        <w:t xml:space="preserve"> due canali di aspirazione, ma controllati come se fosse solo uno. Quindi non è possibile fare depositi ad un singolo canale</w:t>
      </w:r>
    </w:p>
    <w:p>
      <w:pPr>
        <w:pStyle w:val="Paragrafoelenco"/>
        <w:numPr>
          <w:ilvl w:val="0"/>
          <w:numId w:val="2"/>
        </w:numPr>
        <w:spacing w:after="60"/>
      </w:pPr>
      <w:r>
        <w:rPr>
          <w:b/>
        </w:rPr>
        <w:t xml:space="preserve">A+B indipendenti standard: </w:t>
      </w:r>
      <w:r>
        <w:rPr/>
        <w:t>due canali di aspirazione indipendenti posizionati secondo lo standard BFB; è possibile fare depositi singoli</w:t>
      </w:r>
    </w:p>
    <w:p>
      <w:pPr>
        <w:pStyle w:val="Paragrafoelenco"/>
        <w:numPr>
          <w:ilvl w:val="0"/>
          <w:numId w:val="2"/>
        </w:numPr>
        <w:spacing w:after="60"/>
      </w:pPr>
      <w:r>
        <w:rPr>
          <w:b/>
        </w:rPr>
        <w:t>A+B indipendenti in linea:</w:t>
      </w:r>
      <w:r>
        <w:rPr/>
        <w:t xml:space="preserve"> due canali di aspirazione indipendenti non posizionati secondo lo standard, ma in linea</w:t>
      </w:r>
    </w:p>
    <w:p>
      <w:pPr>
        <w:keepNext/>
      </w:pPr>
      <w:r>
        <w:rPr/>
        <w:t xml:space="preserve">Per </w:t>
      </w:r>
      <w:r>
        <w:rPr>
          <w:b/>
        </w:rPr>
        <w:t>posizione standard</w:t>
      </w:r>
      <w:r>
        <w:rPr/>
        <w:t xml:space="preserve"> si intende la seguente:</w:t>
      </w:r>
    </w:p>
    <w:p>
      <w:pPr>
        <w:spacing w:before="240" w:after="160"/>
        <w:jc w:val="center"/>
      </w:pPr>
      <w:r>
        <w:drawing>
          <wp:inline xmlns:a="http://schemas.openxmlformats.org/drawingml/2006/main" xmlns:pic="http://schemas.openxmlformats.org/drawingml/2006/picture">
            <wp:extent cx="3200400" cy="1800527"/>
            <wp:docPr id="129" name="Picture 129"/>
            <wp:cNvGraphicFramePr>
              <a:graphicFrameLocks noChangeAspect="1"/>
            </wp:cNvGraphicFramePr>
            <a:graphic>
              <a:graphicData uri="http://schemas.openxmlformats.org/drawingml/2006/picture">
                <pic:pic>
                  <pic:nvPicPr>
                    <pic:cNvPr id="0" name="image124.png"/>
                    <pic:cNvPicPr/>
                  </pic:nvPicPr>
                  <pic:blipFill>
                    <a:blip r:embed="rId148"/>
                    <a:stretch>
                      <a:fillRect/>
                    </a:stretch>
                  </pic:blipFill>
                  <pic:spPr>
                    <a:xfrm>
                      <a:off x="0" y="0"/>
                      <a:ext cx="3200400" cy="1800527"/>
                    </a:xfrm>
                    <a:prstGeom prst="rect"/>
                  </pic:spPr>
                </pic:pic>
              </a:graphicData>
            </a:graphic>
          </wp:inline>
        </w:drawing>
      </w:r>
    </w:p>
    <w:p>
      <w:r>
        <w:rPr/>
        <w:t>Ovvero il canale A è posto davanti e solitamente prende più casse del B. In questo esempio prende 2 casse, mentre B una sola.</w:t>
      </w:r>
    </w:p>
    <w:p>
      <w:pPr>
        <w:keepNext/>
      </w:pPr>
      <w:r>
        <w:rPr/>
        <w:t xml:space="preserve">Per </w:t>
      </w:r>
      <w:r>
        <w:rPr>
          <w:b/>
        </w:rPr>
        <w:t>posizione in linea</w:t>
      </w:r>
      <w:r>
        <w:rPr/>
        <w:t xml:space="preserve"> si intende la seguente:</w:t>
      </w:r>
    </w:p>
    <w:p>
      <w:pPr>
        <w:spacing w:before="240" w:after="160"/>
        <w:jc w:val="center"/>
      </w:pPr>
      <w:r>
        <w:drawing>
          <wp:inline xmlns:a="http://schemas.openxmlformats.org/drawingml/2006/main" xmlns:pic="http://schemas.openxmlformats.org/drawingml/2006/picture">
            <wp:extent cx="3727450" cy="2050647"/>
            <wp:docPr id="130" name="Picture 130"/>
            <wp:cNvGraphicFramePr>
              <a:graphicFrameLocks noChangeAspect="1"/>
            </wp:cNvGraphicFramePr>
            <a:graphic>
              <a:graphicData uri="http://schemas.openxmlformats.org/drawingml/2006/picture">
                <pic:pic>
                  <pic:nvPicPr>
                    <pic:cNvPr id="0" name="image125.png"/>
                    <pic:cNvPicPr/>
                  </pic:nvPicPr>
                  <pic:blipFill>
                    <a:blip r:embed="rId149"/>
                    <a:stretch>
                      <a:fillRect/>
                    </a:stretch>
                  </pic:blipFill>
                  <pic:spPr>
                    <a:xfrm>
                      <a:off x="0" y="0"/>
                      <a:ext cx="3727450" cy="2050647"/>
                    </a:xfrm>
                    <a:prstGeom prst="rect"/>
                  </pic:spPr>
                </pic:pic>
              </a:graphicData>
            </a:graphic>
          </wp:inline>
        </w:drawing>
      </w:r>
    </w:p>
    <w:p>
      <w:r>
        <w:rPr/>
        <w:t>Ovvero i canali di aspirazione prendono lo stesso numero di casse e sono poste ai lati.</w:t>
      </w:r>
    </w:p>
    <w:p>
      <w:r>
        <w:rPr/>
        <w:t xml:space="preserve">Riguardo </w:t>
      </w:r>
      <w:r>
        <w:rPr>
          <w:b/>
        </w:rPr>
        <w:t>il numero di casse X e Y</w:t>
      </w:r>
      <w:r>
        <w:rPr/>
        <w:t xml:space="preserve"> in zona prelievo, bisogna guardare il modo in cui lavora la macchina per quel formato; possiamo avere i seguenti casi, o comunque simili:</w:t>
      </w:r>
    </w:p>
    <w:p>
      <w:pPr>
        <w:keepNext/>
      </w:pPr>
      <w:r>
        <w:rPr>
          <w:u w:val="single"/>
        </w:rPr>
        <w:t>Prelievo su rulliera</w:t>
      </w:r>
      <w:r>
        <w:rPr/>
        <w:t xml:space="preserve"> (Y sempre uguale a 1):</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1896514" cy="2699999"/>
                  <wp:docPr id="131" name="Picture 131"/>
                  <wp:cNvGraphicFramePr>
                    <a:graphicFrameLocks noChangeAspect="1"/>
                  </wp:cNvGraphicFramePr>
                  <a:graphic>
                    <a:graphicData uri="http://schemas.openxmlformats.org/drawingml/2006/picture">
                      <pic:pic>
                        <pic:nvPicPr>
                          <pic:cNvPr id="0" name="image126.png"/>
                          <pic:cNvPicPr/>
                        </pic:nvPicPr>
                        <pic:blipFill>
                          <a:blip r:embed="rId150"/>
                          <a:stretch>
                            <a:fillRect/>
                          </a:stretch>
                        </pic:blipFill>
                        <pic:spPr>
                          <a:xfrm>
                            <a:off x="0" y="0"/>
                            <a:ext cx="1896514" cy="2699999"/>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1961470" cy="2699999"/>
                  <wp:docPr id="132" name="Picture 132"/>
                  <wp:cNvGraphicFramePr>
                    <a:graphicFrameLocks noChangeAspect="1"/>
                  </wp:cNvGraphicFramePr>
                  <a:graphic>
                    <a:graphicData uri="http://schemas.openxmlformats.org/drawingml/2006/picture">
                      <pic:pic>
                        <pic:nvPicPr>
                          <pic:cNvPr id="0" name="image127.png"/>
                          <pic:cNvPicPr/>
                        </pic:nvPicPr>
                        <pic:blipFill>
                          <a:blip r:embed="rId151"/>
                          <a:stretch>
                            <a:fillRect/>
                          </a:stretch>
                        </pic:blipFill>
                        <pic:spPr>
                          <a:xfrm>
                            <a:off x="0" y="0"/>
                            <a:ext cx="1961470" cy="2699999"/>
                          </a:xfrm>
                          <a:prstGeom prst="rect"/>
                        </pic:spPr>
                      </pic:pic>
                    </a:graphicData>
                  </a:graphic>
                </wp:inline>
              </w:drawing>
            </w:r>
          </w:p>
        </w:tc>
      </w:tr>
    </w:tbl>
    <w:p>
      <w:pPr>
        <w:keepNext/>
      </w:pPr>
      <w:r>
        <w:rPr>
          <w:u w:val="single"/>
        </w:rPr>
        <w:t>Prelievo su piano</w:t>
      </w:r>
      <w:r>
        <w:rPr/>
        <w:t>:</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493772"/>
                  <wp:docPr id="133" name="Picture 133"/>
                  <wp:cNvGraphicFramePr>
                    <a:graphicFrameLocks noChangeAspect="1"/>
                  </wp:cNvGraphicFramePr>
                  <a:graphic>
                    <a:graphicData uri="http://schemas.openxmlformats.org/drawingml/2006/picture">
                      <pic:pic>
                        <pic:nvPicPr>
                          <pic:cNvPr id="0" name="image128.png"/>
                          <pic:cNvPicPr/>
                        </pic:nvPicPr>
                        <pic:blipFill>
                          <a:blip r:embed="rId152"/>
                          <a:stretch>
                            <a:fillRect/>
                          </a:stretch>
                        </pic:blipFill>
                        <pic:spPr>
                          <a:xfrm>
                            <a:off x="0" y="0"/>
                            <a:ext cx="2808000" cy="2493772"/>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493772"/>
                  <wp:docPr id="134" name="Picture 134"/>
                  <wp:cNvGraphicFramePr>
                    <a:graphicFrameLocks noChangeAspect="1"/>
                  </wp:cNvGraphicFramePr>
                  <a:graphic>
                    <a:graphicData uri="http://schemas.openxmlformats.org/drawingml/2006/picture">
                      <pic:pic>
                        <pic:nvPicPr>
                          <pic:cNvPr id="0" name="image129.png"/>
                          <pic:cNvPicPr/>
                        </pic:nvPicPr>
                        <pic:blipFill>
                          <a:blip r:embed="rId153"/>
                          <a:stretch>
                            <a:fillRect/>
                          </a:stretch>
                        </pic:blipFill>
                        <pic:spPr>
                          <a:xfrm>
                            <a:off x="0" y="0"/>
                            <a:ext cx="2808000" cy="2493772"/>
                          </a:xfrm>
                          <a:prstGeom prst="rect"/>
                        </pic:spPr>
                      </pic:pic>
                    </a:graphicData>
                  </a:graphic>
                </wp:inline>
              </w:drawing>
            </w:r>
          </w:p>
        </w:tc>
      </w:tr>
    </w:tbl>
    <w:p>
      <w:pPr>
        <w:pStyle w:val="Titolo1"/>
        <w:pageBreakBefore/>
      </w:pPr>
      <w:bookmarkStart w:id="9043" w:name="_Toc044"/>
      <w:r>
        <w:t>29. Space Function</w:t>
      </w:r>
      <w:bookmarkEnd w:id="9043"/>
    </w:p>
    <w:p>
      <w:pPr>
        <w:keepNext/>
      </w:pPr>
      <w:r>
        <w:rPr/>
        <w:t xml:space="preserve">Premere </w:t>
      </w:r>
      <w:r>
        <w:rPr>
          <w:b/>
          <w:color w:val="1F4E79"/>
          <w:shd w:val="clear" w:color="auto" w:fill="E3EDF7"/>
        </w:rPr>
        <w:t>MENU</w:t>
      </w:r>
      <w:r>
        <w:rPr/>
        <w:t xml:space="preserve"> </w:t>
      </w:r>
      <w:r>
        <w:rPr>
          <w:b/>
          <w:color w:val="1F4E79"/>
        </w:rPr>
        <w:t>→</w:t>
      </w:r>
      <w:r>
        <w:rPr/>
        <w:t xml:space="preserve"> </w:t>
      </w:r>
      <w:r>
        <w:rPr>
          <w:b/>
          <w:color w:val="1F4E79"/>
          <w:shd w:val="clear" w:color="auto" w:fill="E3EDF7"/>
        </w:rPr>
        <w:t>SETUP</w:t>
      </w:r>
      <w:r>
        <w:rPr/>
        <w:t xml:space="preserve"> </w:t>
      </w:r>
      <w:r>
        <w:rPr>
          <w:b/>
          <w:color w:val="1F4E79"/>
        </w:rPr>
        <w:t>→</w:t>
      </w:r>
      <w:r>
        <w:rPr/>
        <w:t xml:space="preserve"> </w:t>
      </w:r>
      <w:r>
        <w:rPr>
          <w:b/>
          <w:color w:val="1F4E79"/>
          <w:shd w:val="clear" w:color="auto" w:fill="E3EDF7"/>
        </w:rPr>
        <w:t>Space Fnct</w:t>
      </w:r>
      <w:r>
        <w:rPr/>
        <w:t>.</w:t>
      </w:r>
    </w:p>
    <w:p>
      <w:pPr>
        <w:spacing w:before="240" w:after="160"/>
        <w:jc w:val="center"/>
      </w:pPr>
      <w:r>
        <w:drawing>
          <wp:inline xmlns:a="http://schemas.openxmlformats.org/drawingml/2006/main" xmlns:pic="http://schemas.openxmlformats.org/drawingml/2006/picture">
            <wp:extent cx="3479572" cy="2879999"/>
            <wp:docPr id="135" name="Picture 135"/>
            <wp:cNvGraphicFramePr>
              <a:graphicFrameLocks noChangeAspect="1"/>
            </wp:cNvGraphicFramePr>
            <a:graphic>
              <a:graphicData uri="http://schemas.openxmlformats.org/drawingml/2006/picture">
                <pic:pic>
                  <pic:nvPicPr>
                    <pic:cNvPr id="0" name="image130.png"/>
                    <pic:cNvPicPr/>
                  </pic:nvPicPr>
                  <pic:blipFill>
                    <a:blip r:embed="rId154"/>
                    <a:stretch>
                      <a:fillRect/>
                    </a:stretch>
                  </pic:blipFill>
                  <pic:spPr>
                    <a:xfrm>
                      <a:off x="0" y="0"/>
                      <a:ext cx="3479572" cy="2879999"/>
                    </a:xfrm>
                    <a:prstGeom prst="rect"/>
                  </pic:spPr>
                </pic:pic>
              </a:graphicData>
            </a:graphic>
          </wp:inline>
        </w:drawing>
      </w:r>
    </w:p>
    <w:p>
      <w:pPr>
        <w:keepNext/>
      </w:pPr>
      <w:r>
        <w:rPr/>
        <w:t xml:space="preserve">Compare la lista delle Space Function presenti; per modificarla, bisogna selezionarla e premere </w:t>
      </w:r>
      <w:r>
        <w:rPr>
          <w:b/>
          <w:color w:val="262626"/>
          <w:shd w:val="clear" w:color="auto" w:fill="E7E6E6"/>
        </w:rPr>
        <w:t>DETAIL</w:t>
      </w:r>
      <w:r>
        <w:rPr/>
        <w:t xml:space="preserve"> su una della lista.</w:t>
      </w:r>
    </w:p>
    <w:p>
      <w:pPr>
        <w:spacing w:before="240" w:after="160"/>
        <w:jc w:val="center"/>
      </w:pPr>
      <w:r>
        <w:drawing>
          <wp:inline xmlns:a="http://schemas.openxmlformats.org/drawingml/2006/main" xmlns:pic="http://schemas.openxmlformats.org/drawingml/2006/picture">
            <wp:extent cx="3614532" cy="2880000"/>
            <wp:docPr id="136" name="Picture 136"/>
            <wp:cNvGraphicFramePr>
              <a:graphicFrameLocks noChangeAspect="1"/>
            </wp:cNvGraphicFramePr>
            <a:graphic>
              <a:graphicData uri="http://schemas.openxmlformats.org/drawingml/2006/picture">
                <pic:pic>
                  <pic:nvPicPr>
                    <pic:cNvPr id="0" name="image131.png"/>
                    <pic:cNvPicPr/>
                  </pic:nvPicPr>
                  <pic:blipFill>
                    <a:blip r:embed="rId155"/>
                    <a:stretch>
                      <a:fillRect/>
                    </a:stretch>
                  </pic:blipFill>
                  <pic:spPr>
                    <a:xfrm>
                      <a:off x="0" y="0"/>
                      <a:ext cx="3614532" cy="2880000"/>
                    </a:xfrm>
                    <a:prstGeom prst="rect"/>
                  </pic:spPr>
                </pic:pic>
              </a:graphicData>
            </a:graphic>
          </wp:inline>
        </w:drawing>
      </w:r>
    </w:p>
    <w:p>
      <w:r>
        <w:rPr/>
        <w:t xml:space="preserve">Per eseguire le modifiche bisogna disabilitarla. </w:t>
      </w:r>
    </w:p>
    <w:p>
      <w:r>
        <w:rPr/>
        <w:t>ATT: il segnale di Input dovrà necessariamente essere alzato da PLC; quindi bisogna scegliere un DI (solitamente lo stesso numero del DO) e tenerlo sempre alto nella FC di ciclo auto robot.</w:t>
      </w:r>
    </w:p>
    <w:p>
      <w:pPr>
        <w:keepNext/>
      </w:pPr>
      <w:r>
        <w:rPr/>
        <w:t xml:space="preserve">Per modificare il box (che può essere visualizzato solo sul simulatore), premere SPACE </w:t>
      </w:r>
      <w:r>
        <w:rPr>
          <w:b/>
          <w:color w:val="262626"/>
          <w:shd w:val="clear" w:color="auto" w:fill="E7E6E6"/>
        </w:rPr>
        <w:t>F2</w:t>
      </w:r>
      <w:r>
        <w:rPr/>
        <w:t>:</w:t>
      </w:r>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2247219"/>
                  <wp:docPr id="137" name="Picture 137"/>
                  <wp:cNvGraphicFramePr>
                    <a:graphicFrameLocks noChangeAspect="1"/>
                  </wp:cNvGraphicFramePr>
                  <a:graphic>
                    <a:graphicData uri="http://schemas.openxmlformats.org/drawingml/2006/picture">
                      <pic:pic>
                        <pic:nvPicPr>
                          <pic:cNvPr id="0" name="image132.png"/>
                          <pic:cNvPicPr/>
                        </pic:nvPicPr>
                        <pic:blipFill>
                          <a:blip r:embed="rId156"/>
                          <a:stretch>
                            <a:fillRect/>
                          </a:stretch>
                        </pic:blipFill>
                        <pic:spPr>
                          <a:xfrm>
                            <a:off x="0" y="0"/>
                            <a:ext cx="2808000" cy="2247219"/>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2249733"/>
                  <wp:docPr id="138" name="Picture 138"/>
                  <wp:cNvGraphicFramePr>
                    <a:graphicFrameLocks noChangeAspect="1"/>
                  </wp:cNvGraphicFramePr>
                  <a:graphic>
                    <a:graphicData uri="http://schemas.openxmlformats.org/drawingml/2006/picture">
                      <pic:pic>
                        <pic:nvPicPr>
                          <pic:cNvPr id="0" name="image133.png"/>
                          <pic:cNvPicPr/>
                        </pic:nvPicPr>
                        <pic:blipFill>
                          <a:blip r:embed="rId157"/>
                          <a:stretch>
                            <a:fillRect/>
                          </a:stretch>
                        </pic:blipFill>
                        <pic:spPr>
                          <a:xfrm>
                            <a:off x="0" y="0"/>
                            <a:ext cx="2808000" cy="2249733"/>
                          </a:xfrm>
                          <a:prstGeom prst="rect"/>
                        </pic:spPr>
                      </pic:pic>
                    </a:graphicData>
                  </a:graphic>
                </wp:inline>
              </w:drawing>
            </w:r>
          </w:p>
        </w:tc>
      </w:tr>
    </w:tbl>
    <w:p>
      <w:r>
        <w:rPr/>
        <w:t>A sinistra si può scegliere il vertice da cui creare il box, mentre nell’elenco a destra si deve indicare la lunghezza dei lati che partiranno dal vertice scelto (se selezionato SIDE LENGTH), oppure si possono scegliere i punti limite del box (se selezionato SECOND VERTEX).</w:t>
      </w:r>
    </w:p>
    <w:p>
      <w:r>
        <w:rPr/>
        <w:t xml:space="preserve">Fare attenzione al Frame e Tool che si sta usando. Conviene selezionare come tipo di immissione, non la lunghezza, ma i punti del box che si vuole creare e poi scrivere i punti con la funzione record che registra la posizione del robot corrente nel frame e tool corrente. </w:t>
      </w:r>
    </w:p>
    <w:p>
      <w:pPr>
        <w:keepNext/>
      </w:pPr>
      <w:r>
        <w:rPr/>
        <w:t>Di solito la Space Function è scritta nel MEM_DATI per renderla modificabile a formato</w:t>
      </w:r>
    </w:p>
    <w:p>
      <w:pPr>
        <w:spacing w:before="240" w:after="160"/>
        <w:jc w:val="center"/>
      </w:pPr>
      <w:r>
        <w:drawing>
          <wp:inline xmlns:a="http://schemas.openxmlformats.org/drawingml/2006/main" xmlns:pic="http://schemas.openxmlformats.org/drawingml/2006/picture">
            <wp:extent cx="3370321" cy="2497318"/>
            <wp:docPr id="139" name="Picture 139"/>
            <wp:cNvGraphicFramePr>
              <a:graphicFrameLocks noChangeAspect="1"/>
            </wp:cNvGraphicFramePr>
            <a:graphic>
              <a:graphicData uri="http://schemas.openxmlformats.org/drawingml/2006/picture">
                <pic:pic>
                  <pic:nvPicPr>
                    <pic:cNvPr id="0" name="image134.png"/>
                    <pic:cNvPicPr/>
                  </pic:nvPicPr>
                  <pic:blipFill>
                    <a:blip r:embed="rId158"/>
                    <a:stretch>
                      <a:fillRect/>
                    </a:stretch>
                  </pic:blipFill>
                  <pic:spPr>
                    <a:xfrm>
                      <a:off x="0" y="0"/>
                      <a:ext cx="3370321" cy="2497318"/>
                    </a:xfrm>
                    <a:prstGeom prst="rect"/>
                  </pic:spPr>
                </pic:pic>
              </a:graphicData>
            </a:graphic>
          </wp:inline>
        </w:drawing>
      </w:r>
    </w:p>
    <w:p>
      <w:pPr>
        <w:keepNext/>
      </w:pPr>
      <w:r>
        <w:rPr/>
        <w:t>Occorre sempre fare CALL INV_PR, dove il primo parametro è il PR che definisce il frame desiderato per definire la Space Function, mentre il secondo parametro bisogna lasciarlo sempre 9. Il valore nella parentesi quadra di $RSPACE1[1] indica il numero della space nella lista</w:t>
      </w:r>
    </w:p>
    <w:p>
      <w:pPr>
        <w:spacing w:before="240" w:after="160"/>
        <w:jc w:val="center"/>
      </w:pPr>
      <w:r>
        <w:drawing>
          <wp:inline xmlns:a="http://schemas.openxmlformats.org/drawingml/2006/main" xmlns:pic="http://schemas.openxmlformats.org/drawingml/2006/picture">
            <wp:extent cx="3419707" cy="2357880"/>
            <wp:docPr id="140" name="Picture 140"/>
            <wp:cNvGraphicFramePr>
              <a:graphicFrameLocks noChangeAspect="1"/>
            </wp:cNvGraphicFramePr>
            <a:graphic>
              <a:graphicData uri="http://schemas.openxmlformats.org/drawingml/2006/picture">
                <pic:pic>
                  <pic:nvPicPr>
                    <pic:cNvPr id="0" name="image135.png"/>
                    <pic:cNvPicPr/>
                  </pic:nvPicPr>
                  <pic:blipFill>
                    <a:blip r:embed="rId159"/>
                    <a:stretch>
                      <a:fillRect/>
                    </a:stretch>
                  </pic:blipFill>
                  <pic:spPr>
                    <a:xfrm>
                      <a:off x="0" y="0"/>
                      <a:ext cx="3419707" cy="2357880"/>
                    </a:xfrm>
                    <a:prstGeom prst="rect"/>
                  </pic:spPr>
                </pic:pic>
              </a:graphicData>
            </a:graphic>
          </wp:inline>
        </w:drawing>
      </w:r>
    </w:p>
    <w:p>
      <w:r>
        <w:rPr/>
        <w:t>Mentre il Il valore nella parentesi quadra di $FIRST_VTEX[1] e SECND_VTEX[1] indica l’asse X(1), Y (2), Z(3).</w:t>
      </w:r>
    </w:p>
    <w:p>
      <w:r>
        <w:rPr/>
        <w:t>In questo caso sono stati poi definiti il primo e secondo vertice del box. Volendo possono essere inserite anche delle costanti come vertici.</w:t>
      </w:r>
    </w:p>
    <w:p>
      <w:r>
        <w:rPr>
          <w:u w:val="single"/>
        </w:rPr>
        <w:t>ATT.</w:t>
      </w:r>
      <w:r>
        <w:rPr/>
        <w:t xml:space="preserve"> È necessario fare la space function considerando il Frame e il Tool che si usano nella funzione in cui ne abbiamo bisogno. Per esempio, se mi serve una space function quando faccio il prelievo delle casse, la devo creare rispetto al frame e il tool che uso quando entro nella funzione di prelievo (e non con Frame 9) ; questo perché la space sarà valida solo se si caricano il Frame e il tool con il quale è stata dimensionata.</w:t>
      </w:r>
    </w:p>
    <w:p>
      <w:pPr>
        <w:pStyle w:val="Titolo1"/>
        <w:pageBreakBefore/>
      </w:pPr>
      <w:bookmarkStart w:id="9044" w:name="_Toc045"/>
      <w:r>
        <w:t>30. Configurazione DI-DO con PROFIBUS</w:t>
      </w:r>
      <w:bookmarkEnd w:id="9044"/>
    </w:p>
    <w:p>
      <w:pPr>
        <w:pStyle w:val="Titolo2"/>
      </w:pPr>
      <w:bookmarkStart w:id="9045" w:name="_Toc046"/>
      <w:r>
        <w:t>30.1 LR Mate 200iD</w:t>
      </w:r>
      <w:bookmarkEnd w:id="9045"/>
    </w:p>
    <w:p>
      <w:r>
        <w:rPr/>
        <w:t xml:space="preserve">Andare in </w:t>
      </w:r>
      <w:r>
        <w:rPr>
          <w:b/>
          <w:color w:val="1F4E79"/>
          <w:shd w:val="clear" w:color="auto" w:fill="E3EDF7"/>
        </w:rPr>
        <w:t>MENU</w:t>
      </w:r>
      <w:r>
        <w:rPr/>
        <w:t xml:space="preserve"> </w:t>
      </w:r>
      <w:r>
        <w:rPr>
          <w:b/>
          <w:color w:val="1F4E79"/>
        </w:rPr>
        <w:t>→</w:t>
      </w:r>
      <w:r>
        <w:rPr/>
        <w:t xml:space="preserve"> </w:t>
      </w:r>
      <w:r>
        <w:rPr>
          <w:b/>
          <w:color w:val="1F4E79"/>
          <w:shd w:val="clear" w:color="auto" w:fill="E3EDF7"/>
        </w:rPr>
        <w:t>I/O</w:t>
      </w:r>
      <w:r>
        <w:rPr/>
        <w:t xml:space="preserve"> </w:t>
      </w:r>
      <w:r>
        <w:rPr>
          <w:b/>
          <w:color w:val="1F4E79"/>
        </w:rPr>
        <w:t>→</w:t>
      </w:r>
      <w:r>
        <w:rPr/>
        <w:t xml:space="preserve"> </w:t>
      </w:r>
      <w:r>
        <w:rPr>
          <w:b/>
          <w:color w:val="1F4E79"/>
          <w:shd w:val="clear" w:color="auto" w:fill="E3EDF7"/>
        </w:rPr>
        <w:t>DIGITAL</w:t>
      </w:r>
      <w:r>
        <w:rPr/>
        <w:t xml:space="preserve"> e cliccare </w:t>
      </w:r>
      <w:r>
        <w:rPr>
          <w:b/>
          <w:color w:val="262626"/>
          <w:shd w:val="clear" w:color="auto" w:fill="E7E6E6"/>
        </w:rPr>
        <w:t>F2 [CONFIG]</w:t>
      </w:r>
      <w:r>
        <w:rPr/>
        <w:t>.</w:t>
      </w:r>
    </w:p>
    <w:p>
      <w:r>
        <w:rPr/>
        <w:t>Compare la schermata della configurazione degli I/O digitali. Impostare la seguente configurazione:</w:t>
      </w:r>
    </w:p>
    <w:p>
      <w:pPr>
        <w:keepNext/>
      </w:pPr>
      <w:r>
        <w:rPr>
          <w:b/>
        </w:rPr>
        <w:t>Per i DI</w:t>
      </w:r>
    </w:p>
    <w:p>
      <w:pPr>
        <w:spacing w:before="240" w:after="160"/>
        <w:jc w:val="center"/>
      </w:pPr>
      <w:r>
        <w:drawing>
          <wp:inline xmlns:a="http://schemas.openxmlformats.org/drawingml/2006/main" xmlns:pic="http://schemas.openxmlformats.org/drawingml/2006/picture">
            <wp:extent cx="3638738" cy="2879999"/>
            <wp:docPr id="141" name="Picture 141"/>
            <wp:cNvGraphicFramePr>
              <a:graphicFrameLocks noChangeAspect="1"/>
            </wp:cNvGraphicFramePr>
            <a:graphic>
              <a:graphicData uri="http://schemas.openxmlformats.org/drawingml/2006/picture">
                <pic:pic>
                  <pic:nvPicPr>
                    <pic:cNvPr id="0" name="image136.png"/>
                    <pic:cNvPicPr/>
                  </pic:nvPicPr>
                  <pic:blipFill>
                    <a:blip r:embed="rId160"/>
                    <a:stretch>
                      <a:fillRect/>
                    </a:stretch>
                  </pic:blipFill>
                  <pic:spPr>
                    <a:xfrm>
                      <a:off x="0" y="0"/>
                      <a:ext cx="3638738" cy="2879999"/>
                    </a:xfrm>
                    <a:prstGeom prst="rect"/>
                  </pic:spPr>
                </pic:pic>
              </a:graphicData>
            </a:graphic>
          </wp:inline>
        </w:drawing>
      </w:r>
    </w:p>
    <w:p>
      <w:pPr>
        <w:keepNext/>
      </w:pPr>
      <w:r>
        <w:rPr/>
        <w:t xml:space="preserve">Premere </w:t>
      </w:r>
      <w:r>
        <w:rPr>
          <w:b/>
          <w:color w:val="262626"/>
          <w:shd w:val="clear" w:color="auto" w:fill="E7E6E6"/>
        </w:rPr>
        <w:t>F3</w:t>
      </w:r>
      <w:r>
        <w:rPr/>
        <w:t xml:space="preserve"> </w:t>
      </w:r>
      <w:r>
        <w:rPr>
          <w:b/>
        </w:rPr>
        <w:t>per i DO</w:t>
      </w:r>
      <w:r>
        <w:rPr/>
        <w:t>:</w:t>
      </w:r>
    </w:p>
    <w:p>
      <w:pPr>
        <w:spacing w:before="240" w:after="160"/>
        <w:jc w:val="center"/>
      </w:pPr>
      <w:r>
        <w:drawing>
          <wp:inline xmlns:a="http://schemas.openxmlformats.org/drawingml/2006/main" xmlns:pic="http://schemas.openxmlformats.org/drawingml/2006/picture">
            <wp:extent cx="3557647" cy="2880000"/>
            <wp:docPr id="142" name="Picture 142"/>
            <wp:cNvGraphicFramePr>
              <a:graphicFrameLocks noChangeAspect="1"/>
            </wp:cNvGraphicFramePr>
            <a:graphic>
              <a:graphicData uri="http://schemas.openxmlformats.org/drawingml/2006/picture">
                <pic:pic>
                  <pic:nvPicPr>
                    <pic:cNvPr id="0" name="image137.png"/>
                    <pic:cNvPicPr/>
                  </pic:nvPicPr>
                  <pic:blipFill>
                    <a:blip r:embed="rId161"/>
                    <a:stretch>
                      <a:fillRect/>
                    </a:stretch>
                  </pic:blipFill>
                  <pic:spPr>
                    <a:xfrm>
                      <a:off x="0" y="0"/>
                      <a:ext cx="3557647" cy="2880000"/>
                    </a:xfrm>
                    <a:prstGeom prst="rect"/>
                  </pic:spPr>
                </pic:pic>
              </a:graphicData>
            </a:graphic>
          </wp:inline>
        </w:drawing>
      </w:r>
    </w:p>
    <w:p>
      <w:r>
        <w:rPr/>
        <w:t xml:space="preserve">Una volta completata la configurazione, nella colonna STAT. Comparirà la scritta </w:t>
      </w:r>
      <w:r>
        <w:rPr>
          <w:highlight w:val="yellow"/>
        </w:rPr>
        <w:t>PEND</w:t>
      </w:r>
      <w:r>
        <w:rPr/>
        <w:t xml:space="preserve">. Bisogna Spegnere e accendere per fargli prendere i nuovi valori. Controllare che non ci sia la scritta </w:t>
      </w:r>
      <w:r>
        <w:rPr>
          <w:highlight w:val="red"/>
        </w:rPr>
        <w:t>INVAL</w:t>
      </w:r>
      <w:r>
        <w:rPr/>
        <w:t xml:space="preserve"> perché significa che la configurazione assegnata è non valida.</w:t>
      </w:r>
    </w:p>
    <w:p>
      <w:pPr>
        <w:pStyle w:val="Titolo1"/>
        <w:pageBreakBefore/>
      </w:pPr>
      <w:bookmarkStart w:id="9046" w:name="_Toc047"/>
      <w:r>
        <w:t>31. Errore istruzione coordinate &gt; 6</w:t>
      </w:r>
      <w:bookmarkEnd w:id="9046"/>
    </w:p>
    <w:p>
      <w:r>
        <w:rPr/>
        <w:t>I nuovi Robot arrivano di default con solo 6 coordinate per punto. Quindi nelle istruzioni che usiamo (solitamente in MEM DATI), facciamo riferimento a 12 . Questo implica che quando si esegue la routine il robot vada in errore; per esempio con l’istruzione:</w:t>
      </w:r>
    </w:p>
    <w:p>
      <w:pPr>
        <w:shd w:val="clear" w:color="auto" w:fill="F2F2F2"/>
        <w:spacing w:after="120"/>
        <w:ind w:left="283"/>
      </w:pPr>
      <w:r>
        <w:rPr>
          <w:rFonts w:ascii="Consolas" w:hAnsi="Consolas"/>
          <w:b/>
          <w:sz w:val="19"/>
        </w:rPr>
        <w:t>PR[200,12:Save Frame9]=R[462:Z Floor]</w:t>
      </w:r>
    </w:p>
    <w:p>
      <w:r>
        <w:rPr/>
        <w:t>Per risolvere il problema bisogna impostare la variabile $PR_CARTREP = FALSE</w:t>
      </w:r>
    </w:p>
    <w:p>
      <w:pPr>
        <w:pStyle w:val="Titolo1"/>
        <w:pageBreakBefore/>
      </w:pPr>
      <w:bookmarkStart w:id="9047" w:name="_Toc048"/>
      <w:r>
        <w:t>32. Aggiornamento software robot</w:t>
      </w:r>
      <w:bookmarkEnd w:id="9047"/>
    </w:p>
    <w:p>
      <w:pPr>
        <w:pStyle w:val="Titolo2"/>
      </w:pPr>
      <w:bookmarkStart w:id="9048" w:name="_Toc049"/>
      <w:r>
        <w:t>32.1 Salvataggio backup All of Above</w:t>
      </w:r>
      <w:bookmarkEnd w:id="9048"/>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1527655"/>
                  <wp:docPr id="143" name="Picture 143"/>
                  <wp:cNvGraphicFramePr>
                    <a:graphicFrameLocks noChangeAspect="1"/>
                  </wp:cNvGraphicFramePr>
                  <a:graphic>
                    <a:graphicData uri="http://schemas.openxmlformats.org/drawingml/2006/picture">
                      <pic:pic>
                        <pic:nvPicPr>
                          <pic:cNvPr id="0" name="image138.png"/>
                          <pic:cNvPicPr/>
                        </pic:nvPicPr>
                        <pic:blipFill>
                          <a:blip r:embed="rId162"/>
                          <a:stretch>
                            <a:fillRect/>
                          </a:stretch>
                        </pic:blipFill>
                        <pic:spPr>
                          <a:xfrm>
                            <a:off x="0" y="0"/>
                            <a:ext cx="2808000" cy="1527655"/>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1524343"/>
                  <wp:docPr id="144" name="Picture 144"/>
                  <wp:cNvGraphicFramePr>
                    <a:graphicFrameLocks noChangeAspect="1"/>
                  </wp:cNvGraphicFramePr>
                  <a:graphic>
                    <a:graphicData uri="http://schemas.openxmlformats.org/drawingml/2006/picture">
                      <pic:pic>
                        <pic:nvPicPr>
                          <pic:cNvPr id="0" name="image139.png"/>
                          <pic:cNvPicPr/>
                        </pic:nvPicPr>
                        <pic:blipFill>
                          <a:blip r:embed="rId163"/>
                          <a:stretch>
                            <a:fillRect/>
                          </a:stretch>
                        </pic:blipFill>
                        <pic:spPr>
                          <a:xfrm>
                            <a:off x="0" y="0"/>
                            <a:ext cx="2808000" cy="1524343"/>
                          </a:xfrm>
                          <a:prstGeom prst="rect"/>
                        </pic:spPr>
                      </pic:pic>
                    </a:graphicData>
                  </a:graphic>
                </wp:inline>
              </w:drawing>
            </w:r>
          </w:p>
        </w:tc>
      </w:tr>
    </w:tbl>
    <w:p>
      <w:pPr>
        <w:pStyle w:val="Titolo2"/>
      </w:pPr>
      <w:bookmarkStart w:id="9049" w:name="_Toc050"/>
      <w:r>
        <w:t>32.2 Salvataggio backup Image</w:t>
      </w:r>
      <w:bookmarkEnd w:id="9049"/>
    </w:p>
    <w:p>
      <w:pPr>
        <w:spacing w:before="240" w:after="160"/>
        <w:jc w:val="center"/>
      </w:pPr>
      <w:r>
        <w:drawing>
          <wp:inline xmlns:a="http://schemas.openxmlformats.org/drawingml/2006/main" xmlns:pic="http://schemas.openxmlformats.org/drawingml/2006/picture">
            <wp:extent cx="3960000" cy="2140054"/>
            <wp:docPr id="145" name="Picture 145"/>
            <wp:cNvGraphicFramePr>
              <a:graphicFrameLocks noChangeAspect="1"/>
            </wp:cNvGraphicFramePr>
            <a:graphic>
              <a:graphicData uri="http://schemas.openxmlformats.org/drawingml/2006/picture">
                <pic:pic>
                  <pic:nvPicPr>
                    <pic:cNvPr id="0" name="image140.png"/>
                    <pic:cNvPicPr/>
                  </pic:nvPicPr>
                  <pic:blipFill>
                    <a:blip r:embed="rId164"/>
                    <a:stretch>
                      <a:fillRect/>
                    </a:stretch>
                  </pic:blipFill>
                  <pic:spPr>
                    <a:xfrm>
                      <a:off x="0" y="0"/>
                      <a:ext cx="3960000" cy="2140054"/>
                    </a:xfrm>
                    <a:prstGeom prst="rect"/>
                  </pic:spPr>
                </pic:pic>
              </a:graphicData>
            </a:graphic>
          </wp:inline>
        </w:drawing>
      </w:r>
    </w:p>
    <w:p>
      <w:pPr>
        <w:spacing w:before="240" w:after="160"/>
        <w:jc w:val="center"/>
      </w:pPr>
      <w:r>
        <w:drawing>
          <wp:inline xmlns:a="http://schemas.openxmlformats.org/drawingml/2006/main" xmlns:pic="http://schemas.openxmlformats.org/drawingml/2006/picture">
            <wp:extent cx="5506478" cy="2880000"/>
            <wp:docPr id="146" name="Picture 146"/>
            <wp:cNvGraphicFramePr>
              <a:graphicFrameLocks noChangeAspect="1"/>
            </wp:cNvGraphicFramePr>
            <a:graphic>
              <a:graphicData uri="http://schemas.openxmlformats.org/drawingml/2006/picture">
                <pic:pic>
                  <pic:nvPicPr>
                    <pic:cNvPr id="0" name="image141.png"/>
                    <pic:cNvPicPr/>
                  </pic:nvPicPr>
                  <pic:blipFill>
                    <a:blip r:embed="rId165"/>
                    <a:stretch>
                      <a:fillRect/>
                    </a:stretch>
                  </pic:blipFill>
                  <pic:spPr>
                    <a:xfrm>
                      <a:off x="0" y="0"/>
                      <a:ext cx="5506478" cy="2880000"/>
                    </a:xfrm>
                    <a:prstGeom prst="rect"/>
                  </pic:spPr>
                </pic:pic>
              </a:graphicData>
            </a:graphic>
          </wp:inline>
        </w:drawing>
      </w:r>
    </w:p>
    <w:p>
      <w:pPr>
        <w:pStyle w:val="Titolo2"/>
      </w:pPr>
      <w:bookmarkStart w:id="9050" w:name="_Toc051"/>
      <w:r>
        <w:t>32.3 Restore backup Image</w:t>
      </w:r>
      <w:bookmarkEnd w:id="9050"/>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1528163"/>
                  <wp:docPr id="147" name="Picture 147"/>
                  <wp:cNvGraphicFramePr>
                    <a:graphicFrameLocks noChangeAspect="1"/>
                  </wp:cNvGraphicFramePr>
                  <a:graphic>
                    <a:graphicData uri="http://schemas.openxmlformats.org/drawingml/2006/picture">
                      <pic:pic>
                        <pic:nvPicPr>
                          <pic:cNvPr id="0" name="image142.png"/>
                          <pic:cNvPicPr/>
                        </pic:nvPicPr>
                        <pic:blipFill>
                          <a:blip r:embed="rId166"/>
                          <a:stretch>
                            <a:fillRect/>
                          </a:stretch>
                        </pic:blipFill>
                        <pic:spPr>
                          <a:xfrm>
                            <a:off x="0" y="0"/>
                            <a:ext cx="2808000" cy="1528163"/>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1526705"/>
                  <wp:docPr id="148" name="Picture 148"/>
                  <wp:cNvGraphicFramePr>
                    <a:graphicFrameLocks noChangeAspect="1"/>
                  </wp:cNvGraphicFramePr>
                  <a:graphic>
                    <a:graphicData uri="http://schemas.openxmlformats.org/drawingml/2006/picture">
                      <pic:pic>
                        <pic:nvPicPr>
                          <pic:cNvPr id="0" name="image143.png"/>
                          <pic:cNvPicPr/>
                        </pic:nvPicPr>
                        <pic:blipFill>
                          <a:blip r:embed="rId167"/>
                          <a:stretch>
                            <a:fillRect/>
                          </a:stretch>
                        </pic:blipFill>
                        <pic:spPr>
                          <a:xfrm>
                            <a:off x="0" y="0"/>
                            <a:ext cx="2808000" cy="1526705"/>
                          </a:xfrm>
                          <a:prstGeom prst="rect"/>
                        </pic:spPr>
                      </pic:pic>
                    </a:graphicData>
                  </a:graphic>
                </wp:inline>
              </w:drawing>
            </w:r>
          </w:p>
        </w:tc>
      </w:tr>
    </w:tbl>
    <w:p>
      <w:pPr>
        <w:pStyle w:val="Titolo2"/>
      </w:pPr>
      <w:bookmarkStart w:id="9051" w:name="_Toc052"/>
      <w:r>
        <w:t>32.4 Restore backup All of Above</w:t>
      </w:r>
      <w:bookmarkEnd w:id="9051"/>
    </w:p>
    <w:tbl>
      <w:tblPr>
        <w:tblW w:type="auto" w:w="0"/>
        <w:jc w:val="center"/>
        <w:tblLook w:firstColumn="1" w:firstRow="1" w:lastColumn="0" w:lastRow="0" w:noHBand="0" w:noVBand="1" w:val="04A0"/>
        <w:tblLayout w:type="fixed"/>
      </w:tblPr>
      <w:tblGrid>
        <w:gridCol w:w="4819"/>
        <w:gridCol w:w="4819"/>
      </w:tblGrid>
      <w:tr>
        <w:trPr>
          <w:cantSplit/>
        </w:trPr>
        <w:tc>
          <w:tcPr>
            <w:tcW w:type="dxa" w:w="4819"/>
            <w:tcW w:w="4819" w:type="dxa"/>
          </w:tcPr>
          <w:p>
            <w:pPr>
              <w:spacing w:before="240" w:after="160"/>
              <w:jc w:val="center"/>
            </w:pPr>
            <w:r>
              <w:drawing>
                <wp:inline xmlns:a="http://schemas.openxmlformats.org/drawingml/2006/main" xmlns:pic="http://schemas.openxmlformats.org/drawingml/2006/picture">
                  <wp:extent cx="2808000" cy="1549870"/>
                  <wp:docPr id="149" name="Picture 149"/>
                  <wp:cNvGraphicFramePr>
                    <a:graphicFrameLocks noChangeAspect="1"/>
                  </wp:cNvGraphicFramePr>
                  <a:graphic>
                    <a:graphicData uri="http://schemas.openxmlformats.org/drawingml/2006/picture">
                      <pic:pic>
                        <pic:nvPicPr>
                          <pic:cNvPr id="0" name="image144.png"/>
                          <pic:cNvPicPr/>
                        </pic:nvPicPr>
                        <pic:blipFill>
                          <a:blip r:embed="rId168"/>
                          <a:stretch>
                            <a:fillRect/>
                          </a:stretch>
                        </pic:blipFill>
                        <pic:spPr>
                          <a:xfrm>
                            <a:off x="0" y="0"/>
                            <a:ext cx="2808000" cy="1549870"/>
                          </a:xfrm>
                          <a:prstGeom prst="rect"/>
                        </pic:spPr>
                      </pic:pic>
                    </a:graphicData>
                  </a:graphic>
                </wp:inline>
              </w:drawing>
            </w:r>
          </w:p>
        </w:tc>
        <w:tc>
          <w:tcPr>
            <w:tcW w:type="dxa" w:w="4819"/>
            <w:tcW w:w="4819" w:type="dxa"/>
          </w:tcPr>
          <w:p>
            <w:pPr>
              <w:spacing w:before="240" w:after="160"/>
              <w:jc w:val="center"/>
            </w:pPr>
            <w:r>
              <w:drawing>
                <wp:inline xmlns:a="http://schemas.openxmlformats.org/drawingml/2006/main" xmlns:pic="http://schemas.openxmlformats.org/drawingml/2006/picture">
                  <wp:extent cx="2808000" cy="1586547"/>
                  <wp:docPr id="150" name="Picture 150"/>
                  <wp:cNvGraphicFramePr>
                    <a:graphicFrameLocks noChangeAspect="1"/>
                  </wp:cNvGraphicFramePr>
                  <a:graphic>
                    <a:graphicData uri="http://schemas.openxmlformats.org/drawingml/2006/picture">
                      <pic:pic>
                        <pic:nvPicPr>
                          <pic:cNvPr id="0" name="image145.png"/>
                          <pic:cNvPicPr/>
                        </pic:nvPicPr>
                        <pic:blipFill>
                          <a:blip r:embed="rId169"/>
                          <a:stretch>
                            <a:fillRect/>
                          </a:stretch>
                        </pic:blipFill>
                        <pic:spPr>
                          <a:xfrm>
                            <a:off x="0" y="0"/>
                            <a:ext cx="2808000" cy="1586547"/>
                          </a:xfrm>
                          <a:prstGeom prst="rect"/>
                        </pic:spPr>
                      </pic:pic>
                    </a:graphicData>
                  </a:graphic>
                </wp:inline>
              </w:drawing>
            </w:r>
          </w:p>
        </w:tc>
      </w:tr>
    </w:tbl>
    <w:p>
      <w:pPr>
        <w:pStyle w:val="Titolo1"/>
        <w:pageBreakBefore/>
      </w:pPr>
      <w:bookmarkStart w:id="9052" w:name="_Toc053"/>
      <w:r>
        <w:t>33. Problema stop tolerance</w:t>
      </w:r>
      <w:bookmarkEnd w:id="9052"/>
    </w:p>
    <w:p>
      <w:pPr>
        <w:keepNext/>
      </w:pPr>
      <w:r>
        <w:rPr/>
        <w:t>Se dopo un arresto in fase/immediato, alla successiva ripartenza compare il popup</w:t>
      </w:r>
    </w:p>
    <w:p>
      <w:pPr>
        <w:spacing w:before="240" w:after="160"/>
        <w:jc w:val="center"/>
      </w:pPr>
      <w:r>
        <w:drawing>
          <wp:inline xmlns:a="http://schemas.openxmlformats.org/drawingml/2006/main" xmlns:pic="http://schemas.openxmlformats.org/drawingml/2006/picture">
            <wp:extent cx="2160000" cy="2880000"/>
            <wp:docPr id="151" name="Picture 151"/>
            <wp:cNvGraphicFramePr>
              <a:graphicFrameLocks noChangeAspect="1"/>
            </wp:cNvGraphicFramePr>
            <a:graphic>
              <a:graphicData uri="http://schemas.openxmlformats.org/drawingml/2006/picture">
                <pic:pic>
                  <pic:nvPicPr>
                    <pic:cNvPr id="0" name="image146.png"/>
                    <pic:cNvPicPr/>
                  </pic:nvPicPr>
                  <pic:blipFill>
                    <a:blip r:embed="rId170"/>
                    <a:stretch>
                      <a:fillRect/>
                    </a:stretch>
                  </pic:blipFill>
                  <pic:spPr>
                    <a:xfrm>
                      <a:off x="0" y="0"/>
                      <a:ext cx="2160000" cy="2880000"/>
                    </a:xfrm>
                    <a:prstGeom prst="rect"/>
                  </pic:spPr>
                </pic:pic>
              </a:graphicData>
            </a:graphic>
          </wp:inline>
        </w:drawing>
      </w:r>
    </w:p>
    <w:p>
      <w:r>
        <w:rPr/>
        <w:t xml:space="preserve">Bisogna controllare le impostazioni in </w:t>
      </w:r>
      <w:r>
        <w:rPr>
          <w:b/>
          <w:i/>
          <w:color w:val="1F4E79"/>
          <w:shd w:val="clear" w:color="auto" w:fill="E3EDF7"/>
        </w:rPr>
        <w:t>SETUP</w:t>
      </w:r>
      <w:r>
        <w:rPr>
          <w:i/>
        </w:rPr>
        <w:t xml:space="preserve"> </w:t>
      </w:r>
      <w:r>
        <w:rPr>
          <w:b/>
          <w:color w:val="1F4E79"/>
        </w:rPr>
        <w:t>→</w:t>
      </w:r>
      <w:r>
        <w:rPr>
          <w:i/>
        </w:rPr>
        <w:t xml:space="preserve"> </w:t>
      </w:r>
      <w:r>
        <w:rPr>
          <w:b/>
          <w:i/>
          <w:color w:val="1F4E79"/>
          <w:shd w:val="clear" w:color="auto" w:fill="E3EDF7"/>
        </w:rPr>
        <w:t>Resume Tol</w:t>
      </w:r>
      <w:r>
        <w:rPr/>
        <w:t xml:space="preserve">. Se il riposizionamento del robot dopo uno stop in fase/immediato non da problemi, per risolvere prima, si può impostare la variabile </w:t>
      </w:r>
      <w:r>
        <w:rPr>
          <w:b/>
          <w:i/>
          <w:color w:val="1F4E79"/>
          <w:shd w:val="clear" w:color="auto" w:fill="E3EDF7"/>
        </w:rPr>
        <w:t>SYSTEM</w:t>
      </w:r>
      <w:r>
        <w:rPr>
          <w:i/>
        </w:rPr>
        <w:t xml:space="preserve"> </w:t>
      </w:r>
      <w:r>
        <w:rPr>
          <w:b/>
          <w:color w:val="1F4E79"/>
        </w:rPr>
        <w:t>→</w:t>
      </w:r>
      <w:r>
        <w:rPr>
          <w:i/>
        </w:rPr>
        <w:t xml:space="preserve"> </w:t>
      </w:r>
      <w:r>
        <w:rPr>
          <w:b/>
          <w:i/>
          <w:color w:val="1F4E79"/>
          <w:shd w:val="clear" w:color="auto" w:fill="E3EDF7"/>
        </w:rPr>
        <w:t>VARIABLES</w:t>
      </w:r>
      <w:r>
        <w:rPr>
          <w:i/>
        </w:rPr>
        <w:t xml:space="preserve"> </w:t>
      </w:r>
      <w:r>
        <w:rPr>
          <w:b/>
          <w:color w:val="1F4E79"/>
        </w:rPr>
        <w:t>→</w:t>
      </w:r>
      <w:r>
        <w:rPr>
          <w:i/>
        </w:rPr>
        <w:t xml:space="preserve"> </w:t>
      </w:r>
      <w:r>
        <w:rPr>
          <w:b/>
          <w:i/>
          <w:color w:val="1F4E79"/>
          <w:shd w:val="clear" w:color="auto" w:fill="E3EDF7"/>
        </w:rPr>
        <w:t>$USRTOL_ENB</w:t>
      </w:r>
      <w:r>
        <w:rPr>
          <w:i/>
        </w:rPr>
        <w:t xml:space="preserve"> = FALSE.</w:t>
      </w:r>
    </w:p>
    <w:p>
      <w:r>
        <w:rPr/>
        <w:t xml:space="preserve">Se si imposta questa variabile a FALSE, allora scomparirà dal menu anche </w:t>
      </w:r>
      <w:r>
        <w:rPr>
          <w:i/>
        </w:rPr>
        <w:t>il Resume Tol</w:t>
      </w:r>
      <w:r>
        <w:rPr/>
        <w:t>.</w:t>
      </w:r>
    </w:p>
    <w:sectPr w:rsidR="003970FF">
      <w:headerReference w:type="even" r:id="rId14"/>
      <w:headerReference w:type="default" r:id="rId15"/>
      <w:footerReference w:type="even"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17E0C" w14:textId="77777777" w:rsidR="004703DB" w:rsidRDefault="004703DB">
      <w:r>
        <w:separator/>
      </w:r>
    </w:p>
  </w:endnote>
  <w:endnote w:type="continuationSeparator" w:id="0">
    <w:p w14:paraId="142D19C7" w14:textId="77777777" w:rsidR="004703DB" w:rsidRDefault="00470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B839" w14:textId="77777777" w:rsidR="00F66D5B" w:rsidRDefault="00F66D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EE7A" w14:textId="47FD08CD" w:rsidR="003970FF" w:rsidRDefault="00000000">
    <w:pPr>
      <w:tabs>
        <w:tab w:val="right" w:pos="9638"/>
      </w:tabs>
    </w:pPr>
    <w:r>
      <w:rPr>
        <w:color w:val="7F7F7F"/>
        <w:sz w:val="18"/>
        <w:szCs w:val="18"/>
      </w:rPr>
      <w:t>Autore: Mattia Bose</w:t>
    </w:r>
    <w:r w:rsidR="00F66D5B">
      <w:rPr>
        <w:color w:val="7F7F7F"/>
        <w:sz w:val="18"/>
        <w:szCs w:val="18"/>
      </w:rPr>
      <w:t>lli</w:t>
    </w:r>
    <w:r>
      <w:rPr>
        <w:color w:val="7F7F7F"/>
        <w:sz w:val="18"/>
        <w:szCs w:val="18"/>
      </w:rPr>
      <w:tab/>
      <w:t xml:space="preserve">Pagina </w:t>
    </w:r>
    <w:r>
      <w:rPr>
        <w:color w:val="7F7F7F"/>
        <w:sz w:val="18"/>
        <w:szCs w:val="18"/>
      </w:rPr>
      <w:fldChar w:fldCharType="begin"/>
    </w:r>
    <w:r>
      <w:rPr>
        <w:color w:val="7F7F7F"/>
        <w:sz w:val="18"/>
        <w:szCs w:val="18"/>
      </w:rPr>
      <w:instrText>PAGE</w:instrText>
    </w:r>
    <w:r>
      <w:rPr>
        <w:color w:val="7F7F7F"/>
        <w:sz w:val="18"/>
        <w:szCs w:val="18"/>
      </w:rPr>
      <w:fldChar w:fldCharType="separate"/>
    </w:r>
    <w:r w:rsidR="00EC2683">
      <w:rPr>
        <w:noProof/>
        <w:color w:val="7F7F7F"/>
        <w:sz w:val="18"/>
        <w:szCs w:val="18"/>
      </w:rPr>
      <w:t>2</w:t>
    </w:r>
    <w:r>
      <w:rPr>
        <w:color w:val="7F7F7F"/>
        <w:sz w:val="18"/>
        <w:szCs w:val="18"/>
      </w:rPr>
      <w:fldChar w:fldCharType="end"/>
    </w:r>
    <w:r>
      <w:rPr>
        <w:color w:val="7F7F7F"/>
        <w:sz w:val="18"/>
        <w:szCs w:val="18"/>
      </w:rPr>
      <w:t xml:space="preserve"> di </w:t>
    </w:r>
    <w:r>
      <w:rPr>
        <w:color w:val="7F7F7F"/>
        <w:sz w:val="18"/>
        <w:szCs w:val="18"/>
      </w:rPr>
      <w:fldChar w:fldCharType="begin"/>
    </w:r>
    <w:r>
      <w:rPr>
        <w:color w:val="7F7F7F"/>
        <w:sz w:val="18"/>
        <w:szCs w:val="18"/>
      </w:rPr>
      <w:instrText>NUMPAGES</w:instrText>
    </w:r>
    <w:r>
      <w:rPr>
        <w:color w:val="7F7F7F"/>
        <w:sz w:val="18"/>
        <w:szCs w:val="18"/>
      </w:rPr>
      <w:fldChar w:fldCharType="separate"/>
    </w:r>
    <w:r w:rsidR="00EC2683">
      <w:rPr>
        <w:noProof/>
        <w:color w:val="7F7F7F"/>
        <w:sz w:val="18"/>
        <w:szCs w:val="18"/>
      </w:rPr>
      <w:t>3</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2337" w14:textId="77777777" w:rsidR="003970FF" w:rsidRDefault="003970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7D56D" w14:textId="77777777" w:rsidR="004703DB" w:rsidRDefault="004703DB">
      <w:r>
        <w:separator/>
      </w:r>
    </w:p>
  </w:footnote>
  <w:footnote w:type="continuationSeparator" w:id="0">
    <w:p w14:paraId="1DB21D0F" w14:textId="77777777" w:rsidR="004703DB" w:rsidRDefault="004703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23101" w14:textId="77777777" w:rsidR="00F66D5B" w:rsidRDefault="00F66D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193A6" w14:textId="77777777" w:rsidR="003970FF" w:rsidRDefault="00000000">
    <w:pPr>
      <w:pBdr>
        <w:bottom w:val="single" w:sz="4" w:space="4" w:color="BFBFBF"/>
      </w:pBdr>
      <w:tabs>
        <w:tab w:val="right" w:pos="9638"/>
      </w:tabs>
    </w:pPr>
    <w:r>
      <w:rPr>
        <w:color w:val="7F7F7F"/>
        <w:sz w:val="18"/>
        <w:szCs w:val="18"/>
      </w:rPr>
      <w:t>Guida settaggio FANUC</w:t>
    </w:r>
    <w:r>
      <w:rPr>
        <w:color w:val="7F7F7F"/>
        <w:sz w:val="18"/>
        <w:szCs w:val="18"/>
      </w:rPr>
      <w:tab/>
      <w:t>Guida operativa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745" w14:textId="77777777" w:rsidR="00F66D5B" w:rsidRDefault="00F66D5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FD7"/>
    <w:multiLevelType w:val="hybridMultilevel"/>
    <w:tmpl w:val="CD0E2C4A"/>
    <w:lvl w:ilvl="0" w:tplc="5A98EBD2">
      <w:start w:val="1"/>
      <w:numFmt w:val="decimal"/>
      <w:lvlText w:val="%1."/>
      <w:lvlJc w:val="left"/>
      <w:pPr>
        <w:ind w:left="540" w:hanging="360"/>
      </w:pPr>
      <w:rPr>
        <w:b/>
        <w:bCs/>
        <w:color w:val="1F4E79"/>
      </w:rPr>
    </w:lvl>
    <w:lvl w:ilvl="1" w:tplc="6C020214">
      <w:numFmt w:val="decimal"/>
      <w:lvlText w:val=""/>
      <w:lvlJc w:val="left"/>
    </w:lvl>
    <w:lvl w:ilvl="2" w:tplc="24C892D0">
      <w:numFmt w:val="decimal"/>
      <w:lvlText w:val=""/>
      <w:lvlJc w:val="left"/>
    </w:lvl>
    <w:lvl w:ilvl="3" w:tplc="A992B4FE">
      <w:numFmt w:val="decimal"/>
      <w:lvlText w:val=""/>
      <w:lvlJc w:val="left"/>
    </w:lvl>
    <w:lvl w:ilvl="4" w:tplc="0912570A">
      <w:numFmt w:val="decimal"/>
      <w:lvlText w:val=""/>
      <w:lvlJc w:val="left"/>
    </w:lvl>
    <w:lvl w:ilvl="5" w:tplc="A85C7818">
      <w:numFmt w:val="decimal"/>
      <w:lvlText w:val=""/>
      <w:lvlJc w:val="left"/>
    </w:lvl>
    <w:lvl w:ilvl="6" w:tplc="CBDAF490">
      <w:numFmt w:val="decimal"/>
      <w:lvlText w:val=""/>
      <w:lvlJc w:val="left"/>
    </w:lvl>
    <w:lvl w:ilvl="7" w:tplc="FFD88E52">
      <w:numFmt w:val="decimal"/>
      <w:lvlText w:val=""/>
      <w:lvlJc w:val="left"/>
    </w:lvl>
    <w:lvl w:ilvl="8" w:tplc="501A6CE0">
      <w:numFmt w:val="decimal"/>
      <w:lvlText w:val=""/>
      <w:lvlJc w:val="left"/>
    </w:lvl>
  </w:abstractNum>
  <w:abstractNum w:abstractNumId="1" w15:restartNumberingAfterBreak="0">
    <w:nsid w:val="0F4E6449"/>
    <w:multiLevelType w:val="hybridMultilevel"/>
    <w:tmpl w:val="477E44FA"/>
    <w:lvl w:ilvl="0" w:tplc="B60C9382">
      <w:start w:val="1"/>
      <w:numFmt w:val="decimal"/>
      <w:lvlText w:val="%1."/>
      <w:lvlJc w:val="left"/>
      <w:pPr>
        <w:ind w:left="540" w:hanging="360"/>
      </w:pPr>
      <w:rPr>
        <w:b/>
        <w:bCs/>
        <w:color w:val="1F4E79"/>
      </w:rPr>
    </w:lvl>
    <w:lvl w:ilvl="1" w:tplc="57FCE51A">
      <w:numFmt w:val="decimal"/>
      <w:lvlText w:val=""/>
      <w:lvlJc w:val="left"/>
    </w:lvl>
    <w:lvl w:ilvl="2" w:tplc="B76A094A">
      <w:numFmt w:val="decimal"/>
      <w:lvlText w:val=""/>
      <w:lvlJc w:val="left"/>
    </w:lvl>
    <w:lvl w:ilvl="3" w:tplc="D1568E24">
      <w:numFmt w:val="decimal"/>
      <w:lvlText w:val=""/>
      <w:lvlJc w:val="left"/>
    </w:lvl>
    <w:lvl w:ilvl="4" w:tplc="97BEDB0E">
      <w:numFmt w:val="decimal"/>
      <w:lvlText w:val=""/>
      <w:lvlJc w:val="left"/>
    </w:lvl>
    <w:lvl w:ilvl="5" w:tplc="55261D64">
      <w:numFmt w:val="decimal"/>
      <w:lvlText w:val=""/>
      <w:lvlJc w:val="left"/>
    </w:lvl>
    <w:lvl w:ilvl="6" w:tplc="D6C86648">
      <w:numFmt w:val="decimal"/>
      <w:lvlText w:val=""/>
      <w:lvlJc w:val="left"/>
    </w:lvl>
    <w:lvl w:ilvl="7" w:tplc="719012A4">
      <w:numFmt w:val="decimal"/>
      <w:lvlText w:val=""/>
      <w:lvlJc w:val="left"/>
    </w:lvl>
    <w:lvl w:ilvl="8" w:tplc="9908306E">
      <w:numFmt w:val="decimal"/>
      <w:lvlText w:val=""/>
      <w:lvlJc w:val="left"/>
    </w:lvl>
  </w:abstractNum>
  <w:abstractNum w:abstractNumId="2" w15:restartNumberingAfterBreak="0">
    <w:nsid w:val="0FC65F5B"/>
    <w:multiLevelType w:val="hybridMultilevel"/>
    <w:tmpl w:val="242048D6"/>
    <w:lvl w:ilvl="0" w:tplc="9B686B2A">
      <w:start w:val="1"/>
      <w:numFmt w:val="bullet"/>
      <w:lvlText w:val="●"/>
      <w:lvlJc w:val="left"/>
      <w:pPr>
        <w:ind w:left="720" w:hanging="360"/>
      </w:pPr>
    </w:lvl>
    <w:lvl w:ilvl="1" w:tplc="92C28E20">
      <w:start w:val="1"/>
      <w:numFmt w:val="bullet"/>
      <w:lvlText w:val="○"/>
      <w:lvlJc w:val="left"/>
      <w:pPr>
        <w:ind w:left="1440" w:hanging="360"/>
      </w:pPr>
    </w:lvl>
    <w:lvl w:ilvl="2" w:tplc="C7DCE206">
      <w:start w:val="1"/>
      <w:numFmt w:val="bullet"/>
      <w:lvlText w:val="■"/>
      <w:lvlJc w:val="left"/>
      <w:pPr>
        <w:ind w:left="2160" w:hanging="360"/>
      </w:pPr>
    </w:lvl>
    <w:lvl w:ilvl="3" w:tplc="7AD6D8A2">
      <w:start w:val="1"/>
      <w:numFmt w:val="bullet"/>
      <w:lvlText w:val="●"/>
      <w:lvlJc w:val="left"/>
      <w:pPr>
        <w:ind w:left="2880" w:hanging="360"/>
      </w:pPr>
    </w:lvl>
    <w:lvl w:ilvl="4" w:tplc="823CD63E">
      <w:start w:val="1"/>
      <w:numFmt w:val="bullet"/>
      <w:lvlText w:val="○"/>
      <w:lvlJc w:val="left"/>
      <w:pPr>
        <w:ind w:left="3600" w:hanging="360"/>
      </w:pPr>
    </w:lvl>
    <w:lvl w:ilvl="5" w:tplc="C4326BCE">
      <w:start w:val="1"/>
      <w:numFmt w:val="bullet"/>
      <w:lvlText w:val="■"/>
      <w:lvlJc w:val="left"/>
      <w:pPr>
        <w:ind w:left="4320" w:hanging="360"/>
      </w:pPr>
    </w:lvl>
    <w:lvl w:ilvl="6" w:tplc="15801AAC">
      <w:start w:val="1"/>
      <w:numFmt w:val="bullet"/>
      <w:lvlText w:val="●"/>
      <w:lvlJc w:val="left"/>
      <w:pPr>
        <w:ind w:left="5040" w:hanging="360"/>
      </w:pPr>
    </w:lvl>
    <w:lvl w:ilvl="7" w:tplc="B2B4187C">
      <w:start w:val="1"/>
      <w:numFmt w:val="bullet"/>
      <w:lvlText w:val="●"/>
      <w:lvlJc w:val="left"/>
      <w:pPr>
        <w:ind w:left="5760" w:hanging="360"/>
      </w:pPr>
    </w:lvl>
    <w:lvl w:ilvl="8" w:tplc="B2865C1A">
      <w:start w:val="1"/>
      <w:numFmt w:val="bullet"/>
      <w:lvlText w:val="●"/>
      <w:lvlJc w:val="left"/>
      <w:pPr>
        <w:ind w:left="6480" w:hanging="360"/>
      </w:pPr>
    </w:lvl>
  </w:abstractNum>
  <w:abstractNum w:abstractNumId="3" w15:restartNumberingAfterBreak="0">
    <w:nsid w:val="13C110AA"/>
    <w:multiLevelType w:val="hybridMultilevel"/>
    <w:tmpl w:val="E592D776"/>
    <w:lvl w:ilvl="0" w:tplc="885470FA">
      <w:start w:val="1"/>
      <w:numFmt w:val="decimal"/>
      <w:lvlText w:val="%1."/>
      <w:lvlJc w:val="left"/>
      <w:pPr>
        <w:ind w:left="540" w:hanging="360"/>
      </w:pPr>
      <w:rPr>
        <w:b/>
        <w:bCs/>
        <w:color w:val="1F4E79"/>
      </w:rPr>
    </w:lvl>
    <w:lvl w:ilvl="1" w:tplc="BB820F34">
      <w:numFmt w:val="decimal"/>
      <w:lvlText w:val=""/>
      <w:lvlJc w:val="left"/>
    </w:lvl>
    <w:lvl w:ilvl="2" w:tplc="7D12918C">
      <w:numFmt w:val="decimal"/>
      <w:lvlText w:val=""/>
      <w:lvlJc w:val="left"/>
    </w:lvl>
    <w:lvl w:ilvl="3" w:tplc="265AC170">
      <w:numFmt w:val="decimal"/>
      <w:lvlText w:val=""/>
      <w:lvlJc w:val="left"/>
    </w:lvl>
    <w:lvl w:ilvl="4" w:tplc="78B2BEDA">
      <w:numFmt w:val="decimal"/>
      <w:lvlText w:val=""/>
      <w:lvlJc w:val="left"/>
    </w:lvl>
    <w:lvl w:ilvl="5" w:tplc="543873DC">
      <w:numFmt w:val="decimal"/>
      <w:lvlText w:val=""/>
      <w:lvlJc w:val="left"/>
    </w:lvl>
    <w:lvl w:ilvl="6" w:tplc="1A987F7E">
      <w:numFmt w:val="decimal"/>
      <w:lvlText w:val=""/>
      <w:lvlJc w:val="left"/>
    </w:lvl>
    <w:lvl w:ilvl="7" w:tplc="9F90DD00">
      <w:numFmt w:val="decimal"/>
      <w:lvlText w:val=""/>
      <w:lvlJc w:val="left"/>
    </w:lvl>
    <w:lvl w:ilvl="8" w:tplc="E458C99A">
      <w:numFmt w:val="decimal"/>
      <w:lvlText w:val=""/>
      <w:lvlJc w:val="left"/>
    </w:lvl>
  </w:abstractNum>
  <w:abstractNum w:abstractNumId="4" w15:restartNumberingAfterBreak="0">
    <w:nsid w:val="1445477A"/>
    <w:multiLevelType w:val="hybridMultilevel"/>
    <w:tmpl w:val="D180C798"/>
    <w:lvl w:ilvl="0" w:tplc="91DAD186">
      <w:start w:val="1"/>
      <w:numFmt w:val="decimal"/>
      <w:lvlText w:val="%1."/>
      <w:lvlJc w:val="left"/>
      <w:pPr>
        <w:ind w:left="540" w:hanging="360"/>
      </w:pPr>
      <w:rPr>
        <w:b/>
        <w:bCs/>
        <w:color w:val="1F4E79"/>
      </w:rPr>
    </w:lvl>
    <w:lvl w:ilvl="1" w:tplc="C0868EE2">
      <w:numFmt w:val="decimal"/>
      <w:lvlText w:val=""/>
      <w:lvlJc w:val="left"/>
    </w:lvl>
    <w:lvl w:ilvl="2" w:tplc="FA60BDCA">
      <w:numFmt w:val="decimal"/>
      <w:lvlText w:val=""/>
      <w:lvlJc w:val="left"/>
    </w:lvl>
    <w:lvl w:ilvl="3" w:tplc="649E5D74">
      <w:numFmt w:val="decimal"/>
      <w:lvlText w:val=""/>
      <w:lvlJc w:val="left"/>
    </w:lvl>
    <w:lvl w:ilvl="4" w:tplc="B2D2CCCC">
      <w:numFmt w:val="decimal"/>
      <w:lvlText w:val=""/>
      <w:lvlJc w:val="left"/>
    </w:lvl>
    <w:lvl w:ilvl="5" w:tplc="295652EE">
      <w:numFmt w:val="decimal"/>
      <w:lvlText w:val=""/>
      <w:lvlJc w:val="left"/>
    </w:lvl>
    <w:lvl w:ilvl="6" w:tplc="D8DAC07E">
      <w:numFmt w:val="decimal"/>
      <w:lvlText w:val=""/>
      <w:lvlJc w:val="left"/>
    </w:lvl>
    <w:lvl w:ilvl="7" w:tplc="260E6E46">
      <w:numFmt w:val="decimal"/>
      <w:lvlText w:val=""/>
      <w:lvlJc w:val="left"/>
    </w:lvl>
    <w:lvl w:ilvl="8" w:tplc="E3561CE4">
      <w:numFmt w:val="decimal"/>
      <w:lvlText w:val=""/>
      <w:lvlJc w:val="left"/>
    </w:lvl>
  </w:abstractNum>
  <w:abstractNum w:abstractNumId="5" w15:restartNumberingAfterBreak="0">
    <w:nsid w:val="1C063AA7"/>
    <w:multiLevelType w:val="hybridMultilevel"/>
    <w:tmpl w:val="B1604A10"/>
    <w:lvl w:ilvl="0" w:tplc="A77608F6">
      <w:start w:val="1"/>
      <w:numFmt w:val="decimal"/>
      <w:lvlText w:val="%1."/>
      <w:lvlJc w:val="left"/>
      <w:pPr>
        <w:ind w:left="540" w:hanging="360"/>
      </w:pPr>
      <w:rPr>
        <w:b/>
        <w:bCs/>
        <w:color w:val="1F4E79"/>
      </w:rPr>
    </w:lvl>
    <w:lvl w:ilvl="1" w:tplc="38AEF756">
      <w:numFmt w:val="decimal"/>
      <w:lvlText w:val=""/>
      <w:lvlJc w:val="left"/>
    </w:lvl>
    <w:lvl w:ilvl="2" w:tplc="21648186">
      <w:numFmt w:val="decimal"/>
      <w:lvlText w:val=""/>
      <w:lvlJc w:val="left"/>
    </w:lvl>
    <w:lvl w:ilvl="3" w:tplc="87B6F626">
      <w:numFmt w:val="decimal"/>
      <w:lvlText w:val=""/>
      <w:lvlJc w:val="left"/>
    </w:lvl>
    <w:lvl w:ilvl="4" w:tplc="924E3C22">
      <w:numFmt w:val="decimal"/>
      <w:lvlText w:val=""/>
      <w:lvlJc w:val="left"/>
    </w:lvl>
    <w:lvl w:ilvl="5" w:tplc="42EA6A12">
      <w:numFmt w:val="decimal"/>
      <w:lvlText w:val=""/>
      <w:lvlJc w:val="left"/>
    </w:lvl>
    <w:lvl w:ilvl="6" w:tplc="D5025CC6">
      <w:numFmt w:val="decimal"/>
      <w:lvlText w:val=""/>
      <w:lvlJc w:val="left"/>
    </w:lvl>
    <w:lvl w:ilvl="7" w:tplc="8E88A2C0">
      <w:numFmt w:val="decimal"/>
      <w:lvlText w:val=""/>
      <w:lvlJc w:val="left"/>
    </w:lvl>
    <w:lvl w:ilvl="8" w:tplc="3848891E">
      <w:numFmt w:val="decimal"/>
      <w:lvlText w:val=""/>
      <w:lvlJc w:val="left"/>
    </w:lvl>
  </w:abstractNum>
  <w:abstractNum w:abstractNumId="6" w15:restartNumberingAfterBreak="0">
    <w:nsid w:val="1C675071"/>
    <w:multiLevelType w:val="hybridMultilevel"/>
    <w:tmpl w:val="79529E52"/>
    <w:lvl w:ilvl="0" w:tplc="5CD035F4">
      <w:start w:val="1"/>
      <w:numFmt w:val="decimal"/>
      <w:lvlText w:val="%1."/>
      <w:lvlJc w:val="left"/>
      <w:pPr>
        <w:ind w:left="540" w:hanging="360"/>
      </w:pPr>
      <w:rPr>
        <w:b/>
        <w:bCs/>
        <w:color w:val="1F4E79"/>
      </w:rPr>
    </w:lvl>
    <w:lvl w:ilvl="1" w:tplc="3AD8BBCC">
      <w:numFmt w:val="decimal"/>
      <w:lvlText w:val=""/>
      <w:lvlJc w:val="left"/>
    </w:lvl>
    <w:lvl w:ilvl="2" w:tplc="35C8C502">
      <w:numFmt w:val="decimal"/>
      <w:lvlText w:val=""/>
      <w:lvlJc w:val="left"/>
    </w:lvl>
    <w:lvl w:ilvl="3" w:tplc="54A6D18A">
      <w:numFmt w:val="decimal"/>
      <w:lvlText w:val=""/>
      <w:lvlJc w:val="left"/>
    </w:lvl>
    <w:lvl w:ilvl="4" w:tplc="4754E2F8">
      <w:numFmt w:val="decimal"/>
      <w:lvlText w:val=""/>
      <w:lvlJc w:val="left"/>
    </w:lvl>
    <w:lvl w:ilvl="5" w:tplc="DBD055B2">
      <w:numFmt w:val="decimal"/>
      <w:lvlText w:val=""/>
      <w:lvlJc w:val="left"/>
    </w:lvl>
    <w:lvl w:ilvl="6" w:tplc="25E06554">
      <w:numFmt w:val="decimal"/>
      <w:lvlText w:val=""/>
      <w:lvlJc w:val="left"/>
    </w:lvl>
    <w:lvl w:ilvl="7" w:tplc="BB58AE10">
      <w:numFmt w:val="decimal"/>
      <w:lvlText w:val=""/>
      <w:lvlJc w:val="left"/>
    </w:lvl>
    <w:lvl w:ilvl="8" w:tplc="46AA5B24">
      <w:numFmt w:val="decimal"/>
      <w:lvlText w:val=""/>
      <w:lvlJc w:val="left"/>
    </w:lvl>
  </w:abstractNum>
  <w:abstractNum w:abstractNumId="7" w15:restartNumberingAfterBreak="0">
    <w:nsid w:val="211722DC"/>
    <w:multiLevelType w:val="hybridMultilevel"/>
    <w:tmpl w:val="116CAFCE"/>
    <w:lvl w:ilvl="0" w:tplc="F71CB34C">
      <w:start w:val="1"/>
      <w:numFmt w:val="decimal"/>
      <w:lvlText w:val="%1."/>
      <w:lvlJc w:val="left"/>
      <w:pPr>
        <w:ind w:left="540" w:hanging="360"/>
      </w:pPr>
      <w:rPr>
        <w:b/>
        <w:bCs/>
        <w:color w:val="1F4E79"/>
      </w:rPr>
    </w:lvl>
    <w:lvl w:ilvl="1" w:tplc="017A2546">
      <w:numFmt w:val="decimal"/>
      <w:lvlText w:val=""/>
      <w:lvlJc w:val="left"/>
    </w:lvl>
    <w:lvl w:ilvl="2" w:tplc="4CB091FC">
      <w:numFmt w:val="decimal"/>
      <w:lvlText w:val=""/>
      <w:lvlJc w:val="left"/>
    </w:lvl>
    <w:lvl w:ilvl="3" w:tplc="10C8358E">
      <w:numFmt w:val="decimal"/>
      <w:lvlText w:val=""/>
      <w:lvlJc w:val="left"/>
    </w:lvl>
    <w:lvl w:ilvl="4" w:tplc="0EF666E8">
      <w:numFmt w:val="decimal"/>
      <w:lvlText w:val=""/>
      <w:lvlJc w:val="left"/>
    </w:lvl>
    <w:lvl w:ilvl="5" w:tplc="4BCE8D02">
      <w:numFmt w:val="decimal"/>
      <w:lvlText w:val=""/>
      <w:lvlJc w:val="left"/>
    </w:lvl>
    <w:lvl w:ilvl="6" w:tplc="07BCF7B6">
      <w:numFmt w:val="decimal"/>
      <w:lvlText w:val=""/>
      <w:lvlJc w:val="left"/>
    </w:lvl>
    <w:lvl w:ilvl="7" w:tplc="9F923FE8">
      <w:numFmt w:val="decimal"/>
      <w:lvlText w:val=""/>
      <w:lvlJc w:val="left"/>
    </w:lvl>
    <w:lvl w:ilvl="8" w:tplc="136C7900">
      <w:numFmt w:val="decimal"/>
      <w:lvlText w:val=""/>
      <w:lvlJc w:val="left"/>
    </w:lvl>
  </w:abstractNum>
  <w:abstractNum w:abstractNumId="8" w15:restartNumberingAfterBreak="0">
    <w:nsid w:val="26FB26F6"/>
    <w:multiLevelType w:val="hybridMultilevel"/>
    <w:tmpl w:val="EE666A7A"/>
    <w:lvl w:ilvl="0" w:tplc="43187990">
      <w:start w:val="1"/>
      <w:numFmt w:val="decimal"/>
      <w:lvlText w:val="%1."/>
      <w:lvlJc w:val="left"/>
      <w:pPr>
        <w:ind w:left="540" w:hanging="360"/>
      </w:pPr>
      <w:rPr>
        <w:b/>
        <w:bCs/>
        <w:color w:val="1F4E79"/>
      </w:rPr>
    </w:lvl>
    <w:lvl w:ilvl="1" w:tplc="FF7602F6">
      <w:numFmt w:val="decimal"/>
      <w:lvlText w:val=""/>
      <w:lvlJc w:val="left"/>
    </w:lvl>
    <w:lvl w:ilvl="2" w:tplc="FE4AF664">
      <w:numFmt w:val="decimal"/>
      <w:lvlText w:val=""/>
      <w:lvlJc w:val="left"/>
    </w:lvl>
    <w:lvl w:ilvl="3" w:tplc="0D9EE1B8">
      <w:numFmt w:val="decimal"/>
      <w:lvlText w:val=""/>
      <w:lvlJc w:val="left"/>
    </w:lvl>
    <w:lvl w:ilvl="4" w:tplc="E28A5B2A">
      <w:numFmt w:val="decimal"/>
      <w:lvlText w:val=""/>
      <w:lvlJc w:val="left"/>
    </w:lvl>
    <w:lvl w:ilvl="5" w:tplc="C254A868">
      <w:numFmt w:val="decimal"/>
      <w:lvlText w:val=""/>
      <w:lvlJc w:val="left"/>
    </w:lvl>
    <w:lvl w:ilvl="6" w:tplc="1C88DC10">
      <w:numFmt w:val="decimal"/>
      <w:lvlText w:val=""/>
      <w:lvlJc w:val="left"/>
    </w:lvl>
    <w:lvl w:ilvl="7" w:tplc="10780A58">
      <w:numFmt w:val="decimal"/>
      <w:lvlText w:val=""/>
      <w:lvlJc w:val="left"/>
    </w:lvl>
    <w:lvl w:ilvl="8" w:tplc="1AFA461A">
      <w:numFmt w:val="decimal"/>
      <w:lvlText w:val=""/>
      <w:lvlJc w:val="left"/>
    </w:lvl>
  </w:abstractNum>
  <w:abstractNum w:abstractNumId="9" w15:restartNumberingAfterBreak="0">
    <w:nsid w:val="2F30774B"/>
    <w:multiLevelType w:val="hybridMultilevel"/>
    <w:tmpl w:val="770207BC"/>
    <w:lvl w:ilvl="0" w:tplc="294C9988">
      <w:start w:val="1"/>
      <w:numFmt w:val="decimal"/>
      <w:lvlText w:val="%1."/>
      <w:lvlJc w:val="left"/>
      <w:pPr>
        <w:ind w:left="540" w:hanging="360"/>
      </w:pPr>
      <w:rPr>
        <w:b/>
        <w:bCs/>
        <w:color w:val="1F4E79"/>
      </w:rPr>
    </w:lvl>
    <w:lvl w:ilvl="1" w:tplc="9A149EBC">
      <w:numFmt w:val="decimal"/>
      <w:lvlText w:val=""/>
      <w:lvlJc w:val="left"/>
    </w:lvl>
    <w:lvl w:ilvl="2" w:tplc="25DCC784">
      <w:numFmt w:val="decimal"/>
      <w:lvlText w:val=""/>
      <w:lvlJc w:val="left"/>
    </w:lvl>
    <w:lvl w:ilvl="3" w:tplc="CEEA6B32">
      <w:numFmt w:val="decimal"/>
      <w:lvlText w:val=""/>
      <w:lvlJc w:val="left"/>
    </w:lvl>
    <w:lvl w:ilvl="4" w:tplc="BBBA6E7E">
      <w:numFmt w:val="decimal"/>
      <w:lvlText w:val=""/>
      <w:lvlJc w:val="left"/>
    </w:lvl>
    <w:lvl w:ilvl="5" w:tplc="5508A2A6">
      <w:numFmt w:val="decimal"/>
      <w:lvlText w:val=""/>
      <w:lvlJc w:val="left"/>
    </w:lvl>
    <w:lvl w:ilvl="6" w:tplc="6D54BE96">
      <w:numFmt w:val="decimal"/>
      <w:lvlText w:val=""/>
      <w:lvlJc w:val="left"/>
    </w:lvl>
    <w:lvl w:ilvl="7" w:tplc="08C833DC">
      <w:numFmt w:val="decimal"/>
      <w:lvlText w:val=""/>
      <w:lvlJc w:val="left"/>
    </w:lvl>
    <w:lvl w:ilvl="8" w:tplc="D0D2BD58">
      <w:numFmt w:val="decimal"/>
      <w:lvlText w:val=""/>
      <w:lvlJc w:val="left"/>
    </w:lvl>
  </w:abstractNum>
  <w:abstractNum w:abstractNumId="10" w15:restartNumberingAfterBreak="0">
    <w:nsid w:val="357336C0"/>
    <w:multiLevelType w:val="hybridMultilevel"/>
    <w:tmpl w:val="3D7E7FE8"/>
    <w:lvl w:ilvl="0" w:tplc="57523612">
      <w:start w:val="1"/>
      <w:numFmt w:val="decimal"/>
      <w:lvlText w:val="%1."/>
      <w:lvlJc w:val="left"/>
      <w:pPr>
        <w:ind w:left="540" w:hanging="360"/>
      </w:pPr>
      <w:rPr>
        <w:b/>
        <w:bCs/>
        <w:color w:val="1F4E79"/>
      </w:rPr>
    </w:lvl>
    <w:lvl w:ilvl="1" w:tplc="AE8A6ED0">
      <w:numFmt w:val="decimal"/>
      <w:lvlText w:val=""/>
      <w:lvlJc w:val="left"/>
    </w:lvl>
    <w:lvl w:ilvl="2" w:tplc="BB8C9BE6">
      <w:numFmt w:val="decimal"/>
      <w:lvlText w:val=""/>
      <w:lvlJc w:val="left"/>
    </w:lvl>
    <w:lvl w:ilvl="3" w:tplc="476E9924">
      <w:numFmt w:val="decimal"/>
      <w:lvlText w:val=""/>
      <w:lvlJc w:val="left"/>
    </w:lvl>
    <w:lvl w:ilvl="4" w:tplc="8E8AAB2C">
      <w:numFmt w:val="decimal"/>
      <w:lvlText w:val=""/>
      <w:lvlJc w:val="left"/>
    </w:lvl>
    <w:lvl w:ilvl="5" w:tplc="5B983BAC">
      <w:numFmt w:val="decimal"/>
      <w:lvlText w:val=""/>
      <w:lvlJc w:val="left"/>
    </w:lvl>
    <w:lvl w:ilvl="6" w:tplc="99248CA6">
      <w:numFmt w:val="decimal"/>
      <w:lvlText w:val=""/>
      <w:lvlJc w:val="left"/>
    </w:lvl>
    <w:lvl w:ilvl="7" w:tplc="529A6F96">
      <w:numFmt w:val="decimal"/>
      <w:lvlText w:val=""/>
      <w:lvlJc w:val="left"/>
    </w:lvl>
    <w:lvl w:ilvl="8" w:tplc="59C41570">
      <w:numFmt w:val="decimal"/>
      <w:lvlText w:val=""/>
      <w:lvlJc w:val="left"/>
    </w:lvl>
  </w:abstractNum>
  <w:abstractNum w:abstractNumId="11" w15:restartNumberingAfterBreak="0">
    <w:nsid w:val="371F5B58"/>
    <w:multiLevelType w:val="hybridMultilevel"/>
    <w:tmpl w:val="1DEA0564"/>
    <w:lvl w:ilvl="0" w:tplc="27EC0242">
      <w:start w:val="1"/>
      <w:numFmt w:val="decimal"/>
      <w:lvlText w:val="%1."/>
      <w:lvlJc w:val="left"/>
      <w:pPr>
        <w:ind w:left="540" w:hanging="360"/>
      </w:pPr>
      <w:rPr>
        <w:b/>
        <w:bCs/>
        <w:color w:val="1F4E79"/>
      </w:rPr>
    </w:lvl>
    <w:lvl w:ilvl="1" w:tplc="F84898A6">
      <w:numFmt w:val="decimal"/>
      <w:lvlText w:val=""/>
      <w:lvlJc w:val="left"/>
    </w:lvl>
    <w:lvl w:ilvl="2" w:tplc="B4FE1170">
      <w:numFmt w:val="decimal"/>
      <w:lvlText w:val=""/>
      <w:lvlJc w:val="left"/>
    </w:lvl>
    <w:lvl w:ilvl="3" w:tplc="52227BCC">
      <w:numFmt w:val="decimal"/>
      <w:lvlText w:val=""/>
      <w:lvlJc w:val="left"/>
    </w:lvl>
    <w:lvl w:ilvl="4" w:tplc="D2BACCCE">
      <w:numFmt w:val="decimal"/>
      <w:lvlText w:val=""/>
      <w:lvlJc w:val="left"/>
    </w:lvl>
    <w:lvl w:ilvl="5" w:tplc="AB94C044">
      <w:numFmt w:val="decimal"/>
      <w:lvlText w:val=""/>
      <w:lvlJc w:val="left"/>
    </w:lvl>
    <w:lvl w:ilvl="6" w:tplc="77E64DA4">
      <w:numFmt w:val="decimal"/>
      <w:lvlText w:val=""/>
      <w:lvlJc w:val="left"/>
    </w:lvl>
    <w:lvl w:ilvl="7" w:tplc="FCF4E936">
      <w:numFmt w:val="decimal"/>
      <w:lvlText w:val=""/>
      <w:lvlJc w:val="left"/>
    </w:lvl>
    <w:lvl w:ilvl="8" w:tplc="41A6F03E">
      <w:numFmt w:val="decimal"/>
      <w:lvlText w:val=""/>
      <w:lvlJc w:val="left"/>
    </w:lvl>
  </w:abstractNum>
  <w:abstractNum w:abstractNumId="12" w15:restartNumberingAfterBreak="0">
    <w:nsid w:val="38930F72"/>
    <w:multiLevelType w:val="hybridMultilevel"/>
    <w:tmpl w:val="7BA87FAC"/>
    <w:lvl w:ilvl="0" w:tplc="4858C8CC">
      <w:start w:val="1"/>
      <w:numFmt w:val="decimal"/>
      <w:lvlText w:val="%1."/>
      <w:lvlJc w:val="left"/>
      <w:pPr>
        <w:ind w:left="540" w:hanging="360"/>
      </w:pPr>
      <w:rPr>
        <w:b/>
        <w:bCs/>
        <w:color w:val="1F4E79"/>
      </w:rPr>
    </w:lvl>
    <w:lvl w:ilvl="1" w:tplc="EEB8AEF4">
      <w:numFmt w:val="decimal"/>
      <w:lvlText w:val=""/>
      <w:lvlJc w:val="left"/>
    </w:lvl>
    <w:lvl w:ilvl="2" w:tplc="7D50DF5C">
      <w:numFmt w:val="decimal"/>
      <w:lvlText w:val=""/>
      <w:lvlJc w:val="left"/>
    </w:lvl>
    <w:lvl w:ilvl="3" w:tplc="80D04A16">
      <w:numFmt w:val="decimal"/>
      <w:lvlText w:val=""/>
      <w:lvlJc w:val="left"/>
    </w:lvl>
    <w:lvl w:ilvl="4" w:tplc="8E4470B2">
      <w:numFmt w:val="decimal"/>
      <w:lvlText w:val=""/>
      <w:lvlJc w:val="left"/>
    </w:lvl>
    <w:lvl w:ilvl="5" w:tplc="EF703A66">
      <w:numFmt w:val="decimal"/>
      <w:lvlText w:val=""/>
      <w:lvlJc w:val="left"/>
    </w:lvl>
    <w:lvl w:ilvl="6" w:tplc="AE2AFB1C">
      <w:numFmt w:val="decimal"/>
      <w:lvlText w:val=""/>
      <w:lvlJc w:val="left"/>
    </w:lvl>
    <w:lvl w:ilvl="7" w:tplc="2E42F732">
      <w:numFmt w:val="decimal"/>
      <w:lvlText w:val=""/>
      <w:lvlJc w:val="left"/>
    </w:lvl>
    <w:lvl w:ilvl="8" w:tplc="DA7C419A">
      <w:numFmt w:val="decimal"/>
      <w:lvlText w:val=""/>
      <w:lvlJc w:val="left"/>
    </w:lvl>
  </w:abstractNum>
  <w:abstractNum w:abstractNumId="13" w15:restartNumberingAfterBreak="0">
    <w:nsid w:val="43EB523B"/>
    <w:multiLevelType w:val="hybridMultilevel"/>
    <w:tmpl w:val="DB5C058A"/>
    <w:lvl w:ilvl="0" w:tplc="DBA023D8">
      <w:start w:val="1"/>
      <w:numFmt w:val="decimal"/>
      <w:lvlText w:val="%1."/>
      <w:lvlJc w:val="left"/>
      <w:pPr>
        <w:ind w:left="540" w:hanging="360"/>
      </w:pPr>
      <w:rPr>
        <w:b/>
        <w:bCs/>
        <w:color w:val="1F4E79"/>
      </w:rPr>
    </w:lvl>
    <w:lvl w:ilvl="1" w:tplc="633A3A64">
      <w:numFmt w:val="decimal"/>
      <w:lvlText w:val=""/>
      <w:lvlJc w:val="left"/>
    </w:lvl>
    <w:lvl w:ilvl="2" w:tplc="8F308CF8">
      <w:numFmt w:val="decimal"/>
      <w:lvlText w:val=""/>
      <w:lvlJc w:val="left"/>
    </w:lvl>
    <w:lvl w:ilvl="3" w:tplc="837A5572">
      <w:numFmt w:val="decimal"/>
      <w:lvlText w:val=""/>
      <w:lvlJc w:val="left"/>
    </w:lvl>
    <w:lvl w:ilvl="4" w:tplc="4E5EFDE4">
      <w:numFmt w:val="decimal"/>
      <w:lvlText w:val=""/>
      <w:lvlJc w:val="left"/>
    </w:lvl>
    <w:lvl w:ilvl="5" w:tplc="D50E0AF2">
      <w:numFmt w:val="decimal"/>
      <w:lvlText w:val=""/>
      <w:lvlJc w:val="left"/>
    </w:lvl>
    <w:lvl w:ilvl="6" w:tplc="59266AF0">
      <w:numFmt w:val="decimal"/>
      <w:lvlText w:val=""/>
      <w:lvlJc w:val="left"/>
    </w:lvl>
    <w:lvl w:ilvl="7" w:tplc="D8A24AC0">
      <w:numFmt w:val="decimal"/>
      <w:lvlText w:val=""/>
      <w:lvlJc w:val="left"/>
    </w:lvl>
    <w:lvl w:ilvl="8" w:tplc="F7F8AC90">
      <w:numFmt w:val="decimal"/>
      <w:lvlText w:val=""/>
      <w:lvlJc w:val="left"/>
    </w:lvl>
  </w:abstractNum>
  <w:abstractNum w:abstractNumId="14" w15:restartNumberingAfterBreak="0">
    <w:nsid w:val="45E70031"/>
    <w:multiLevelType w:val="hybridMultilevel"/>
    <w:tmpl w:val="FD30BD5C"/>
    <w:lvl w:ilvl="0" w:tplc="E7A67358">
      <w:start w:val="1"/>
      <w:numFmt w:val="decimal"/>
      <w:lvlText w:val="%1."/>
      <w:lvlJc w:val="left"/>
      <w:pPr>
        <w:ind w:left="540" w:hanging="360"/>
      </w:pPr>
      <w:rPr>
        <w:b/>
        <w:bCs/>
        <w:color w:val="1F4E79"/>
      </w:rPr>
    </w:lvl>
    <w:lvl w:ilvl="1" w:tplc="67300D36">
      <w:numFmt w:val="decimal"/>
      <w:lvlText w:val=""/>
      <w:lvlJc w:val="left"/>
    </w:lvl>
    <w:lvl w:ilvl="2" w:tplc="0F742386">
      <w:numFmt w:val="decimal"/>
      <w:lvlText w:val=""/>
      <w:lvlJc w:val="left"/>
    </w:lvl>
    <w:lvl w:ilvl="3" w:tplc="33F0FE66">
      <w:numFmt w:val="decimal"/>
      <w:lvlText w:val=""/>
      <w:lvlJc w:val="left"/>
    </w:lvl>
    <w:lvl w:ilvl="4" w:tplc="162615CC">
      <w:numFmt w:val="decimal"/>
      <w:lvlText w:val=""/>
      <w:lvlJc w:val="left"/>
    </w:lvl>
    <w:lvl w:ilvl="5" w:tplc="ADAAD364">
      <w:numFmt w:val="decimal"/>
      <w:lvlText w:val=""/>
      <w:lvlJc w:val="left"/>
    </w:lvl>
    <w:lvl w:ilvl="6" w:tplc="5742F172">
      <w:numFmt w:val="decimal"/>
      <w:lvlText w:val=""/>
      <w:lvlJc w:val="left"/>
    </w:lvl>
    <w:lvl w:ilvl="7" w:tplc="252C8206">
      <w:numFmt w:val="decimal"/>
      <w:lvlText w:val=""/>
      <w:lvlJc w:val="left"/>
    </w:lvl>
    <w:lvl w:ilvl="8" w:tplc="A4387D96">
      <w:numFmt w:val="decimal"/>
      <w:lvlText w:val=""/>
      <w:lvlJc w:val="left"/>
    </w:lvl>
  </w:abstractNum>
  <w:abstractNum w:abstractNumId="15" w15:restartNumberingAfterBreak="0">
    <w:nsid w:val="547E328F"/>
    <w:multiLevelType w:val="hybridMultilevel"/>
    <w:tmpl w:val="8968EC78"/>
    <w:lvl w:ilvl="0" w:tplc="7164A3B4">
      <w:start w:val="1"/>
      <w:numFmt w:val="decimal"/>
      <w:lvlText w:val="%1."/>
      <w:lvlJc w:val="left"/>
      <w:pPr>
        <w:ind w:left="540" w:hanging="360"/>
      </w:pPr>
      <w:rPr>
        <w:b/>
        <w:bCs/>
        <w:color w:val="1F4E79"/>
      </w:rPr>
    </w:lvl>
    <w:lvl w:ilvl="1" w:tplc="D054AFA0">
      <w:numFmt w:val="decimal"/>
      <w:lvlText w:val=""/>
      <w:lvlJc w:val="left"/>
    </w:lvl>
    <w:lvl w:ilvl="2" w:tplc="27E0110C">
      <w:numFmt w:val="decimal"/>
      <w:lvlText w:val=""/>
      <w:lvlJc w:val="left"/>
    </w:lvl>
    <w:lvl w:ilvl="3" w:tplc="46AA5904">
      <w:numFmt w:val="decimal"/>
      <w:lvlText w:val=""/>
      <w:lvlJc w:val="left"/>
    </w:lvl>
    <w:lvl w:ilvl="4" w:tplc="80B04084">
      <w:numFmt w:val="decimal"/>
      <w:lvlText w:val=""/>
      <w:lvlJc w:val="left"/>
    </w:lvl>
    <w:lvl w:ilvl="5" w:tplc="80C20BC4">
      <w:numFmt w:val="decimal"/>
      <w:lvlText w:val=""/>
      <w:lvlJc w:val="left"/>
    </w:lvl>
    <w:lvl w:ilvl="6" w:tplc="A1FCE95C">
      <w:numFmt w:val="decimal"/>
      <w:lvlText w:val=""/>
      <w:lvlJc w:val="left"/>
    </w:lvl>
    <w:lvl w:ilvl="7" w:tplc="FFC6E686">
      <w:numFmt w:val="decimal"/>
      <w:lvlText w:val=""/>
      <w:lvlJc w:val="left"/>
    </w:lvl>
    <w:lvl w:ilvl="8" w:tplc="1F5C5BD4">
      <w:numFmt w:val="decimal"/>
      <w:lvlText w:val=""/>
      <w:lvlJc w:val="left"/>
    </w:lvl>
  </w:abstractNum>
  <w:abstractNum w:abstractNumId="16" w15:restartNumberingAfterBreak="0">
    <w:nsid w:val="54A20BCE"/>
    <w:multiLevelType w:val="hybridMultilevel"/>
    <w:tmpl w:val="17FA4E90"/>
    <w:lvl w:ilvl="0" w:tplc="6F8E013E">
      <w:start w:val="1"/>
      <w:numFmt w:val="decimal"/>
      <w:lvlText w:val="%1."/>
      <w:lvlJc w:val="left"/>
      <w:pPr>
        <w:ind w:left="540" w:hanging="360"/>
      </w:pPr>
      <w:rPr>
        <w:b/>
        <w:bCs/>
        <w:color w:val="1F4E79"/>
      </w:rPr>
    </w:lvl>
    <w:lvl w:ilvl="1" w:tplc="E27420F6">
      <w:numFmt w:val="decimal"/>
      <w:lvlText w:val=""/>
      <w:lvlJc w:val="left"/>
    </w:lvl>
    <w:lvl w:ilvl="2" w:tplc="067AE4D2">
      <w:numFmt w:val="decimal"/>
      <w:lvlText w:val=""/>
      <w:lvlJc w:val="left"/>
    </w:lvl>
    <w:lvl w:ilvl="3" w:tplc="0080866A">
      <w:numFmt w:val="decimal"/>
      <w:lvlText w:val=""/>
      <w:lvlJc w:val="left"/>
    </w:lvl>
    <w:lvl w:ilvl="4" w:tplc="FA703786">
      <w:numFmt w:val="decimal"/>
      <w:lvlText w:val=""/>
      <w:lvlJc w:val="left"/>
    </w:lvl>
    <w:lvl w:ilvl="5" w:tplc="7DC8F8CA">
      <w:numFmt w:val="decimal"/>
      <w:lvlText w:val=""/>
      <w:lvlJc w:val="left"/>
    </w:lvl>
    <w:lvl w:ilvl="6" w:tplc="1966C338">
      <w:numFmt w:val="decimal"/>
      <w:lvlText w:val=""/>
      <w:lvlJc w:val="left"/>
    </w:lvl>
    <w:lvl w:ilvl="7" w:tplc="D2C45482">
      <w:numFmt w:val="decimal"/>
      <w:lvlText w:val=""/>
      <w:lvlJc w:val="left"/>
    </w:lvl>
    <w:lvl w:ilvl="8" w:tplc="524CA356">
      <w:numFmt w:val="decimal"/>
      <w:lvlText w:val=""/>
      <w:lvlJc w:val="left"/>
    </w:lvl>
  </w:abstractNum>
  <w:abstractNum w:abstractNumId="17" w15:restartNumberingAfterBreak="0">
    <w:nsid w:val="5B3837DF"/>
    <w:multiLevelType w:val="hybridMultilevel"/>
    <w:tmpl w:val="32C4F130"/>
    <w:lvl w:ilvl="0" w:tplc="80108E88">
      <w:start w:val="1"/>
      <w:numFmt w:val="bullet"/>
      <w:lvlText w:val="•"/>
      <w:lvlJc w:val="left"/>
      <w:pPr>
        <w:ind w:left="540" w:hanging="270"/>
      </w:pPr>
    </w:lvl>
    <w:lvl w:ilvl="1" w:tplc="5C489156">
      <w:numFmt w:val="decimal"/>
      <w:lvlText w:val=""/>
      <w:lvlJc w:val="left"/>
    </w:lvl>
    <w:lvl w:ilvl="2" w:tplc="091243BC">
      <w:numFmt w:val="decimal"/>
      <w:lvlText w:val=""/>
      <w:lvlJc w:val="left"/>
    </w:lvl>
    <w:lvl w:ilvl="3" w:tplc="F410C0AA">
      <w:numFmt w:val="decimal"/>
      <w:lvlText w:val=""/>
      <w:lvlJc w:val="left"/>
    </w:lvl>
    <w:lvl w:ilvl="4" w:tplc="D6DC43BA">
      <w:numFmt w:val="decimal"/>
      <w:lvlText w:val=""/>
      <w:lvlJc w:val="left"/>
    </w:lvl>
    <w:lvl w:ilvl="5" w:tplc="AF3AEAB8">
      <w:numFmt w:val="decimal"/>
      <w:lvlText w:val=""/>
      <w:lvlJc w:val="left"/>
    </w:lvl>
    <w:lvl w:ilvl="6" w:tplc="5718AE9A">
      <w:numFmt w:val="decimal"/>
      <w:lvlText w:val=""/>
      <w:lvlJc w:val="left"/>
    </w:lvl>
    <w:lvl w:ilvl="7" w:tplc="B4A83B7A">
      <w:numFmt w:val="decimal"/>
      <w:lvlText w:val=""/>
      <w:lvlJc w:val="left"/>
    </w:lvl>
    <w:lvl w:ilvl="8" w:tplc="152CA482">
      <w:numFmt w:val="decimal"/>
      <w:lvlText w:val=""/>
      <w:lvlJc w:val="left"/>
    </w:lvl>
  </w:abstractNum>
  <w:abstractNum w:abstractNumId="18" w15:restartNumberingAfterBreak="0">
    <w:nsid w:val="69110F5F"/>
    <w:multiLevelType w:val="hybridMultilevel"/>
    <w:tmpl w:val="CF660BCA"/>
    <w:lvl w:ilvl="0" w:tplc="C8EA4F54">
      <w:start w:val="1"/>
      <w:numFmt w:val="decimal"/>
      <w:lvlText w:val="%1."/>
      <w:lvlJc w:val="left"/>
      <w:pPr>
        <w:ind w:left="540" w:hanging="360"/>
      </w:pPr>
      <w:rPr>
        <w:b/>
        <w:bCs/>
        <w:color w:val="1F4E79"/>
      </w:rPr>
    </w:lvl>
    <w:lvl w:ilvl="1" w:tplc="AA4C98A6">
      <w:numFmt w:val="decimal"/>
      <w:lvlText w:val=""/>
      <w:lvlJc w:val="left"/>
    </w:lvl>
    <w:lvl w:ilvl="2" w:tplc="AEA69414">
      <w:numFmt w:val="decimal"/>
      <w:lvlText w:val=""/>
      <w:lvlJc w:val="left"/>
    </w:lvl>
    <w:lvl w:ilvl="3" w:tplc="601A49DA">
      <w:numFmt w:val="decimal"/>
      <w:lvlText w:val=""/>
      <w:lvlJc w:val="left"/>
    </w:lvl>
    <w:lvl w:ilvl="4" w:tplc="973C3DC4">
      <w:numFmt w:val="decimal"/>
      <w:lvlText w:val=""/>
      <w:lvlJc w:val="left"/>
    </w:lvl>
    <w:lvl w:ilvl="5" w:tplc="D53AAFD4">
      <w:numFmt w:val="decimal"/>
      <w:lvlText w:val=""/>
      <w:lvlJc w:val="left"/>
    </w:lvl>
    <w:lvl w:ilvl="6" w:tplc="F496A548">
      <w:numFmt w:val="decimal"/>
      <w:lvlText w:val=""/>
      <w:lvlJc w:val="left"/>
    </w:lvl>
    <w:lvl w:ilvl="7" w:tplc="65B8C008">
      <w:numFmt w:val="decimal"/>
      <w:lvlText w:val=""/>
      <w:lvlJc w:val="left"/>
    </w:lvl>
    <w:lvl w:ilvl="8" w:tplc="7F3C9B7C">
      <w:numFmt w:val="decimal"/>
      <w:lvlText w:val=""/>
      <w:lvlJc w:val="left"/>
    </w:lvl>
  </w:abstractNum>
  <w:abstractNum w:abstractNumId="19" w15:restartNumberingAfterBreak="0">
    <w:nsid w:val="6CE2604A"/>
    <w:multiLevelType w:val="hybridMultilevel"/>
    <w:tmpl w:val="90C69B40"/>
    <w:lvl w:ilvl="0" w:tplc="858A6860">
      <w:start w:val="1"/>
      <w:numFmt w:val="decimal"/>
      <w:lvlText w:val="%1."/>
      <w:lvlJc w:val="left"/>
      <w:pPr>
        <w:ind w:left="540" w:hanging="360"/>
      </w:pPr>
      <w:rPr>
        <w:b/>
        <w:bCs/>
        <w:color w:val="1F4E79"/>
      </w:rPr>
    </w:lvl>
    <w:lvl w:ilvl="1" w:tplc="A6E425D0">
      <w:numFmt w:val="decimal"/>
      <w:lvlText w:val=""/>
      <w:lvlJc w:val="left"/>
    </w:lvl>
    <w:lvl w:ilvl="2" w:tplc="1FDE0CCC">
      <w:numFmt w:val="decimal"/>
      <w:lvlText w:val=""/>
      <w:lvlJc w:val="left"/>
    </w:lvl>
    <w:lvl w:ilvl="3" w:tplc="3B244B7E">
      <w:numFmt w:val="decimal"/>
      <w:lvlText w:val=""/>
      <w:lvlJc w:val="left"/>
    </w:lvl>
    <w:lvl w:ilvl="4" w:tplc="97E0EBB8">
      <w:numFmt w:val="decimal"/>
      <w:lvlText w:val=""/>
      <w:lvlJc w:val="left"/>
    </w:lvl>
    <w:lvl w:ilvl="5" w:tplc="6F9C1D24">
      <w:numFmt w:val="decimal"/>
      <w:lvlText w:val=""/>
      <w:lvlJc w:val="left"/>
    </w:lvl>
    <w:lvl w:ilvl="6" w:tplc="696A94C4">
      <w:numFmt w:val="decimal"/>
      <w:lvlText w:val=""/>
      <w:lvlJc w:val="left"/>
    </w:lvl>
    <w:lvl w:ilvl="7" w:tplc="A6882C3A">
      <w:numFmt w:val="decimal"/>
      <w:lvlText w:val=""/>
      <w:lvlJc w:val="left"/>
    </w:lvl>
    <w:lvl w:ilvl="8" w:tplc="046A9888">
      <w:numFmt w:val="decimal"/>
      <w:lvlText w:val=""/>
      <w:lvlJc w:val="left"/>
    </w:lvl>
  </w:abstractNum>
  <w:abstractNum w:abstractNumId="20" w15:restartNumberingAfterBreak="0">
    <w:nsid w:val="7E0016E0"/>
    <w:multiLevelType w:val="hybridMultilevel"/>
    <w:tmpl w:val="7DFE1E78"/>
    <w:lvl w:ilvl="0" w:tplc="52F290D8">
      <w:start w:val="1"/>
      <w:numFmt w:val="decimal"/>
      <w:lvlText w:val="%1."/>
      <w:lvlJc w:val="left"/>
      <w:pPr>
        <w:ind w:left="540" w:hanging="360"/>
      </w:pPr>
      <w:rPr>
        <w:b/>
        <w:bCs/>
        <w:color w:val="1F4E79"/>
      </w:rPr>
    </w:lvl>
    <w:lvl w:ilvl="1" w:tplc="52BC6B6E">
      <w:numFmt w:val="decimal"/>
      <w:lvlText w:val=""/>
      <w:lvlJc w:val="left"/>
    </w:lvl>
    <w:lvl w:ilvl="2" w:tplc="EBF6C7D4">
      <w:numFmt w:val="decimal"/>
      <w:lvlText w:val=""/>
      <w:lvlJc w:val="left"/>
    </w:lvl>
    <w:lvl w:ilvl="3" w:tplc="CB60A5E8">
      <w:numFmt w:val="decimal"/>
      <w:lvlText w:val=""/>
      <w:lvlJc w:val="left"/>
    </w:lvl>
    <w:lvl w:ilvl="4" w:tplc="3C841F2A">
      <w:numFmt w:val="decimal"/>
      <w:lvlText w:val=""/>
      <w:lvlJc w:val="left"/>
    </w:lvl>
    <w:lvl w:ilvl="5" w:tplc="E9B45370">
      <w:numFmt w:val="decimal"/>
      <w:lvlText w:val=""/>
      <w:lvlJc w:val="left"/>
    </w:lvl>
    <w:lvl w:ilvl="6" w:tplc="4C1C3852">
      <w:numFmt w:val="decimal"/>
      <w:lvlText w:val=""/>
      <w:lvlJc w:val="left"/>
    </w:lvl>
    <w:lvl w:ilvl="7" w:tplc="1F9E5032">
      <w:numFmt w:val="decimal"/>
      <w:lvlText w:val=""/>
      <w:lvlJc w:val="left"/>
    </w:lvl>
    <w:lvl w:ilvl="8" w:tplc="EF5C62DA">
      <w:numFmt w:val="decimal"/>
      <w:lvlText w:val=""/>
      <w:lvlJc w:val="left"/>
    </w:lvl>
  </w:abstractNum>
  <w:abstractNum w:abstractNumId="21" w15:restartNumberingAfterBreak="0">
    <w:nsid w:val="7F1D5464"/>
    <w:multiLevelType w:val="hybridMultilevel"/>
    <w:tmpl w:val="78C6C162"/>
    <w:lvl w:ilvl="0" w:tplc="6A0E3C68">
      <w:start w:val="1"/>
      <w:numFmt w:val="decimal"/>
      <w:lvlText w:val="%1."/>
      <w:lvlJc w:val="left"/>
      <w:pPr>
        <w:ind w:left="540" w:hanging="360"/>
      </w:pPr>
      <w:rPr>
        <w:b/>
        <w:bCs/>
        <w:color w:val="1F4E79"/>
      </w:rPr>
    </w:lvl>
    <w:lvl w:ilvl="1" w:tplc="D2186EA2">
      <w:numFmt w:val="decimal"/>
      <w:lvlText w:val=""/>
      <w:lvlJc w:val="left"/>
    </w:lvl>
    <w:lvl w:ilvl="2" w:tplc="AFA845E4">
      <w:numFmt w:val="decimal"/>
      <w:lvlText w:val=""/>
      <w:lvlJc w:val="left"/>
    </w:lvl>
    <w:lvl w:ilvl="3" w:tplc="C52A59A4">
      <w:numFmt w:val="decimal"/>
      <w:lvlText w:val=""/>
      <w:lvlJc w:val="left"/>
    </w:lvl>
    <w:lvl w:ilvl="4" w:tplc="7EF879DA">
      <w:numFmt w:val="decimal"/>
      <w:lvlText w:val=""/>
      <w:lvlJc w:val="left"/>
    </w:lvl>
    <w:lvl w:ilvl="5" w:tplc="0376FD0A">
      <w:numFmt w:val="decimal"/>
      <w:lvlText w:val=""/>
      <w:lvlJc w:val="left"/>
    </w:lvl>
    <w:lvl w:ilvl="6" w:tplc="F3DE2A30">
      <w:numFmt w:val="decimal"/>
      <w:lvlText w:val=""/>
      <w:lvlJc w:val="left"/>
    </w:lvl>
    <w:lvl w:ilvl="7" w:tplc="CAB4F246">
      <w:numFmt w:val="decimal"/>
      <w:lvlText w:val=""/>
      <w:lvlJc w:val="left"/>
    </w:lvl>
    <w:lvl w:ilvl="8" w:tplc="172A1F3A">
      <w:numFmt w:val="decimal"/>
      <w:lvlText w:val=""/>
      <w:lvlJc w:val="left"/>
    </w:lvl>
  </w:abstractNum>
  <w:num w:numId="1" w16cid:durableId="1370377176">
    <w:abstractNumId w:val="2"/>
    <w:lvlOverride w:ilvl="0">
      <w:startOverride w:val="1"/>
    </w:lvlOverride>
  </w:num>
  <w:num w:numId="2" w16cid:durableId="1032537408">
    <w:abstractNumId w:val="17"/>
    <w:lvlOverride w:ilvl="0">
      <w:startOverride w:val="1"/>
    </w:lvlOverride>
  </w:num>
  <w:num w:numId="3" w16cid:durableId="568461627">
    <w:abstractNumId w:val="7"/>
    <w:lvlOverride w:ilvl="0">
      <w:startOverride w:val="1"/>
    </w:lvlOverride>
  </w:num>
  <w:num w:numId="4" w16cid:durableId="1131095508">
    <w:abstractNumId w:val="20"/>
    <w:lvlOverride w:ilvl="0">
      <w:startOverride w:val="1"/>
    </w:lvlOverride>
  </w:num>
  <w:num w:numId="5" w16cid:durableId="1867602076">
    <w:abstractNumId w:val="4"/>
    <w:lvlOverride w:ilvl="0">
      <w:startOverride w:val="1"/>
    </w:lvlOverride>
  </w:num>
  <w:num w:numId="6" w16cid:durableId="1401632089">
    <w:abstractNumId w:val="3"/>
    <w:lvlOverride w:ilvl="0">
      <w:startOverride w:val="1"/>
    </w:lvlOverride>
  </w:num>
  <w:num w:numId="7" w16cid:durableId="216549104">
    <w:abstractNumId w:val="14"/>
    <w:lvlOverride w:ilvl="0">
      <w:startOverride w:val="1"/>
    </w:lvlOverride>
  </w:num>
  <w:num w:numId="8" w16cid:durableId="1106732725">
    <w:abstractNumId w:val="15"/>
    <w:lvlOverride w:ilvl="0">
      <w:startOverride w:val="1"/>
    </w:lvlOverride>
  </w:num>
  <w:num w:numId="9">
    <w:abstractNumId w:val="7"/>
    <w:lvlOverride w:ilvl="0">
      <w:startOverride w:val="1"/>
    </w:lvlOverride>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0FF"/>
    <w:rsid w:val="003970FF"/>
    <w:rsid w:val="004703DB"/>
    <w:rsid w:val="00C5082C"/>
    <w:rsid w:val="00EC2683"/>
    <w:rsid w:val="00F66D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B9215"/>
  <w15:docId w15:val="{24EE16C9-111F-469A-B31B-728457236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keepNext/>
      <w:pBdr>
        <w:bottom w:val="single" w:sz="6" w:space="4" w:color="BFBFBF"/>
      </w:pBdr>
      <w:spacing w:before="360" w:after="160"/>
      <w:outlineLvl w:val="0"/>
    </w:pPr>
    <w:rPr>
      <w:b/>
      <w:bCs/>
      <w:color w:val="1F4E79"/>
      <w:sz w:val="32"/>
      <w:szCs w:val="32"/>
    </w:rPr>
  </w:style>
  <w:style w:type="paragraph" w:styleId="Titolo2">
    <w:name w:val="heading 2"/>
    <w:uiPriority w:val="9"/>
    <w:unhideWhenUsed/>
    <w:qFormat/>
    <w:pPr>
      <w:keepNext/>
      <w:spacing w:before="240" w:after="120"/>
      <w:outlineLvl w:val="1"/>
    </w:pPr>
    <w:rPr>
      <w:b/>
      <w:bCs/>
      <w:color w:val="2E75B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F66D5B"/>
    <w:pPr>
      <w:tabs>
        <w:tab w:val="center" w:pos="4819"/>
        <w:tab w:val="right" w:pos="9638"/>
      </w:tabs>
    </w:pPr>
  </w:style>
  <w:style w:type="character" w:customStyle="1" w:styleId="IntestazioneCarattere">
    <w:name w:val="Intestazione Carattere"/>
    <w:basedOn w:val="Carpredefinitoparagrafo"/>
    <w:link w:val="Intestazione"/>
    <w:uiPriority w:val="99"/>
    <w:rsid w:val="00F66D5B"/>
  </w:style>
  <w:style w:type="paragraph" w:styleId="Pidipagina">
    <w:name w:val="footer"/>
    <w:basedOn w:val="Normale"/>
    <w:link w:val="PidipaginaCarattere"/>
    <w:uiPriority w:val="99"/>
    <w:unhideWhenUsed/>
    <w:rsid w:val="00F66D5B"/>
    <w:pPr>
      <w:tabs>
        <w:tab w:val="center" w:pos="4819"/>
        <w:tab w:val="right" w:pos="9638"/>
      </w:tabs>
    </w:pPr>
  </w:style>
  <w:style w:type="character" w:customStyle="1" w:styleId="PidipaginaCarattere">
    <w:name w:val="Piè di pagina Carattere"/>
    <w:basedOn w:val="Carpredefinitoparagrafo"/>
    <w:link w:val="Pidipagina"/>
    <w:uiPriority w:val="99"/>
    <w:rsid w:val="00F66D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8.png"/><Relationship Id="rId23" Type="http://schemas.openxmlformats.org/officeDocument/2006/relationships/image" Target="media/image9.jpeg"/><Relationship Id="rId24" Type="http://schemas.openxmlformats.org/officeDocument/2006/relationships/image" Target="media/image10.jpe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jpe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jpe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jpe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jpe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jpeg"/><Relationship Id="rId144" Type="http://schemas.openxmlformats.org/officeDocument/2006/relationships/image" Target="media/image130.jpe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image" Target="media/image149.png"/><Relationship Id="rId164" Type="http://schemas.openxmlformats.org/officeDocument/2006/relationships/image" Target="media/image150.png"/><Relationship Id="rId165" Type="http://schemas.openxmlformats.org/officeDocument/2006/relationships/image" Target="media/image151.png"/><Relationship Id="rId166" Type="http://schemas.openxmlformats.org/officeDocument/2006/relationships/image" Target="media/image152.png"/><Relationship Id="rId167" Type="http://schemas.openxmlformats.org/officeDocument/2006/relationships/image" Target="media/image153.png"/><Relationship Id="rId168" Type="http://schemas.openxmlformats.org/officeDocument/2006/relationships/image" Target="media/image154.png"/><Relationship Id="rId169" Type="http://schemas.openxmlformats.org/officeDocument/2006/relationships/image" Target="media/image155.png"/><Relationship Id="rId170" Type="http://schemas.openxmlformats.org/officeDocument/2006/relationships/image" Target="media/image15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1442</Words>
  <Characters>8223</Characters>
  <Application>Microsoft Office Word</Application>
  <DocSecurity>0</DocSecurity>
  <Lines>68</Lines>
  <Paragraphs>19</Paragraphs>
  <ScaleCrop>false</ScaleCrop>
  <HeadingPairs>
    <vt:vector size="2" baseType="variant">
      <vt:variant>
        <vt:lpstr>Titolo</vt:lpstr>
      </vt:variant>
      <vt:variant>
        <vt:i4>1</vt:i4>
      </vt:variant>
    </vt:vector>
  </HeadingPairs>
  <TitlesOfParts>
    <vt:vector size="1" baseType="lpstr">
      <vt:lpstr>Configurazione SIMATIC Logon – Guida operativa</vt:lpstr>
    </vt:vector>
  </TitlesOfParts>
  <Company>IMA S.P.A</Company>
  <LinksUpToDate>false</LinksUpToDate>
  <CharactersWithSpaces>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Configurazione SIMATIC Logon – Guida operativa</dc:title>
  <dc:creator>Mattia Boselli</dc:creator>
  <cp:lastModifiedBy>Mattia Boselli</cp:lastModifiedBy>
  <cp:revision>2</cp:revision>
  <dcterms:created xsi:type="dcterms:W3CDTF">2026-10-15T15:04:00Z</dcterms:created>
  <dcterms:modified xsi:type="dcterms:W3CDTF">2026-10-15T15:29:00Z</dcterms:modified>
</cp:coreProperties>
</file>