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69" w:rsidRDefault="00E822AB" w:rsidP="00E822AB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822AB">
        <w:rPr>
          <w:rFonts w:asciiTheme="majorEastAsia" w:eastAsiaTheme="majorEastAsia" w:hAnsiTheme="majorEastAsia" w:hint="eastAsia"/>
          <w:b/>
          <w:sz w:val="36"/>
          <w:szCs w:val="36"/>
        </w:rPr>
        <w:t>应用程序安装与授权</w:t>
      </w:r>
    </w:p>
    <w:p w:rsidR="00E822AB" w:rsidRDefault="00E822AB" w:rsidP="00E822AB">
      <w:r>
        <w:rPr>
          <w:rFonts w:hint="eastAsia"/>
        </w:rPr>
        <w:t>一、安装</w:t>
      </w:r>
    </w:p>
    <w:p w:rsidR="00E822AB" w:rsidRDefault="00E822AB" w:rsidP="00E822AB">
      <w:pPr>
        <w:ind w:firstLine="420"/>
      </w:pPr>
      <w:r>
        <w:rPr>
          <w:rFonts w:hint="eastAsia"/>
        </w:rPr>
        <w:t>解压安装包，双击“</w:t>
      </w:r>
      <w:r w:rsidRPr="00E822AB">
        <w:t>setup.exe</w:t>
      </w:r>
      <w:r>
        <w:rPr>
          <w:rFonts w:hint="eastAsia"/>
        </w:rPr>
        <w:t>”进行安装。</w:t>
      </w:r>
    </w:p>
    <w:p w:rsidR="00E822AB" w:rsidRDefault="00E822AB" w:rsidP="00E822AB">
      <w:pPr>
        <w:ind w:firstLine="420"/>
      </w:pPr>
    </w:p>
    <w:p w:rsidR="00E822AB" w:rsidRDefault="00E822AB" w:rsidP="00E822AB">
      <w:r>
        <w:rPr>
          <w:rFonts w:hint="eastAsia"/>
        </w:rPr>
        <w:t>二、授权</w:t>
      </w:r>
    </w:p>
    <w:p w:rsidR="00E822AB" w:rsidRDefault="00E822AB" w:rsidP="00E822AB">
      <w:r>
        <w:tab/>
      </w:r>
      <w:r>
        <w:rPr>
          <w:rFonts w:hint="eastAsia"/>
        </w:rPr>
        <w:t>1</w:t>
      </w:r>
      <w:r>
        <w:rPr>
          <w:rFonts w:hint="eastAsia"/>
        </w:rPr>
        <w:t>、程序安装完成后默认是</w:t>
      </w:r>
      <w:r>
        <w:rPr>
          <w:rFonts w:hint="eastAsia"/>
        </w:rPr>
        <w:t>30</w:t>
      </w:r>
      <w:r>
        <w:rPr>
          <w:rFonts w:hint="eastAsia"/>
        </w:rPr>
        <w:t>天的试用期。</w:t>
      </w:r>
    </w:p>
    <w:p w:rsidR="00E822AB" w:rsidRDefault="00E822AB" w:rsidP="00E822AB">
      <w:r>
        <w:tab/>
      </w:r>
      <w:r>
        <w:rPr>
          <w:rFonts w:hint="eastAsia"/>
        </w:rPr>
        <w:t>2</w:t>
      </w:r>
      <w:r>
        <w:rPr>
          <w:rFonts w:hint="eastAsia"/>
        </w:rPr>
        <w:t>、使用该程序的用户如果需要激活，请联系授权公司（宝鸡石油，以下简称授权公司）</w:t>
      </w:r>
    </w:p>
    <w:p w:rsidR="00E822AB" w:rsidRDefault="00E822AB" w:rsidP="00E822A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、授权公司使用授权软件，对单一电脑进行授权，操作如下：</w:t>
      </w:r>
    </w:p>
    <w:p w:rsidR="00E822AB" w:rsidRDefault="00E822AB" w:rsidP="00E822AB">
      <w:pPr>
        <w:ind w:firstLine="420"/>
      </w:pPr>
      <w:r>
        <w:tab/>
        <w:t xml:space="preserve">a. </w:t>
      </w:r>
      <w:r>
        <w:rPr>
          <w:rFonts w:hint="eastAsia"/>
        </w:rPr>
        <w:t>安装授权软件</w:t>
      </w:r>
      <w:proofErr w:type="spellStart"/>
      <w:r w:rsidRPr="00E822AB">
        <w:t>IntelliLock</w:t>
      </w:r>
      <w:proofErr w:type="spellEnd"/>
      <w:r>
        <w:rPr>
          <w:rFonts w:hint="eastAsia"/>
        </w:rPr>
        <w:t>。</w:t>
      </w:r>
    </w:p>
    <w:p w:rsidR="00E822AB" w:rsidRDefault="00E822AB" w:rsidP="00E822AB">
      <w:pPr>
        <w:ind w:left="840" w:firstLine="420"/>
      </w:pPr>
    </w:p>
    <w:p w:rsidR="00E822AB" w:rsidRDefault="00E822AB" w:rsidP="00E822AB">
      <w:pPr>
        <w:ind w:firstLine="420"/>
      </w:pPr>
      <w:r>
        <w:tab/>
        <w:t xml:space="preserve">b. </w:t>
      </w:r>
      <w:r>
        <w:rPr>
          <w:rFonts w:hint="eastAsia"/>
        </w:rPr>
        <w:t>使用授权软件打开授权工程“</w:t>
      </w:r>
      <w:proofErr w:type="spellStart"/>
      <w:r w:rsidRPr="00E822AB">
        <w:t>SteelWire.ilproj</w:t>
      </w:r>
      <w:proofErr w:type="spellEnd"/>
      <w:r>
        <w:rPr>
          <w:rFonts w:hint="eastAsia"/>
        </w:rPr>
        <w:t>”。</w:t>
      </w:r>
    </w:p>
    <w:p w:rsidR="00E822AB" w:rsidRDefault="00E822AB" w:rsidP="00E822AB">
      <w:pPr>
        <w:ind w:firstLine="420"/>
      </w:pPr>
      <w:r>
        <w:tab/>
      </w:r>
      <w:r>
        <w:tab/>
      </w:r>
      <w:r>
        <w:object w:dxaOrig="166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3.5pt;height:41.95pt" o:ole="">
            <v:imagedata r:id="rId4" o:title=""/>
          </v:shape>
          <o:OLEObject Type="Embed" ProgID="Package" ShapeID="_x0000_i1026" DrawAspect="Content" ObjectID="_1545038344" r:id="rId5"/>
        </w:object>
      </w:r>
    </w:p>
    <w:p w:rsidR="00E822AB" w:rsidRDefault="00E822AB" w:rsidP="00E822AB">
      <w:pPr>
        <w:ind w:left="420" w:firstLine="420"/>
      </w:pPr>
      <w:r>
        <w:t xml:space="preserve">c. </w:t>
      </w:r>
      <w:r>
        <w:rPr>
          <w:rFonts w:hint="eastAsia"/>
        </w:rPr>
        <w:t>切换软件标签到</w:t>
      </w:r>
      <w:proofErr w:type="spellStart"/>
      <w:r>
        <w:rPr>
          <w:rFonts w:hint="eastAsia"/>
        </w:rPr>
        <w:t>Licence</w:t>
      </w:r>
      <w:proofErr w:type="spellEnd"/>
      <w:r>
        <w:t xml:space="preserve"> </w:t>
      </w:r>
      <w:r>
        <w:rPr>
          <w:rFonts w:hint="eastAsia"/>
        </w:rPr>
        <w:t>Generator</w:t>
      </w:r>
      <w:r>
        <w:rPr>
          <w:rFonts w:hint="eastAsia"/>
        </w:rPr>
        <w:t>，如下图</w:t>
      </w:r>
      <w:r w:rsidR="0072100C">
        <w:rPr>
          <w:rFonts w:hint="eastAsia"/>
        </w:rPr>
        <w:t>所示，按照图示勾选</w:t>
      </w:r>
      <w:r w:rsidR="0072100C">
        <w:rPr>
          <w:rFonts w:hint="eastAsia"/>
        </w:rPr>
        <w:t>Hardware</w:t>
      </w:r>
      <w:r w:rsidR="0072100C">
        <w:t xml:space="preserve"> </w:t>
      </w:r>
      <w:r w:rsidR="0072100C">
        <w:rPr>
          <w:rFonts w:hint="eastAsia"/>
        </w:rPr>
        <w:t>Lock</w:t>
      </w:r>
      <w:r w:rsidR="0072100C">
        <w:t xml:space="preserve"> </w:t>
      </w:r>
      <w:r w:rsidR="0072100C">
        <w:rPr>
          <w:rFonts w:hint="eastAsia"/>
        </w:rPr>
        <w:t>License</w:t>
      </w:r>
      <w:r w:rsidR="0072100C">
        <w:rPr>
          <w:rFonts w:hint="eastAsia"/>
        </w:rPr>
        <w:t>，向客户索取需要激活的电脑的序列号</w:t>
      </w:r>
      <w:r w:rsidR="00893CE3">
        <w:rPr>
          <w:rFonts w:hint="eastAsia"/>
        </w:rPr>
        <w:t>（</w:t>
      </w:r>
      <w:r w:rsidR="0072100C">
        <w:rPr>
          <w:rFonts w:hint="eastAsia"/>
        </w:rPr>
        <w:t>序列号在</w:t>
      </w:r>
      <w:r w:rsidR="00AA050A">
        <w:rPr>
          <w:rFonts w:hint="eastAsia"/>
        </w:rPr>
        <w:t>“</w:t>
      </w:r>
      <w:r w:rsidR="00AA050A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钢丝绳钻井吨公里计算工具</w:t>
      </w:r>
      <w:r w:rsidR="00AA050A">
        <w:rPr>
          <w:rFonts w:hint="eastAsia"/>
        </w:rPr>
        <w:t>”</w:t>
      </w:r>
      <w:r w:rsidR="0072100C">
        <w:rPr>
          <w:rFonts w:hint="eastAsia"/>
        </w:rPr>
        <w:t>软件的系统选项界面中</w:t>
      </w:r>
      <w:r w:rsidR="00893CE3">
        <w:rPr>
          <w:rFonts w:hint="eastAsia"/>
        </w:rPr>
        <w:t>），</w:t>
      </w:r>
      <w:r w:rsidR="0072100C">
        <w:rPr>
          <w:rFonts w:hint="eastAsia"/>
        </w:rPr>
        <w:t>编辑客户公司、用户等信息，点击“</w:t>
      </w:r>
      <w:r w:rsidR="0072100C">
        <w:rPr>
          <w:rFonts w:hint="eastAsia"/>
        </w:rPr>
        <w:t>Create</w:t>
      </w:r>
      <w:r w:rsidR="0072100C">
        <w:t xml:space="preserve"> </w:t>
      </w:r>
      <w:proofErr w:type="spellStart"/>
      <w:r w:rsidR="0072100C">
        <w:rPr>
          <w:rFonts w:hint="eastAsia"/>
        </w:rPr>
        <w:t>Licence</w:t>
      </w:r>
      <w:proofErr w:type="spellEnd"/>
      <w:r w:rsidR="0072100C">
        <w:rPr>
          <w:rFonts w:hint="eastAsia"/>
        </w:rPr>
        <w:t>”，保存生成的文件</w:t>
      </w:r>
      <w:bookmarkStart w:id="0" w:name="_GoBack"/>
      <w:proofErr w:type="spellStart"/>
      <w:r w:rsidR="0072100C">
        <w:rPr>
          <w:rFonts w:hint="eastAsia"/>
        </w:rPr>
        <w:t>licence</w:t>
      </w:r>
      <w:r w:rsidR="0072100C">
        <w:t>.licence</w:t>
      </w:r>
      <w:bookmarkEnd w:id="0"/>
      <w:proofErr w:type="spellEnd"/>
      <w:r w:rsidR="0072100C">
        <w:rPr>
          <w:rFonts w:hint="eastAsia"/>
        </w:rPr>
        <w:t>，并传送给客户，客户只需要把文件</w:t>
      </w:r>
      <w:proofErr w:type="spellStart"/>
      <w:r w:rsidR="0072100C">
        <w:rPr>
          <w:rFonts w:hint="eastAsia"/>
        </w:rPr>
        <w:t>licence</w:t>
      </w:r>
      <w:r w:rsidR="0072100C">
        <w:t>.licence</w:t>
      </w:r>
      <w:proofErr w:type="spellEnd"/>
      <w:r w:rsidR="0072100C">
        <w:rPr>
          <w:rFonts w:hint="eastAsia"/>
        </w:rPr>
        <w:t>复制到“</w:t>
      </w:r>
      <w:r w:rsidR="0072100C"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钢丝绳钻井吨公里计算工具</w:t>
      </w:r>
      <w:r w:rsidR="0072100C">
        <w:rPr>
          <w:rFonts w:hint="eastAsia"/>
        </w:rPr>
        <w:t>”的安装目录下，覆盖其中的同名文件即可。</w:t>
      </w:r>
    </w:p>
    <w:p w:rsidR="0072100C" w:rsidRDefault="0072100C" w:rsidP="00E822AB">
      <w:pPr>
        <w:ind w:left="420" w:firstLine="420"/>
      </w:pPr>
      <w:r>
        <w:rPr>
          <w:noProof/>
        </w:rPr>
        <w:drawing>
          <wp:inline distT="0" distB="0" distL="0" distR="0" wp14:anchorId="21A8EBC3" wp14:editId="41F4EF48">
            <wp:extent cx="4452192" cy="3254721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139" cy="32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A" w:rsidRDefault="00706538" w:rsidP="00AA05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63335B" wp14:editId="0B3D7C74">
            <wp:extent cx="2684353" cy="1610742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907" cy="17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A050A">
        <w:rPr>
          <w:noProof/>
        </w:rPr>
        <w:drawing>
          <wp:inline distT="0" distB="0" distL="0" distR="0" wp14:anchorId="0B8C76CA" wp14:editId="6895407E">
            <wp:extent cx="2488935" cy="162321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033" cy="16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0C" w:rsidRPr="00E822AB" w:rsidRDefault="00706538" w:rsidP="00AA050A">
      <w:pPr>
        <w:jc w:val="center"/>
      </w:pPr>
      <w:r>
        <w:rPr>
          <w:noProof/>
        </w:rPr>
        <w:drawing>
          <wp:inline distT="0" distB="0" distL="0" distR="0" wp14:anchorId="6308120B" wp14:editId="3E7A5F6B">
            <wp:extent cx="2191048" cy="18333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358" cy="18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00C" w:rsidRPr="00E8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AB"/>
    <w:rsid w:val="00053B69"/>
    <w:rsid w:val="00182E22"/>
    <w:rsid w:val="00463960"/>
    <w:rsid w:val="00706538"/>
    <w:rsid w:val="0072100C"/>
    <w:rsid w:val="00893CE3"/>
    <w:rsid w:val="00AA050A"/>
    <w:rsid w:val="00CA6211"/>
    <w:rsid w:val="00E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A892-553E-497A-9A8A-5239DBFA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徐春</dc:creator>
  <cp:keywords/>
  <dc:description/>
  <cp:lastModifiedBy>Administrator</cp:lastModifiedBy>
  <cp:revision>6</cp:revision>
  <dcterms:created xsi:type="dcterms:W3CDTF">2015-04-26T19:43:00Z</dcterms:created>
  <dcterms:modified xsi:type="dcterms:W3CDTF">2017-01-04T04:33:00Z</dcterms:modified>
</cp:coreProperties>
</file>