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D769D58" w14:textId="5000BFC8" w:rsidR="004001FD" w:rsidRPr="004E0BC6" w:rsidRDefault="00FA610D">
      <w:pPr>
        <w:jc w:val="both"/>
        <w:rPr>
          <w:rFonts w:ascii="Times New Roman" w:eastAsia="Times New Roman" w:hAnsi="Times New Roman" w:cs="Times New Roman"/>
          <w:i/>
          <w:iCs/>
          <w:sz w:val="42"/>
          <w:szCs w:val="42"/>
          <w:shd w:val="clear" w:color="auto" w:fill="93C47D"/>
        </w:rPr>
      </w:pPr>
      <w:r w:rsidRPr="004E0BC6">
        <w:rPr>
          <w:i/>
          <w:iCs/>
          <w:noProof/>
        </w:rPr>
        <mc:AlternateContent>
          <mc:Choice Requires="wps">
            <w:drawing>
              <wp:anchor distT="0" distB="0" distL="114300" distR="114300" simplePos="0" relativeHeight="251662336" behindDoc="0" locked="0" layoutInCell="1" allowOverlap="1" wp14:anchorId="4C0152F6" wp14:editId="717623A7">
                <wp:simplePos x="0" y="0"/>
                <wp:positionH relativeFrom="column">
                  <wp:posOffset>-67613</wp:posOffset>
                </wp:positionH>
                <wp:positionV relativeFrom="paragraph">
                  <wp:posOffset>190993</wp:posOffset>
                </wp:positionV>
                <wp:extent cx="6312090" cy="504967"/>
                <wp:effectExtent l="0" t="0" r="12700" b="28575"/>
                <wp:wrapNone/>
                <wp:docPr id="1971378737" name="Rectangle 3"/>
                <wp:cNvGraphicFramePr/>
                <a:graphic xmlns:a="http://schemas.openxmlformats.org/drawingml/2006/main">
                  <a:graphicData uri="http://schemas.microsoft.com/office/word/2010/wordprocessingShape">
                    <wps:wsp>
                      <wps:cNvSpPr/>
                      <wps:spPr>
                        <a:xfrm>
                          <a:off x="0" y="0"/>
                          <a:ext cx="6312090" cy="504967"/>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61C70" id="Rectangle 3" o:spid="_x0000_s1026" style="position:absolute;margin-left:-5.3pt;margin-top:15.05pt;width:497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" filled="f" strokecolor="#9bbb59 [3206]" strokeweight="2pt"/>
            </w:pict>
          </mc:Fallback>
        </mc:AlternateContent>
      </w:r>
      <w:r w:rsidR="00D82CD0" w:rsidRPr="004E0BC6">
        <w:rPr>
          <w:i/>
          <w:iCs/>
        </w:rPr>
        <w:t>Hands-On</w:t>
      </w:r>
      <w:r w:rsidR="00713C4F" w:rsidRPr="004E0BC6">
        <w:rPr>
          <w:i/>
          <w:iCs/>
        </w:rPr>
        <w:t>-4</w:t>
      </w:r>
    </w:p>
    <w:p w14:paraId="7C30144B" w14:textId="43C0A182" w:rsidR="00F5413B" w:rsidRPr="00F5413B" w:rsidRDefault="00F5413B" w:rsidP="00F5413B">
      <w:pPr>
        <w:rPr>
          <w:b/>
          <w:bCs/>
          <w:color w:val="000000" w:themeColor="text1"/>
          <w:sz w:val="36"/>
          <w:szCs w:val="36"/>
        </w:rPr>
      </w:pPr>
      <w:r w:rsidRPr="00F5413B">
        <w:rPr>
          <w:b/>
          <w:bCs/>
          <w:color w:val="000000" w:themeColor="text1"/>
          <w:sz w:val="36"/>
          <w:szCs w:val="36"/>
        </w:rPr>
        <w:t>Difference between JPA, Hibernate and Spring Data-JPA</w:t>
      </w:r>
    </w:p>
    <w:p w14:paraId="7569A511" w14:textId="77777777" w:rsidR="00F5413B" w:rsidRDefault="00F5413B" w:rsidP="00F5413B">
      <w:pPr>
        <w:rPr>
          <w:sz w:val="36"/>
          <w:szCs w:val="36"/>
        </w:rPr>
      </w:pPr>
    </w:p>
    <w:p w14:paraId="16CD88F4" w14:textId="74F75321" w:rsidR="004001FD" w:rsidRPr="00F5413B" w:rsidRDefault="00F5413B" w:rsidP="00F5413B">
      <w:pPr>
        <w:rPr>
          <w:b/>
          <w:bCs/>
          <w:sz w:val="36"/>
          <w:szCs w:val="36"/>
        </w:rPr>
      </w:pPr>
      <w:r w:rsidRPr="00F5413B">
        <w:rPr>
          <w:b/>
          <w:bCs/>
          <w:sz w:val="24"/>
          <w:szCs w:val="24"/>
        </w:rPr>
        <w:t>Solution:</w:t>
      </w:r>
    </w:p>
    <w:p w14:paraId="660BA6DF" w14:textId="77777777" w:rsidR="004001FD" w:rsidRDefault="003C277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Java Persistence API (JPA)</w:t>
      </w:r>
      <w:r>
        <w:rPr>
          <w:rFonts w:ascii="Times New Roman" w:eastAsia="Times New Roman" w:hAnsi="Times New Roman" w:cs="Times New Roman"/>
          <w:sz w:val="24"/>
          <w:szCs w:val="24"/>
        </w:rPr>
        <w:t xml:space="preserve"> is a standard specification (JSR 338) that defines a set of interfaces and rules for persisting, retrieving, and managing data between Java objects and a relational database. It acts as a contract or guideline for ORM (Object Relational Mapping) but does not provide any actual implementation by itself. To work with JPA, a provider like Hibernate or EclipseLink is needed, which implements the defined interfaces like EntityManager, EntityTransaction, and Query.</w:t>
      </w:r>
    </w:p>
    <w:p w14:paraId="680D959F" w14:textId="77777777" w:rsidR="004001FD" w:rsidRDefault="003C277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Hibernate</w:t>
      </w:r>
      <w:r>
        <w:rPr>
          <w:rFonts w:ascii="Times New Roman" w:eastAsia="Times New Roman" w:hAnsi="Times New Roman" w:cs="Times New Roman"/>
          <w:sz w:val="24"/>
          <w:szCs w:val="24"/>
        </w:rPr>
        <w:t xml:space="preserve"> is a widely-used ORM framework that implements the JPA specification. It not only fulfills the requirements of JPA but also extends its capabilities with additional features such as lazy loading, caching, and more powerful query options. Hibernate manages database operations by converting Java objects into SQL queries and vice versa. In traditional usage, developers are required to handle session management and transactions explicitly, making the code more verbose but also more flexible when fine-tuned control is needed.</w:t>
      </w:r>
    </w:p>
    <w:p w14:paraId="6C31E214" w14:textId="77777777" w:rsidR="004001FD" w:rsidRDefault="003C277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Spring Data JPA</w:t>
      </w:r>
      <w:r>
        <w:rPr>
          <w:rFonts w:ascii="Times New Roman" w:eastAsia="Times New Roman" w:hAnsi="Times New Roman" w:cs="Times New Roman"/>
          <w:sz w:val="24"/>
          <w:szCs w:val="24"/>
        </w:rPr>
        <w:t xml:space="preserve"> builds on top of JPA and provides a higher-level abstraction that eliminates much of the boilerplate code required when using plain JPA or Hibernate. It does not provide a JPA implementation itself but uses a JPA provider like Hibernate under the hood. Through interfaces like JpaRepository, Spring Data JPA enables automatic implementation of common operations such as save, delete, and find, and handles transaction management transparently. This makes development faster and cleaner by reducing the amount of repetitive code developers need to write.</w:t>
      </w:r>
    </w:p>
    <w:p w14:paraId="50BB19FE" w14:textId="77777777" w:rsidR="004001FD" w:rsidRDefault="004001FD">
      <w:pPr>
        <w:spacing w:before="240" w:after="240"/>
        <w:jc w:val="both"/>
        <w:rPr>
          <w:rFonts w:ascii="Times New Roman" w:eastAsia="Times New Roman" w:hAnsi="Times New Roman" w:cs="Times New Roman"/>
          <w:b/>
          <w:sz w:val="42"/>
          <w:szCs w:val="42"/>
        </w:rPr>
      </w:pPr>
    </w:p>
    <w:p w14:paraId="34E10183" w14:textId="77777777" w:rsidR="004001FD" w:rsidRDefault="003C277F">
      <w:pPr>
        <w:spacing w:before="240" w:after="240"/>
        <w:jc w:val="both"/>
        <w:rPr>
          <w:rFonts w:ascii="Times New Roman" w:eastAsia="Times New Roman" w:hAnsi="Times New Roman" w:cs="Times New Roman"/>
          <w:b/>
          <w:sz w:val="42"/>
          <w:szCs w:val="42"/>
        </w:rPr>
      </w:pPr>
      <w:r>
        <w:rPr>
          <w:rFonts w:ascii="Times New Roman" w:eastAsia="Times New Roman" w:hAnsi="Times New Roman" w:cs="Times New Roman"/>
          <w:b/>
          <w:sz w:val="42"/>
          <w:szCs w:val="42"/>
        </w:rPr>
        <w:t>How can Hibernate be used ?</w:t>
      </w:r>
    </w:p>
    <w:p w14:paraId="3703C912" w14:textId="77777777" w:rsidR="004001FD" w:rsidRDefault="003C277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get started let's just create a table to demonstrate the same.</w:t>
      </w:r>
    </w:p>
    <w:p w14:paraId="27458025" w14:textId="77777777" w:rsidR="004001FD" w:rsidRDefault="003C27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employee (</w:t>
      </w:r>
    </w:p>
    <w:p w14:paraId="3051E5A8" w14:textId="77777777" w:rsidR="004001FD" w:rsidRDefault="003C27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 INT AUTO_INCREMENT PRIMARY KEY,</w:t>
      </w:r>
    </w:p>
    <w:p w14:paraId="50E42C2E" w14:textId="77777777" w:rsidR="004001FD" w:rsidRDefault="003C27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VARCHAR(255)</w:t>
      </w:r>
    </w:p>
    <w:p w14:paraId="5C7FCBDB" w14:textId="77777777" w:rsidR="004001FD" w:rsidRDefault="003C27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BC8706" w14:textId="77777777" w:rsidR="004001FD" w:rsidRDefault="004001FD">
      <w:pPr>
        <w:jc w:val="both"/>
        <w:rPr>
          <w:rFonts w:ascii="Times New Roman" w:eastAsia="Times New Roman" w:hAnsi="Times New Roman" w:cs="Times New Roman"/>
          <w:sz w:val="24"/>
          <w:szCs w:val="24"/>
        </w:rPr>
      </w:pPr>
    </w:p>
    <w:p w14:paraId="3494AB53" w14:textId="77777777" w:rsidR="004001FD" w:rsidRDefault="004001FD">
      <w:pPr>
        <w:jc w:val="both"/>
        <w:rPr>
          <w:rFonts w:ascii="Times New Roman" w:eastAsia="Times New Roman" w:hAnsi="Times New Roman" w:cs="Times New Roman"/>
          <w:sz w:val="24"/>
          <w:szCs w:val="24"/>
        </w:rPr>
      </w:pPr>
    </w:p>
    <w:p w14:paraId="467D6731" w14:textId="77777777" w:rsidR="004001FD" w:rsidRDefault="003C277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entity class can be shown </w:t>
      </w:r>
      <w:proofErr w:type="gramStart"/>
      <w:r>
        <w:rPr>
          <w:rFonts w:ascii="Times New Roman" w:eastAsia="Times New Roman" w:hAnsi="Times New Roman" w:cs="Times New Roman"/>
          <w:sz w:val="24"/>
          <w:szCs w:val="24"/>
        </w:rPr>
        <w:t>as :</w:t>
      </w:r>
      <w:proofErr w:type="gramEnd"/>
      <w:r>
        <w:rPr>
          <w:rFonts w:ascii="Times New Roman" w:eastAsia="Times New Roman" w:hAnsi="Times New Roman" w:cs="Times New Roman"/>
          <w:sz w:val="24"/>
          <w:szCs w:val="24"/>
        </w:rPr>
        <w:t xml:space="preserve"> </w:t>
      </w:r>
    </w:p>
    <w:p w14:paraId="53ECAD0C" w14:textId="77777777" w:rsidR="004001FD" w:rsidRDefault="003C27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63DB4AF" wp14:editId="284957DF">
            <wp:extent cx="4695825" cy="89820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695825" cy="8982075"/>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20BCC5A1" wp14:editId="04F66D23">
            <wp:simplePos x="0" y="0"/>
            <wp:positionH relativeFrom="column">
              <wp:posOffset>361950</wp:posOffset>
            </wp:positionH>
            <wp:positionV relativeFrom="paragraph">
              <wp:posOffset>114300</wp:posOffset>
            </wp:positionV>
            <wp:extent cx="4100513" cy="2340964"/>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100513" cy="2340964"/>
                    </a:xfrm>
                    <a:prstGeom prst="rect">
                      <a:avLst/>
                    </a:prstGeom>
                    <a:ln/>
                  </pic:spPr>
                </pic:pic>
              </a:graphicData>
            </a:graphic>
          </wp:anchor>
        </w:drawing>
      </w:r>
    </w:p>
    <w:p w14:paraId="39B794EE" w14:textId="77777777" w:rsidR="004001FD" w:rsidRDefault="003C277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 data source database, url and credentials to the application.properties file</w:t>
      </w:r>
    </w:p>
    <w:p w14:paraId="52D933B2" w14:textId="77777777" w:rsidR="004001FD" w:rsidRDefault="003C27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C57B4D" wp14:editId="3F1843E4">
            <wp:extent cx="5731200" cy="42037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4203700"/>
                    </a:xfrm>
                    <a:prstGeom prst="rect">
                      <a:avLst/>
                    </a:prstGeom>
                    <a:ln/>
                  </pic:spPr>
                </pic:pic>
              </a:graphicData>
            </a:graphic>
          </wp:inline>
        </w:drawing>
      </w:r>
    </w:p>
    <w:p w14:paraId="71A10735" w14:textId="77777777" w:rsidR="004001FD" w:rsidRDefault="003C277F">
      <w:pPr>
        <w:jc w:val="both"/>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20F152AE" wp14:editId="64FD904F">
            <wp:simplePos x="0" y="0"/>
            <wp:positionH relativeFrom="column">
              <wp:posOffset>1</wp:posOffset>
            </wp:positionH>
            <wp:positionV relativeFrom="paragraph">
              <wp:posOffset>261696</wp:posOffset>
            </wp:positionV>
            <wp:extent cx="3006387" cy="4576763"/>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06387" cy="4576763"/>
                    </a:xfrm>
                    <a:prstGeom prst="rect">
                      <a:avLst/>
                    </a:prstGeom>
                    <a:ln/>
                  </pic:spPr>
                </pic:pic>
              </a:graphicData>
            </a:graphic>
          </wp:anchor>
        </w:drawing>
      </w:r>
    </w:p>
    <w:p w14:paraId="499E6A66" w14:textId="77777777" w:rsidR="004001FD" w:rsidRDefault="004001FD">
      <w:pPr>
        <w:jc w:val="both"/>
        <w:rPr>
          <w:rFonts w:ascii="Times New Roman" w:eastAsia="Times New Roman" w:hAnsi="Times New Roman" w:cs="Times New Roman"/>
          <w:sz w:val="24"/>
          <w:szCs w:val="24"/>
        </w:rPr>
      </w:pPr>
    </w:p>
    <w:p w14:paraId="5D64A57E" w14:textId="77777777" w:rsidR="004001FD" w:rsidRDefault="003C277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legacy_file package to implement driver code to be used with hibernate </w:t>
      </w:r>
    </w:p>
    <w:p w14:paraId="792DB5D3" w14:textId="77777777" w:rsidR="004001FD" w:rsidRDefault="004001FD">
      <w:pPr>
        <w:jc w:val="both"/>
        <w:rPr>
          <w:rFonts w:ascii="Times New Roman" w:eastAsia="Times New Roman" w:hAnsi="Times New Roman" w:cs="Times New Roman"/>
          <w:sz w:val="24"/>
          <w:szCs w:val="24"/>
        </w:rPr>
      </w:pPr>
    </w:p>
    <w:p w14:paraId="69A564CC" w14:textId="77777777" w:rsidR="004001FD" w:rsidRDefault="003C27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file Main.java to use hibernate, at the same time consider the entity created already.</w:t>
      </w:r>
    </w:p>
    <w:p w14:paraId="0918DDC6" w14:textId="77777777" w:rsidR="004001FD" w:rsidRDefault="003C27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E962241" wp14:editId="10AD059C">
            <wp:extent cx="5731200" cy="39624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962400"/>
                    </a:xfrm>
                    <a:prstGeom prst="rect">
                      <a:avLst/>
                    </a:prstGeom>
                    <a:ln/>
                  </pic:spPr>
                </pic:pic>
              </a:graphicData>
            </a:graphic>
          </wp:inline>
        </w:drawing>
      </w:r>
    </w:p>
    <w:p w14:paraId="1A00AB7B" w14:textId="77777777" w:rsidR="004001FD" w:rsidRDefault="004001FD">
      <w:pPr>
        <w:jc w:val="both"/>
        <w:rPr>
          <w:rFonts w:ascii="Times New Roman" w:eastAsia="Times New Roman" w:hAnsi="Times New Roman" w:cs="Times New Roman"/>
          <w:sz w:val="24"/>
          <w:szCs w:val="24"/>
        </w:rPr>
      </w:pPr>
    </w:p>
    <w:p w14:paraId="26BF4A27" w14:textId="77777777" w:rsidR="004001FD" w:rsidRDefault="003C277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hibernate.cfg.xml at src/resources -&gt;</w:t>
      </w:r>
    </w:p>
    <w:p w14:paraId="5D7ACD65" w14:textId="77777777" w:rsidR="00F5413B" w:rsidRDefault="00F5413B" w:rsidP="00F5413B">
      <w:pPr>
        <w:jc w:val="both"/>
        <w:rPr>
          <w:rFonts w:ascii="Times New Roman" w:eastAsia="Times New Roman" w:hAnsi="Times New Roman" w:cs="Times New Roman"/>
          <w:sz w:val="24"/>
          <w:szCs w:val="24"/>
        </w:rPr>
      </w:pPr>
    </w:p>
    <w:p w14:paraId="138C840D" w14:textId="77777777" w:rsidR="004001FD" w:rsidRDefault="003C27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BCFE06" wp14:editId="656A098A">
            <wp:extent cx="5731200" cy="38100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31200" cy="3810000"/>
                    </a:xfrm>
                    <a:prstGeom prst="rect">
                      <a:avLst/>
                    </a:prstGeom>
                    <a:ln/>
                  </pic:spPr>
                </pic:pic>
              </a:graphicData>
            </a:graphic>
          </wp:inline>
        </w:drawing>
      </w:r>
      <w:r>
        <w:br w:type="page"/>
      </w:r>
    </w:p>
    <w:p w14:paraId="10B29DF3" w14:textId="77777777" w:rsidR="004001FD" w:rsidRDefault="004001FD">
      <w:pPr>
        <w:jc w:val="both"/>
        <w:rPr>
          <w:rFonts w:ascii="Times New Roman" w:eastAsia="Times New Roman" w:hAnsi="Times New Roman" w:cs="Times New Roman"/>
          <w:sz w:val="24"/>
          <w:szCs w:val="24"/>
        </w:rPr>
      </w:pPr>
    </w:p>
    <w:p w14:paraId="2F6221BC" w14:textId="77777777" w:rsidR="004001FD" w:rsidRDefault="004001FD">
      <w:pPr>
        <w:jc w:val="both"/>
        <w:rPr>
          <w:rFonts w:ascii="Times New Roman" w:eastAsia="Times New Roman" w:hAnsi="Times New Roman" w:cs="Times New Roman"/>
          <w:sz w:val="24"/>
          <w:szCs w:val="24"/>
        </w:rPr>
      </w:pPr>
    </w:p>
    <w:p w14:paraId="62B4F473" w14:textId="77777777" w:rsidR="004001FD" w:rsidRDefault="003C277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the hibernate by saving the tuple in the database using implemented </w:t>
      </w:r>
      <w:proofErr w:type="gramStart"/>
      <w:r>
        <w:rPr>
          <w:rFonts w:ascii="Times New Roman" w:eastAsia="Times New Roman" w:hAnsi="Times New Roman" w:cs="Times New Roman"/>
          <w:sz w:val="24"/>
          <w:szCs w:val="24"/>
        </w:rPr>
        <w:t>code :</w:t>
      </w:r>
      <w:proofErr w:type="gramEnd"/>
      <w:r>
        <w:rPr>
          <w:rFonts w:ascii="Times New Roman" w:eastAsia="Times New Roman" w:hAnsi="Times New Roman" w:cs="Times New Roman"/>
          <w:sz w:val="24"/>
          <w:szCs w:val="24"/>
        </w:rPr>
        <w:t xml:space="preserve"> </w:t>
      </w:r>
    </w:p>
    <w:p w14:paraId="37A48C6D" w14:textId="77777777" w:rsidR="003C277F" w:rsidRDefault="003C277F" w:rsidP="003C277F">
      <w:pPr>
        <w:jc w:val="both"/>
        <w:rPr>
          <w:rFonts w:ascii="Times New Roman" w:eastAsia="Times New Roman" w:hAnsi="Times New Roman" w:cs="Times New Roman"/>
          <w:sz w:val="24"/>
          <w:szCs w:val="24"/>
        </w:rPr>
      </w:pPr>
    </w:p>
    <w:p w14:paraId="5312C0BC" w14:textId="77777777" w:rsidR="004001FD" w:rsidRDefault="003C27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FCD969" wp14:editId="122D68AA">
            <wp:extent cx="5731200" cy="56642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1200" cy="5664200"/>
                    </a:xfrm>
                    <a:prstGeom prst="rect">
                      <a:avLst/>
                    </a:prstGeom>
                    <a:ln/>
                  </pic:spPr>
                </pic:pic>
              </a:graphicData>
            </a:graphic>
          </wp:inline>
        </w:drawing>
      </w:r>
    </w:p>
    <w:p w14:paraId="65D000EE" w14:textId="77777777" w:rsidR="003C277F" w:rsidRDefault="003C277F">
      <w:pPr>
        <w:jc w:val="both"/>
        <w:rPr>
          <w:rFonts w:ascii="Times New Roman" w:eastAsia="Times New Roman" w:hAnsi="Times New Roman" w:cs="Times New Roman"/>
          <w:sz w:val="24"/>
          <w:szCs w:val="24"/>
        </w:rPr>
      </w:pPr>
    </w:p>
    <w:p w14:paraId="1178C7CA" w14:textId="77777777" w:rsidR="004001FD" w:rsidRDefault="003C277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runs successfully and adds the employee as Anuj Mishra with automatically generated value as 1.</w:t>
      </w:r>
    </w:p>
    <w:p w14:paraId="61953B8A" w14:textId="77777777" w:rsidR="004001FD" w:rsidRDefault="004001FD">
      <w:pPr>
        <w:jc w:val="both"/>
        <w:rPr>
          <w:rFonts w:ascii="Times New Roman" w:eastAsia="Times New Roman" w:hAnsi="Times New Roman" w:cs="Times New Roman"/>
          <w:sz w:val="24"/>
          <w:szCs w:val="24"/>
        </w:rPr>
      </w:pPr>
    </w:p>
    <w:p w14:paraId="351A0EF3" w14:textId="77777777" w:rsidR="004001FD" w:rsidRDefault="003C277F">
      <w:pPr>
        <w:jc w:val="both"/>
        <w:rPr>
          <w:rFonts w:ascii="Times New Roman" w:eastAsia="Times New Roman" w:hAnsi="Times New Roman" w:cs="Times New Roman"/>
          <w:sz w:val="38"/>
          <w:szCs w:val="38"/>
        </w:rPr>
      </w:pPr>
      <w:r>
        <w:br w:type="page"/>
      </w:r>
    </w:p>
    <w:p w14:paraId="43BC56BF" w14:textId="77777777" w:rsidR="004001FD" w:rsidRDefault="003C277F">
      <w:pPr>
        <w:jc w:val="both"/>
        <w:rPr>
          <w:rFonts w:ascii="Times New Roman" w:eastAsia="Times New Roman" w:hAnsi="Times New Roman" w:cs="Times New Roman"/>
          <w:b/>
          <w:sz w:val="42"/>
          <w:szCs w:val="42"/>
        </w:rPr>
      </w:pPr>
      <w:r>
        <w:rPr>
          <w:rFonts w:ascii="Times New Roman" w:eastAsia="Times New Roman" w:hAnsi="Times New Roman" w:cs="Times New Roman"/>
          <w:b/>
          <w:sz w:val="42"/>
          <w:szCs w:val="42"/>
        </w:rPr>
        <w:lastRenderedPageBreak/>
        <w:t xml:space="preserve">How Spring </w:t>
      </w:r>
      <w:proofErr w:type="spellStart"/>
      <w:r>
        <w:rPr>
          <w:rFonts w:ascii="Times New Roman" w:eastAsia="Times New Roman" w:hAnsi="Times New Roman" w:cs="Times New Roman"/>
          <w:b/>
          <w:sz w:val="42"/>
          <w:szCs w:val="42"/>
        </w:rPr>
        <w:t>DataJPA</w:t>
      </w:r>
      <w:proofErr w:type="spellEnd"/>
      <w:r>
        <w:rPr>
          <w:rFonts w:ascii="Times New Roman" w:eastAsia="Times New Roman" w:hAnsi="Times New Roman" w:cs="Times New Roman"/>
          <w:b/>
          <w:sz w:val="42"/>
          <w:szCs w:val="42"/>
        </w:rPr>
        <w:t xml:space="preserve"> can be </w:t>
      </w:r>
      <w:proofErr w:type="gramStart"/>
      <w:r>
        <w:rPr>
          <w:rFonts w:ascii="Times New Roman" w:eastAsia="Times New Roman" w:hAnsi="Times New Roman" w:cs="Times New Roman"/>
          <w:b/>
          <w:sz w:val="42"/>
          <w:szCs w:val="42"/>
        </w:rPr>
        <w:t>used ?</w:t>
      </w:r>
      <w:proofErr w:type="gramEnd"/>
    </w:p>
    <w:p w14:paraId="2B58A864" w14:textId="77777777" w:rsidR="004001FD" w:rsidRDefault="004001FD">
      <w:pPr>
        <w:jc w:val="both"/>
        <w:rPr>
          <w:rFonts w:ascii="Times New Roman" w:eastAsia="Times New Roman" w:hAnsi="Times New Roman" w:cs="Times New Roman"/>
          <w:sz w:val="24"/>
          <w:szCs w:val="24"/>
        </w:rPr>
      </w:pPr>
    </w:p>
    <w:p w14:paraId="0340D75A" w14:textId="77777777" w:rsidR="004001FD" w:rsidRPr="003C277F" w:rsidRDefault="003C277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repository interface </w:t>
      </w:r>
      <w:r w:rsidRPr="003C277F">
        <w:rPr>
          <w:rFonts w:ascii="Times New Roman" w:eastAsia="Times New Roman" w:hAnsi="Times New Roman" w:cs="Times New Roman"/>
          <w:b/>
          <w:bCs/>
          <w:sz w:val="24"/>
          <w:szCs w:val="24"/>
        </w:rPr>
        <w:t xml:space="preserve">EmployeeRepository </w:t>
      </w:r>
    </w:p>
    <w:p w14:paraId="349116BE" w14:textId="77777777" w:rsidR="003C277F" w:rsidRDefault="003C277F" w:rsidP="003C277F">
      <w:pPr>
        <w:jc w:val="both"/>
        <w:rPr>
          <w:rFonts w:ascii="Times New Roman" w:eastAsia="Times New Roman" w:hAnsi="Times New Roman" w:cs="Times New Roman"/>
          <w:sz w:val="24"/>
          <w:szCs w:val="24"/>
        </w:rPr>
      </w:pPr>
    </w:p>
    <w:p w14:paraId="6992550F" w14:textId="77777777" w:rsidR="004001FD" w:rsidRDefault="003C27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314FB3A" wp14:editId="06F6C620">
            <wp:extent cx="5731200" cy="42037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4203700"/>
                    </a:xfrm>
                    <a:prstGeom prst="rect">
                      <a:avLst/>
                    </a:prstGeom>
                    <a:ln/>
                  </pic:spPr>
                </pic:pic>
              </a:graphicData>
            </a:graphic>
          </wp:inline>
        </w:drawing>
      </w:r>
    </w:p>
    <w:p w14:paraId="2DD61797" w14:textId="77777777" w:rsidR="004001FD" w:rsidRDefault="004001FD">
      <w:pPr>
        <w:jc w:val="both"/>
        <w:rPr>
          <w:rFonts w:ascii="Times New Roman" w:eastAsia="Times New Roman" w:hAnsi="Times New Roman" w:cs="Times New Roman"/>
          <w:sz w:val="24"/>
          <w:szCs w:val="24"/>
        </w:rPr>
      </w:pPr>
    </w:p>
    <w:p w14:paraId="0953BEFF" w14:textId="77777777" w:rsidR="004001FD" w:rsidRDefault="003C277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Service layer for employee, as employee Service and implement method named as addEmployee(...) calling the JPA method .save(...)</w:t>
      </w:r>
    </w:p>
    <w:p w14:paraId="6CD2E685" w14:textId="77777777" w:rsidR="004001FD" w:rsidRDefault="004001FD">
      <w:pPr>
        <w:jc w:val="both"/>
        <w:rPr>
          <w:rFonts w:ascii="Times New Roman" w:eastAsia="Times New Roman" w:hAnsi="Times New Roman" w:cs="Times New Roman"/>
          <w:sz w:val="24"/>
          <w:szCs w:val="24"/>
        </w:rPr>
      </w:pPr>
    </w:p>
    <w:p w14:paraId="71E26AC2" w14:textId="77777777" w:rsidR="004001FD" w:rsidRDefault="004001FD">
      <w:pPr>
        <w:jc w:val="both"/>
        <w:rPr>
          <w:rFonts w:ascii="Times New Roman" w:eastAsia="Times New Roman" w:hAnsi="Times New Roman" w:cs="Times New Roman"/>
          <w:sz w:val="24"/>
          <w:szCs w:val="24"/>
        </w:rPr>
      </w:pPr>
    </w:p>
    <w:p w14:paraId="16268ACB" w14:textId="77777777" w:rsidR="004001FD" w:rsidRDefault="003C277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the </w:t>
      </w:r>
      <w:proofErr w:type="gramStart"/>
      <w:r>
        <w:rPr>
          <w:rFonts w:ascii="Times New Roman" w:eastAsia="Times New Roman" w:hAnsi="Times New Roman" w:cs="Times New Roman"/>
          <w:sz w:val="24"/>
          <w:szCs w:val="24"/>
        </w:rPr>
        <w:t>application.properties</w:t>
      </w:r>
      <w:proofErr w:type="gramEnd"/>
      <w:r>
        <w:rPr>
          <w:rFonts w:ascii="Times New Roman" w:eastAsia="Times New Roman" w:hAnsi="Times New Roman" w:cs="Times New Roman"/>
          <w:sz w:val="24"/>
          <w:szCs w:val="24"/>
        </w:rPr>
        <w:t xml:space="preserve"> to use the hibernate dialect, (previously we used it on hibernate.cfg.xml but now it would be used </w:t>
      </w:r>
      <w:proofErr w:type="gramStart"/>
      <w:r>
        <w:rPr>
          <w:rFonts w:ascii="Times New Roman" w:eastAsia="Times New Roman" w:hAnsi="Times New Roman" w:cs="Times New Roman"/>
          <w:sz w:val="24"/>
          <w:szCs w:val="24"/>
        </w:rPr>
        <w:t>here )</w:t>
      </w:r>
      <w:proofErr w:type="gramEnd"/>
      <w:r>
        <w:rPr>
          <w:noProof/>
        </w:rPr>
        <w:drawing>
          <wp:anchor distT="114300" distB="114300" distL="114300" distR="114300" simplePos="0" relativeHeight="251660288" behindDoc="0" locked="0" layoutInCell="1" hidden="0" allowOverlap="1" wp14:anchorId="441B7C63" wp14:editId="6D7FB5BB">
            <wp:simplePos x="0" y="0"/>
            <wp:positionH relativeFrom="column">
              <wp:posOffset>-1424</wp:posOffset>
            </wp:positionH>
            <wp:positionV relativeFrom="paragraph">
              <wp:posOffset>638175</wp:posOffset>
            </wp:positionV>
            <wp:extent cx="5731200" cy="20193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2019300"/>
                    </a:xfrm>
                    <a:prstGeom prst="rect">
                      <a:avLst/>
                    </a:prstGeom>
                    <a:ln/>
                  </pic:spPr>
                </pic:pic>
              </a:graphicData>
            </a:graphic>
          </wp:anchor>
        </w:drawing>
      </w:r>
    </w:p>
    <w:p w14:paraId="5FA73A07" w14:textId="77777777" w:rsidR="004001FD" w:rsidRDefault="004001FD">
      <w:pPr>
        <w:jc w:val="both"/>
        <w:rPr>
          <w:rFonts w:ascii="Times New Roman" w:eastAsia="Times New Roman" w:hAnsi="Times New Roman" w:cs="Times New Roman"/>
          <w:sz w:val="24"/>
          <w:szCs w:val="24"/>
        </w:rPr>
      </w:pPr>
    </w:p>
    <w:p w14:paraId="2D6A05CC" w14:textId="77777777" w:rsidR="004001FD" w:rsidRDefault="004001FD">
      <w:pPr>
        <w:jc w:val="both"/>
        <w:rPr>
          <w:rFonts w:ascii="Times New Roman" w:eastAsia="Times New Roman" w:hAnsi="Times New Roman" w:cs="Times New Roman"/>
          <w:sz w:val="24"/>
          <w:szCs w:val="24"/>
        </w:rPr>
      </w:pPr>
    </w:p>
    <w:p w14:paraId="576D221F" w14:textId="5B50996D" w:rsidR="004001FD" w:rsidRDefault="003C277F">
      <w:pPr>
        <w:numPr>
          <w:ilvl w:val="0"/>
          <w:numId w:val="2"/>
        </w:numPr>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661312" behindDoc="0" locked="0" layoutInCell="1" hidden="0" allowOverlap="1" wp14:anchorId="576BC9FB" wp14:editId="376571E8">
            <wp:simplePos x="0" y="0"/>
            <wp:positionH relativeFrom="column">
              <wp:posOffset>484277</wp:posOffset>
            </wp:positionH>
            <wp:positionV relativeFrom="page">
              <wp:posOffset>702860</wp:posOffset>
            </wp:positionV>
            <wp:extent cx="5471160" cy="3691255"/>
            <wp:effectExtent l="0" t="0" r="0" b="4445"/>
            <wp:wrapSquare wrapText="bothSides" distT="114300" distB="114300" distL="114300" distR="1143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471160" cy="3691255"/>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Test the implementation by non-production code in the main class itself.</w:t>
      </w:r>
    </w:p>
    <w:p w14:paraId="10C2F640" w14:textId="77777777" w:rsidR="004001FD" w:rsidRDefault="003C27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2C0C5612" wp14:editId="2B119669">
            <wp:simplePos x="0" y="0"/>
            <wp:positionH relativeFrom="margin">
              <wp:align>center</wp:align>
            </wp:positionH>
            <wp:positionV relativeFrom="page">
              <wp:posOffset>5021950</wp:posOffset>
            </wp:positionV>
            <wp:extent cx="5730875" cy="3467100"/>
            <wp:effectExtent l="0" t="0" r="3175" b="0"/>
            <wp:wrapNone/>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730875" cy="3467100"/>
                    </a:xfrm>
                    <a:prstGeom prst="rect">
                      <a:avLst/>
                    </a:prstGeom>
                    <a:ln/>
                  </pic:spPr>
                </pic:pic>
              </a:graphicData>
            </a:graphic>
            <wp14:sizeRelH relativeFrom="page">
              <wp14:pctWidth>0</wp14:pctWidth>
            </wp14:sizeRelH>
            <wp14:sizeRelV relativeFrom="page">
              <wp14:pctHeight>0</wp14:pctHeight>
            </wp14:sizeRelV>
          </wp:anchor>
        </w:drawing>
      </w:r>
    </w:p>
    <w:p w14:paraId="226DB9D0" w14:textId="77777777" w:rsidR="004001FD" w:rsidRDefault="003C27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97D3F80" wp14:editId="74F9CA5E">
            <wp:extent cx="5731200" cy="64897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731200" cy="6489700"/>
                    </a:xfrm>
                    <a:prstGeom prst="rect">
                      <a:avLst/>
                    </a:prstGeom>
                    <a:ln/>
                  </pic:spPr>
                </pic:pic>
              </a:graphicData>
            </a:graphic>
          </wp:inline>
        </w:drawing>
      </w:r>
    </w:p>
    <w:p w14:paraId="667E1BC1" w14:textId="77777777" w:rsidR="004001FD" w:rsidRDefault="003C27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clearly seen that the program already added the new Employee “Anupam” with auto generated kay as 2.</w:t>
      </w:r>
    </w:p>
    <w:p w14:paraId="0EFBA7FD" w14:textId="77777777" w:rsidR="004001FD" w:rsidRDefault="004001FD">
      <w:pPr>
        <w:jc w:val="both"/>
        <w:rPr>
          <w:rFonts w:ascii="Times New Roman" w:eastAsia="Times New Roman" w:hAnsi="Times New Roman" w:cs="Times New Roman"/>
          <w:sz w:val="24"/>
          <w:szCs w:val="24"/>
        </w:rPr>
      </w:pPr>
    </w:p>
    <w:p w14:paraId="67684576" w14:textId="77777777" w:rsidR="004001FD" w:rsidRDefault="004001FD">
      <w:pPr>
        <w:jc w:val="both"/>
        <w:rPr>
          <w:rFonts w:ascii="Times New Roman" w:eastAsia="Times New Roman" w:hAnsi="Times New Roman" w:cs="Times New Roman"/>
          <w:sz w:val="24"/>
          <w:szCs w:val="24"/>
        </w:rPr>
      </w:pPr>
    </w:p>
    <w:p w14:paraId="264A7334" w14:textId="77777777" w:rsidR="003C277F" w:rsidRDefault="003C277F">
      <w:pPr>
        <w:jc w:val="both"/>
        <w:rPr>
          <w:rFonts w:ascii="Times New Roman" w:eastAsia="Times New Roman" w:hAnsi="Times New Roman" w:cs="Times New Roman"/>
          <w:sz w:val="24"/>
          <w:szCs w:val="24"/>
        </w:rPr>
      </w:pPr>
    </w:p>
    <w:p w14:paraId="53145C5E" w14:textId="77777777" w:rsidR="003C277F" w:rsidRDefault="003C277F">
      <w:pPr>
        <w:jc w:val="both"/>
        <w:rPr>
          <w:rFonts w:ascii="Times New Roman" w:eastAsia="Times New Roman" w:hAnsi="Times New Roman" w:cs="Times New Roman"/>
          <w:sz w:val="24"/>
          <w:szCs w:val="24"/>
        </w:rPr>
      </w:pPr>
    </w:p>
    <w:p w14:paraId="5C68F30B" w14:textId="77777777" w:rsidR="003C277F" w:rsidRDefault="003C277F">
      <w:pPr>
        <w:jc w:val="both"/>
        <w:rPr>
          <w:rFonts w:ascii="Times New Roman" w:eastAsia="Times New Roman" w:hAnsi="Times New Roman" w:cs="Times New Roman"/>
          <w:sz w:val="24"/>
          <w:szCs w:val="24"/>
        </w:rPr>
      </w:pPr>
    </w:p>
    <w:p w14:paraId="6F9CB471" w14:textId="3422364B" w:rsidR="003C277F" w:rsidRDefault="003C27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ectPr w:rsidR="003C277F" w:rsidSect="00F5413B">
      <w:pgSz w:w="11906" w:h="16838"/>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F11D1"/>
    <w:multiLevelType w:val="multilevel"/>
    <w:tmpl w:val="4FC8F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A75F0F"/>
    <w:multiLevelType w:val="multilevel"/>
    <w:tmpl w:val="3F748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9262628">
    <w:abstractNumId w:val="0"/>
  </w:num>
  <w:num w:numId="2" w16cid:durableId="1299804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1FD"/>
    <w:rsid w:val="001B7134"/>
    <w:rsid w:val="003C277F"/>
    <w:rsid w:val="004001FD"/>
    <w:rsid w:val="004E0BC6"/>
    <w:rsid w:val="00713C4F"/>
    <w:rsid w:val="00762E8E"/>
    <w:rsid w:val="008E7C67"/>
    <w:rsid w:val="00D82CD0"/>
    <w:rsid w:val="00F5413B"/>
    <w:rsid w:val="00FA61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1B4C"/>
  <w15:docId w15:val="{EFFAB090-F2A7-4B60-A6ED-98812ACF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PRANJAL BOSE</cp:lastModifiedBy>
  <cp:revision>6</cp:revision>
  <dcterms:created xsi:type="dcterms:W3CDTF">2025-07-05T12:59:00Z</dcterms:created>
  <dcterms:modified xsi:type="dcterms:W3CDTF">2025-07-05T14:41:00Z</dcterms:modified>
</cp:coreProperties>
</file>