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9F29F3F" w14:textId="0464DF60" w:rsidR="00D7232F" w:rsidRPr="00BE4A49" w:rsidRDefault="00ED696D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BE4A49">
        <w:rPr>
          <w:rFonts w:ascii="Times New Roman" w:eastAsia="Times New Roman" w:hAnsi="Times New Roman" w:cs="Times New Roman"/>
          <w:i/>
          <w:sz w:val="20"/>
          <w:szCs w:val="20"/>
        </w:rPr>
        <w:t>H</w:t>
      </w:r>
      <w:r w:rsidR="00BE4A49" w:rsidRPr="00BE4A49">
        <w:rPr>
          <w:rFonts w:ascii="Times New Roman" w:eastAsia="Times New Roman" w:hAnsi="Times New Roman" w:cs="Times New Roman"/>
          <w:i/>
          <w:sz w:val="20"/>
          <w:szCs w:val="20"/>
        </w:rPr>
        <w:t>an</w:t>
      </w:r>
      <w:r w:rsidRPr="00BE4A49">
        <w:rPr>
          <w:rFonts w:ascii="Times New Roman" w:eastAsia="Times New Roman" w:hAnsi="Times New Roman" w:cs="Times New Roman"/>
          <w:i/>
          <w:sz w:val="20"/>
          <w:szCs w:val="20"/>
        </w:rPr>
        <w:t>ds-On</w:t>
      </w:r>
      <w:r w:rsidR="00BE4A49" w:rsidRPr="00BE4A49">
        <w:rPr>
          <w:rFonts w:ascii="Times New Roman" w:eastAsia="Times New Roman" w:hAnsi="Times New Roman" w:cs="Times New Roman"/>
          <w:i/>
          <w:sz w:val="20"/>
          <w:szCs w:val="20"/>
        </w:rPr>
        <w:t>-1</w:t>
      </w:r>
    </w:p>
    <w:tbl>
      <w:tblPr>
        <w:tblStyle w:val="a"/>
        <w:tblW w:w="61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85"/>
      </w:tblGrid>
      <w:tr w:rsidR="00D7232F" w14:paraId="7D8A737E" w14:textId="77777777" w:rsidTr="00AD71D6">
        <w:trPr>
          <w:trHeight w:val="1007"/>
        </w:trPr>
        <w:tc>
          <w:tcPr>
            <w:tcW w:w="6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BD3F5D3" w14:textId="7F04A36D" w:rsidR="00D7232F" w:rsidRDefault="00AD71D6">
            <w:pP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>Spring Data JPA - Quick Example (</w:t>
            </w:r>
            <w:r w:rsidRPr="00AD71D6">
              <w:rPr>
                <w:rFonts w:ascii="Times New Roman" w:eastAsia="Times New Roman" w:hAnsi="Times New Roman" w:cs="Times New Roman"/>
                <w:b/>
                <w:bCs/>
                <w:i/>
                <w:sz w:val="44"/>
                <w:szCs w:val="44"/>
              </w:rPr>
              <w:t>Solution</w:t>
            </w: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>):</w:t>
            </w:r>
          </w:p>
        </w:tc>
      </w:tr>
    </w:tbl>
    <w:p w14:paraId="437DB2CB" w14:textId="77777777" w:rsidR="00D7232F" w:rsidRDefault="00D7232F">
      <w:pPr>
        <w:rPr>
          <w:rFonts w:ascii="Times New Roman" w:eastAsia="Times New Roman" w:hAnsi="Times New Roman" w:cs="Times New Roman"/>
          <w:i/>
          <w:sz w:val="44"/>
          <w:szCs w:val="44"/>
        </w:rPr>
      </w:pPr>
    </w:p>
    <w:p w14:paraId="4840DFB3" w14:textId="77777777" w:rsidR="00D7232F" w:rsidRDefault="00AD71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E2BD74" wp14:editId="748B00C6">
            <wp:extent cx="5731200" cy="32512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2BA94" w14:textId="77777777" w:rsidR="00D7232F" w:rsidRDefault="00D7232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4CB6D3" w14:textId="15C48445" w:rsidR="00D7232F" w:rsidRDefault="00AD71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Created schema by using </w:t>
      </w:r>
      <w:r w:rsidRPr="00AD71D6">
        <w:rPr>
          <w:rFonts w:ascii="Times New Roman" w:eastAsia="Times New Roman" w:hAnsi="Times New Roman" w:cs="Times New Roman"/>
          <w:b/>
          <w:bCs/>
          <w:sz w:val="24"/>
          <w:szCs w:val="24"/>
        </w:rPr>
        <w:t>sql-</w:t>
      </w:r>
      <w:proofErr w:type="gramStart"/>
      <w:r w:rsidRPr="00AD71D6">
        <w:rPr>
          <w:rFonts w:ascii="Times New Roman" w:eastAsia="Times New Roman" w:hAnsi="Times New Roman" w:cs="Times New Roman"/>
          <w:b/>
          <w:bCs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schema </w:t>
      </w:r>
      <w:r w:rsidRPr="00AD71D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ormlearn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00EAE9E" w14:textId="77777777" w:rsidR="00D7232F" w:rsidRDefault="00D7232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4DC7CE" w14:textId="77777777" w:rsidR="00D7232F" w:rsidRDefault="00AD71D6">
      <w:pPr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114300" distB="114300" distL="114300" distR="114300" wp14:anchorId="13A9B307" wp14:editId="7045DA33">
            <wp:extent cx="4572000" cy="25717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6EC99" w14:textId="77777777" w:rsidR="00D7232F" w:rsidRDefault="00D7232F">
      <w:pPr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3DF7D5B" w14:textId="77777777" w:rsidR="00D7232F" w:rsidRDefault="00AD71D6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Edited  application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.properties on src/main/resources/application.properties</w:t>
      </w:r>
    </w:p>
    <w:p w14:paraId="7FD8C261" w14:textId="77777777" w:rsidR="00D7232F" w:rsidRDefault="00AD71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Inside intelliJ idea IDE.</w:t>
      </w:r>
    </w:p>
    <w:p w14:paraId="39A5F787" w14:textId="77777777" w:rsidR="00D7232F" w:rsidRDefault="00AD71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2D0BB62" wp14:editId="5CB164F5">
            <wp:extent cx="4229955" cy="478631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955" cy="4786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5CC49" w14:textId="77777777" w:rsidR="00D7232F" w:rsidRDefault="00D7232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4AE8FA" w14:textId="77777777" w:rsidR="00D7232F" w:rsidRDefault="00AD71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Built and cleaned the project using built in maven commands. Logs were included and verified.</w:t>
      </w:r>
    </w:p>
    <w:p w14:paraId="5719C351" w14:textId="77777777" w:rsidR="00AD71D6" w:rsidRDefault="00AD71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D8C491" w14:textId="77777777" w:rsidR="00D7232F" w:rsidRDefault="00AD71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7AFA5A" wp14:editId="34E2FF06">
            <wp:extent cx="5731200" cy="32512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9D15C" w14:textId="77777777" w:rsidR="00D7232F" w:rsidRDefault="00AD71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Log to verify inside main is shown here: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35E6918" wp14:editId="57F25E03">
            <wp:extent cx="5731200" cy="32512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1725E" w14:textId="77777777" w:rsidR="00D7232F" w:rsidRDefault="00D7232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ED3F9E" w14:textId="77777777" w:rsidR="00D7232F" w:rsidRDefault="00AD71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SME walkthrough critical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points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AE3E1C" w14:textId="77777777" w:rsidR="00D7232F" w:rsidRDefault="00AD71D6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628tchotgo5m" w:colFirst="0" w:colLast="0"/>
      <w:bookmarkEnd w:id="0"/>
      <w:r>
        <w:rPr>
          <w:rFonts w:ascii="Times New Roman" w:eastAsia="Times New Roman" w:hAnsi="Times New Roman" w:cs="Times New Roman"/>
          <w:b/>
          <w:color w:val="188038"/>
          <w:sz w:val="24"/>
          <w:szCs w:val="24"/>
        </w:rPr>
        <w:t>@SpringBootApplication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— </w:t>
      </w:r>
    </w:p>
    <w:p w14:paraId="08916403" w14:textId="77777777" w:rsidR="00D7232F" w:rsidRDefault="00AD71D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Equivalent to writing 3 annotations:</w:t>
      </w:r>
    </w:p>
    <w:p w14:paraId="4CB67529" w14:textId="77777777" w:rsidR="00D7232F" w:rsidRDefault="00AD71D6">
      <w:pPr>
        <w:rPr>
          <w:rFonts w:ascii="Times New Roman" w:eastAsia="Times New Roman" w:hAnsi="Times New Roman" w:cs="Times New Roman"/>
          <w:color w:val="188038"/>
          <w:sz w:val="24"/>
          <w:szCs w:val="24"/>
        </w:rPr>
      </w:pP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@Configuration         // Marks this class as a config class</w:t>
      </w:r>
    </w:p>
    <w:p w14:paraId="0EB98BAE" w14:textId="77777777" w:rsidR="00D7232F" w:rsidRDefault="00AD71D6">
      <w:pPr>
        <w:rPr>
          <w:rFonts w:ascii="Times New Roman" w:eastAsia="Times New Roman" w:hAnsi="Times New Roman" w:cs="Times New Roman"/>
          <w:color w:val="188038"/>
          <w:sz w:val="24"/>
          <w:szCs w:val="24"/>
        </w:rPr>
      </w:pP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@EnableAutoConfiguration // Enables Spring Boot's auto configuration</w:t>
      </w:r>
    </w:p>
    <w:p w14:paraId="7F30405D" w14:textId="77777777" w:rsidR="00D7232F" w:rsidRDefault="00AD71D6">
      <w:pPr>
        <w:rPr>
          <w:rFonts w:ascii="Times New Roman" w:eastAsia="Times New Roman" w:hAnsi="Times New Roman" w:cs="Times New Roman"/>
          <w:color w:val="188038"/>
          <w:sz w:val="24"/>
          <w:szCs w:val="24"/>
        </w:rPr>
      </w:pP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@ComponentScan         // Scans the package for @Component/@Service/@Controller</w:t>
      </w:r>
    </w:p>
    <w:p w14:paraId="79222BCA" w14:textId="77777777" w:rsidR="00D7232F" w:rsidRDefault="00D7232F">
      <w:pPr>
        <w:rPr>
          <w:rFonts w:ascii="Times New Roman" w:eastAsia="Times New Roman" w:hAnsi="Times New Roman" w:cs="Times New Roman"/>
          <w:color w:val="188038"/>
          <w:sz w:val="24"/>
          <w:szCs w:val="24"/>
        </w:rPr>
      </w:pPr>
    </w:p>
    <w:p w14:paraId="2EF6D5E7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Country table population: </w:t>
      </w:r>
    </w:p>
    <w:p w14:paraId="4E78B996" w14:textId="77777777" w:rsidR="00D7232F" w:rsidRDefault="00D7232F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087491F4" w14:textId="77777777" w:rsidR="00D7232F" w:rsidRDefault="00AD71D6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The country table was created before and added with new data as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shown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7B0FE4AD" w14:textId="77777777" w:rsidR="00D7232F" w:rsidRDefault="00AD71D6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080D7DF2" wp14:editId="08A57320">
            <wp:extent cx="5731200" cy="1841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4B30A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Persistence Class -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com.cognizant.orm-</w:t>
      </w:r>
      <w:proofErr w:type="gramStart"/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learn.model</w:t>
      </w:r>
      <w:proofErr w:type="gramEnd"/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.</w:t>
      </w:r>
      <w:proofErr w:type="gramStart"/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Country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14:paraId="34155994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highlight w:val="white"/>
        </w:rPr>
        <w:lastRenderedPageBreak/>
        <w:drawing>
          <wp:inline distT="114300" distB="114300" distL="114300" distR="114300" wp14:anchorId="4E3E4DAB" wp14:editId="4736780E">
            <wp:extent cx="5731200" cy="53467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A5F87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The persistence class was created and updated with getters and setters along with its own way of “toString(...)” method.</w:t>
      </w:r>
    </w:p>
    <w:p w14:paraId="38CF92F0" w14:textId="77777777" w:rsidR="00D7232F" w:rsidRDefault="00D7232F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0E44D350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Repository Class - com.cognizant.orm-</w:t>
      </w:r>
      <w:proofErr w:type="gramStart"/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learn.CountryRepository</w:t>
      </w:r>
      <w:proofErr w:type="gramEnd"/>
    </w:p>
    <w:p w14:paraId="016B5A8A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0FA89040" wp14:editId="50B28E96">
            <wp:extent cx="5731200" cy="23114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D15A3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The repository interface “</w:t>
      </w:r>
      <w:r w:rsidRPr="00AD71D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</w:rPr>
        <w:t>CountryRepository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 was created extending JPA Repository to make use of JPA’s functionality.</w:t>
      </w:r>
    </w:p>
    <w:p w14:paraId="6FB3B5DA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Jakarta Persistence API (JPA)</w:t>
      </w:r>
    </w:p>
    <w:p w14:paraId="5C5454E8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lastRenderedPageBreak/>
        <w:t>-&gt; It is a standard API for ORM.</w:t>
      </w:r>
    </w:p>
    <w:p w14:paraId="2A4A2F4F" w14:textId="1266D3F8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-&gt; It consists only specification</w:t>
      </w:r>
    </w:p>
    <w:p w14:paraId="7B05BA2B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|- define a set of interfaces.</w:t>
      </w:r>
    </w:p>
    <w:p w14:paraId="25C406F9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|- It requires implementation.</w:t>
      </w:r>
    </w:p>
    <w:p w14:paraId="6C4C41F7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-&gt; By having this API, we are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not locked to vendor/framework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implementation.</w:t>
      </w:r>
    </w:p>
    <w:p w14:paraId="448B93D2" w14:textId="77777777" w:rsidR="00D7232F" w:rsidRDefault="00D7232F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2CE9C2B4" w14:textId="77777777" w:rsidR="00AD71D6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75AB98BC" w14:textId="77777777" w:rsidR="00AD71D6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0F56026C" w14:textId="77777777" w:rsidR="00AD71D6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468CDFC8" w14:textId="77777777" w:rsidR="00AD71D6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19241150" w14:textId="311A520E" w:rsidR="00AD71D6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********************************************************************************</w:t>
      </w:r>
    </w:p>
    <w:p w14:paraId="39B2B921" w14:textId="77777777" w:rsidR="00D7232F" w:rsidRDefault="00D7232F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1874F8AA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br w:type="page"/>
      </w:r>
    </w:p>
    <w:p w14:paraId="5A7444C8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lastRenderedPageBreak/>
        <w:t xml:space="preserve">Service Class -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com.cognizant.orm-</w:t>
      </w:r>
      <w:proofErr w:type="gramStart"/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learn.service</w:t>
      </w:r>
      <w:proofErr w:type="gramEnd"/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.CountryService</w:t>
      </w:r>
      <w:proofErr w:type="spellEnd"/>
    </w:p>
    <w:p w14:paraId="397FA13F" w14:textId="77777777" w:rsidR="00D7232F" w:rsidRDefault="00D7232F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7059B9A3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6D14F831" wp14:editId="588258A0">
            <wp:extent cx="5731200" cy="53467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3948E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The service class “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CountryService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was created with @Service annotation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autowiring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CountryRepository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interface object to it as member variable. Method “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getAllCountries</w:t>
      </w:r>
      <w:proofErr w:type="spellEnd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(...)”  was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implemented invoking the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jpa’s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“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findAll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)”</w:t>
      </w:r>
    </w:p>
    <w:p w14:paraId="7ED6EC9D" w14:textId="77777777" w:rsidR="00D7232F" w:rsidRDefault="00D7232F">
      <w:pPr>
        <w:spacing w:before="2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16404BDB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br w:type="page"/>
      </w:r>
    </w:p>
    <w:p w14:paraId="3BAADE1C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lastRenderedPageBreak/>
        <w:t>Testing in OrmLearnApplication.java</w:t>
      </w:r>
    </w:p>
    <w:p w14:paraId="2517B1F0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Test method was invoked in main class entry point. It tests get All countries method in Services class and  </w:t>
      </w:r>
    </w:p>
    <w:p w14:paraId="19120EE5" w14:textId="77777777" w:rsidR="00D7232F" w:rsidRDefault="00AD71D6">
      <w:pPr>
        <w:spacing w:before="22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1B8ED076" wp14:editId="50E00CA4">
            <wp:extent cx="6356717" cy="3581126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6717" cy="358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21E56" w14:textId="77777777" w:rsidR="00D7232F" w:rsidRDefault="00D7232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1C6E09" w14:textId="77777777" w:rsidR="00927904" w:rsidRDefault="009279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EF21DC" w14:textId="77777777" w:rsidR="00927904" w:rsidRDefault="009279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06D419" w14:textId="77777777" w:rsidR="00927904" w:rsidRDefault="009279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CAB0E0" w14:textId="77777777" w:rsidR="00927904" w:rsidRDefault="009279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FAA8D" w14:textId="77777777" w:rsidR="00927904" w:rsidRDefault="009279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0A2905" w14:textId="77777777" w:rsidR="00927904" w:rsidRDefault="009279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7EBF89" w14:textId="77777777" w:rsidR="00927904" w:rsidRDefault="009279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AB7CFE" w14:textId="77777777" w:rsidR="00927904" w:rsidRDefault="009279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430ACC" w14:textId="77777777" w:rsidR="00927904" w:rsidRDefault="009279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E76E1C" w14:textId="6B16C453" w:rsidR="00927904" w:rsidRDefault="009279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**********************************************************************************</w:t>
      </w:r>
    </w:p>
    <w:sectPr w:rsidR="00927904" w:rsidSect="00AD71D6">
      <w:pgSz w:w="11906" w:h="168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32F"/>
    <w:rsid w:val="003D3C81"/>
    <w:rsid w:val="00461D40"/>
    <w:rsid w:val="00927904"/>
    <w:rsid w:val="00AD71D6"/>
    <w:rsid w:val="00BE4A49"/>
    <w:rsid w:val="00C43963"/>
    <w:rsid w:val="00D7232F"/>
    <w:rsid w:val="00ED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1DB10"/>
  <w15:docId w15:val="{0995B6FF-4D35-4EE5-BE73-87D4AC8F5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PRANJAL BOSE</cp:lastModifiedBy>
  <cp:revision>5</cp:revision>
  <dcterms:created xsi:type="dcterms:W3CDTF">2025-07-05T12:44:00Z</dcterms:created>
  <dcterms:modified xsi:type="dcterms:W3CDTF">2025-07-05T14:37:00Z</dcterms:modified>
</cp:coreProperties>
</file>