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sz w:val="24"/>
          <w:szCs w:val="24"/>
        </w:rPr>
      </w:pPr>
      <w:r>
        <w:rPr>
          <w:sz w:val="24"/>
          <w:szCs w:val="24"/>
          <w:rtl w:val="0"/>
          <w:lang w:val="en-US"/>
        </w:rPr>
        <w:t>Meshack Nyagwencha Bosire IVF370</w:t>
      </w:r>
    </w:p>
    <w:p>
      <w:pPr>
        <w:pStyle w:val="Body"/>
        <w:rPr>
          <w:sz w:val="24"/>
          <w:szCs w:val="24"/>
        </w:rPr>
      </w:pPr>
      <w:r>
        <w:rPr>
          <w:sz w:val="24"/>
          <w:szCs w:val="24"/>
          <w:rtl w:val="0"/>
          <w:lang w:val="en-US"/>
        </w:rPr>
        <w:t>Lab 05</w:t>
      </w:r>
    </w:p>
    <w:p>
      <w:pPr>
        <w:pStyle w:val="Body"/>
        <w:ind w:left="720"/>
        <w:rPr>
          <w:sz w:val="24"/>
          <w:szCs w:val="24"/>
        </w:rPr>
      </w:pPr>
    </w:p>
    <w:p>
      <w:pPr>
        <w:pStyle w:val="Body"/>
        <w:ind w:left="720"/>
        <w:rPr>
          <w:sz w:val="24"/>
          <w:szCs w:val="24"/>
        </w:rPr>
      </w:pPr>
    </w:p>
    <w:p>
      <w:pPr>
        <w:pStyle w:val="Body"/>
        <w:rPr>
          <w:sz w:val="24"/>
          <w:szCs w:val="24"/>
        </w:rPr>
      </w:pPr>
      <w:r>
        <w:rPr>
          <w:sz w:val="24"/>
          <w:szCs w:val="24"/>
          <w:rtl w:val="0"/>
          <w:lang w:val="en-US"/>
        </w:rPr>
        <w:t>H.   cd  S.  cd</w:t>
        <w:tab/>
        <w:t>R. bd</w:t>
        <w:tab/>
        <w:t>R   cd</w:t>
        <w:tab/>
        <w:t>S.   cd</w:t>
        <w:tab/>
        <w:t>H</w:t>
      </w:r>
    </w:p>
    <w:p>
      <w:pPr>
        <w:pStyle w:val="Body"/>
        <w:ind w:left="720"/>
        <w:rPr>
          <w:sz w:val="24"/>
          <w:szCs w:val="24"/>
        </w:rPr>
      </w:pPr>
    </w:p>
    <w:p>
      <w:pPr>
        <w:pStyle w:val="Body"/>
        <w:ind w:left="720"/>
        <w:rPr>
          <w:sz w:val="24"/>
          <w:szCs w:val="24"/>
        </w:rPr>
      </w:pPr>
    </w:p>
    <w:p>
      <w:pPr>
        <w:pStyle w:val="Body"/>
        <w:rPr>
          <w:sz w:val="24"/>
          <w:szCs w:val="24"/>
        </w:rPr>
      </w:pPr>
      <w:r>
        <w:rPr>
          <w:sz w:val="24"/>
          <w:szCs w:val="24"/>
          <w:rtl w:val="0"/>
          <w:lang w:val="en-US"/>
        </w:rPr>
        <w:t>H.   cd  H  cd</w:t>
        <w:tab/>
        <w:t>R. bd</w:t>
        <w:tab/>
        <w:t>R   cd</w:t>
        <w:tab/>
        <w:t>H   cd</w:t>
        <w:tab/>
        <w:t>H</w:t>
      </w:r>
    </w:p>
    <w:p>
      <w:pPr>
        <w:pStyle w:val="Body"/>
        <w:rPr>
          <w:sz w:val="24"/>
          <w:szCs w:val="24"/>
        </w:rPr>
      </w:pPr>
    </w:p>
    <w:p>
      <w:pPr>
        <w:pStyle w:val="Body"/>
        <w:rPr>
          <w:sz w:val="24"/>
          <w:szCs w:val="24"/>
          <w:u w:val="single"/>
        </w:rPr>
      </w:pPr>
      <w:r>
        <w:rPr>
          <w:sz w:val="24"/>
          <w:szCs w:val="24"/>
          <w:u w:val="single"/>
          <w:rtl w:val="0"/>
          <w:lang w:val="en-US"/>
        </w:rPr>
        <w:t>Key</w:t>
      </w:r>
    </w:p>
    <w:p>
      <w:pPr>
        <w:pStyle w:val="Body"/>
        <w:rPr>
          <w:sz w:val="24"/>
          <w:szCs w:val="24"/>
        </w:rPr>
      </w:pPr>
      <w:r>
        <w:rPr>
          <w:sz w:val="24"/>
          <w:szCs w:val="24"/>
          <w:rtl w:val="0"/>
          <w:lang w:val="en-US"/>
        </w:rPr>
        <w:t>H - Hub</w:t>
      </w:r>
    </w:p>
    <w:p>
      <w:pPr>
        <w:pStyle w:val="Body"/>
        <w:rPr>
          <w:sz w:val="24"/>
          <w:szCs w:val="24"/>
        </w:rPr>
      </w:pPr>
      <w:r>
        <w:rPr>
          <w:sz w:val="24"/>
          <w:szCs w:val="24"/>
          <w:rtl w:val="0"/>
          <w:lang w:val="en-US"/>
        </w:rPr>
        <w:t>S - Switch</w:t>
      </w:r>
    </w:p>
    <w:p>
      <w:pPr>
        <w:pStyle w:val="Body"/>
        <w:rPr>
          <w:sz w:val="24"/>
          <w:szCs w:val="24"/>
        </w:rPr>
      </w:pPr>
      <w:r>
        <w:rPr>
          <w:sz w:val="24"/>
          <w:szCs w:val="24"/>
          <w:rtl w:val="0"/>
          <w:lang w:val="en-US"/>
        </w:rPr>
        <w:t>R - Router</w:t>
      </w:r>
    </w:p>
    <w:p>
      <w:pPr>
        <w:pStyle w:val="Body"/>
        <w:rPr>
          <w:sz w:val="24"/>
          <w:szCs w:val="24"/>
        </w:rPr>
      </w:pPr>
      <w:r>
        <w:rPr>
          <w:sz w:val="24"/>
          <w:szCs w:val="24"/>
          <w:rtl w:val="0"/>
          <w:lang w:val="en-US"/>
        </w:rPr>
        <w:t xml:space="preserve">bd - broadcast domain. </w:t>
      </w:r>
    </w:p>
    <w:p>
      <w:pPr>
        <w:pStyle w:val="Body"/>
        <w:rPr>
          <w:sz w:val="24"/>
          <w:szCs w:val="24"/>
        </w:rPr>
      </w:pPr>
      <w:r>
        <w:rPr>
          <w:sz w:val="24"/>
          <w:szCs w:val="24"/>
          <w:rtl w:val="0"/>
          <w:lang w:val="en-US"/>
        </w:rPr>
        <w:t xml:space="preserve">cd - collision domain. </w:t>
      </w:r>
    </w:p>
    <w:p>
      <w:pPr>
        <w:pStyle w:val="Body"/>
        <w:rPr>
          <w:sz w:val="24"/>
          <w:szCs w:val="24"/>
        </w:rPr>
      </w:pPr>
    </w:p>
    <w:p>
      <w:pPr>
        <w:pStyle w:val="Body"/>
        <w:rPr>
          <w:sz w:val="24"/>
          <w:szCs w:val="24"/>
        </w:rPr>
      </w:pPr>
    </w:p>
    <w:p>
      <w:pPr>
        <w:pStyle w:val="Body"/>
        <w:rPr>
          <w:sz w:val="24"/>
          <w:szCs w:val="24"/>
        </w:rPr>
      </w:pPr>
      <w:r>
        <w:rPr>
          <w:sz w:val="24"/>
          <w:szCs w:val="24"/>
          <w:rtl w:val="0"/>
          <w:lang w:val="en-US"/>
        </w:rPr>
        <w:t>4.1</w:t>
      </w:r>
    </w:p>
    <w:p>
      <w:pPr>
        <w:pStyle w:val="Body"/>
        <w:rPr>
          <w:sz w:val="24"/>
          <w:szCs w:val="24"/>
        </w:rPr>
      </w:pPr>
      <w:r>
        <w:rPr>
          <w:sz w:val="24"/>
          <w:szCs w:val="24"/>
          <w:rtl w:val="0"/>
          <w:lang w:val="en-US"/>
        </w:rPr>
        <w:t>A)</w:t>
      </w:r>
    </w:p>
    <w:p>
      <w:pPr>
        <w:pStyle w:val="Body"/>
        <w:rPr>
          <w:sz w:val="24"/>
          <w:szCs w:val="24"/>
        </w:rPr>
      </w:pPr>
      <w:r>
        <w:rPr>
          <w:sz w:val="24"/>
          <w:szCs w:val="24"/>
          <w:rtl w:val="0"/>
          <w:lang w:val="en-US"/>
        </w:rPr>
        <w:t>Collision domains: 4</w:t>
      </w:r>
    </w:p>
    <w:p>
      <w:pPr>
        <w:pStyle w:val="Body"/>
        <w:rPr>
          <w:sz w:val="24"/>
          <w:szCs w:val="24"/>
        </w:rPr>
      </w:pPr>
      <w:r>
        <w:rPr>
          <w:sz w:val="24"/>
          <w:szCs w:val="24"/>
          <w:rtl w:val="0"/>
          <w:lang w:val="en-US"/>
        </w:rPr>
        <w:t>Broadcast domains: 3</w:t>
      </w:r>
    </w:p>
    <w:p>
      <w:pPr>
        <w:pStyle w:val="Body"/>
        <w:rPr>
          <w:sz w:val="24"/>
          <w:szCs w:val="24"/>
        </w:rPr>
      </w:pPr>
    </w:p>
    <w:p>
      <w:pPr>
        <w:pStyle w:val="Body"/>
        <w:rPr>
          <w:sz w:val="24"/>
          <w:szCs w:val="24"/>
        </w:rPr>
      </w:pPr>
      <w:r>
        <w:rPr>
          <w:sz w:val="24"/>
          <w:szCs w:val="24"/>
          <w:rtl w:val="0"/>
          <w:lang w:val="en-US"/>
        </w:rPr>
        <w:t>B)</w:t>
      </w:r>
    </w:p>
    <w:p>
      <w:pPr>
        <w:pStyle w:val="Body"/>
        <w:rPr>
          <w:sz w:val="24"/>
          <w:szCs w:val="24"/>
        </w:rPr>
      </w:pPr>
      <w:r>
        <w:rPr>
          <w:sz w:val="24"/>
          <w:szCs w:val="24"/>
          <w:rtl w:val="0"/>
          <w:lang w:val="en-US"/>
        </w:rPr>
        <w:t>Collision domains: 3</w:t>
      </w:r>
    </w:p>
    <w:p>
      <w:pPr>
        <w:pStyle w:val="Body"/>
        <w:rPr>
          <w:sz w:val="24"/>
          <w:szCs w:val="24"/>
        </w:rPr>
      </w:pPr>
      <w:r>
        <w:rPr>
          <w:sz w:val="24"/>
          <w:szCs w:val="24"/>
          <w:rtl w:val="0"/>
          <w:lang w:val="en-US"/>
        </w:rPr>
        <w:t>Broadcast domains: 5</w:t>
      </w:r>
    </w:p>
    <w:p>
      <w:pPr>
        <w:pStyle w:val="Body"/>
        <w:rPr>
          <w:sz w:val="24"/>
          <w:szCs w:val="24"/>
        </w:rPr>
      </w:pPr>
    </w:p>
    <w:p>
      <w:pPr>
        <w:pStyle w:val="Body"/>
        <w:rPr>
          <w:sz w:val="24"/>
          <w:szCs w:val="24"/>
        </w:rPr>
      </w:pPr>
      <w:r>
        <w:rPr>
          <w:sz w:val="24"/>
          <w:szCs w:val="24"/>
          <w:rtl w:val="0"/>
          <w:lang w:val="en-US"/>
        </w:rPr>
        <w:t>4.2</w:t>
      </w:r>
    </w:p>
    <w:p>
      <w:pPr>
        <w:pStyle w:val="Body"/>
        <w:numPr>
          <w:ilvl w:val="0"/>
          <w:numId w:val="2"/>
        </w:numPr>
        <w:rPr>
          <w:sz w:val="24"/>
          <w:szCs w:val="24"/>
        </w:rPr>
      </w:pPr>
    </w:p>
    <w:p>
      <w:pPr>
        <w:pStyle w:val="Default"/>
        <w:shd w:val="clear" w:color="auto" w:fill="ffffff"/>
        <w:bidi w:val="0"/>
        <w:spacing w:before="0" w:line="240" w:lineRule="auto"/>
        <w:ind w:left="0" w:right="0" w:firstLine="0"/>
        <w:jc w:val="left"/>
        <w:rPr>
          <w:outline w:val="0"/>
          <w:color w:val="111111"/>
          <w:u w:color="111111"/>
          <w:shd w:val="clear" w:color="auto" w:fill="ffffff"/>
          <w:rtl w:val="0"/>
          <w:lang w:val="en-US"/>
          <w14:textFill>
            <w14:solidFill>
              <w14:srgbClr w14:val="111111"/>
            </w14:solidFill>
          </w14:textFill>
        </w:rPr>
      </w:pPr>
      <w:r>
        <w:rPr>
          <w:outline w:val="0"/>
          <w:color w:val="111111"/>
          <w:u w:color="111111"/>
          <w:shd w:val="clear" w:color="auto" w:fill="ffffff"/>
          <w:rtl w:val="0"/>
          <w:lang w:val="en-US"/>
          <w14:textFill>
            <w14:solidFill>
              <w14:srgbClr w14:val="111111"/>
            </w14:solidFill>
          </w14:textFill>
        </w:rPr>
        <w:t>After configuring the IP address using the</w:t>
      </w:r>
      <w:r>
        <w:rPr>
          <w:outline w:val="0"/>
          <w:color w:val="111111"/>
          <w:u w:color="111111"/>
          <w:shd w:val="clear" w:color="auto" w:fill="ffffff"/>
          <w:rtl w:val="0"/>
          <w:lang w:val="en-US"/>
          <w14:textFill>
            <w14:solidFill>
              <w14:srgbClr w14:val="111111"/>
            </w14:solidFill>
          </w14:textFill>
        </w:rPr>
        <w:t> </w:t>
      </w:r>
      <w:r>
        <w:rPr>
          <w:outline w:val="0"/>
          <w:color w:val="111111"/>
          <w:u w:color="111111"/>
          <w:rtl w:val="0"/>
          <w:lang w:val="en-US"/>
          <w14:textFill>
            <w14:solidFill>
              <w14:srgbClr w14:val="111111"/>
            </w14:solidFill>
          </w14:textFill>
        </w:rPr>
        <w:t>ifconfig</w:t>
      </w:r>
      <w:r>
        <w:rPr>
          <w:outline w:val="0"/>
          <w:color w:val="111111"/>
          <w:u w:color="111111"/>
          <w:shd w:val="clear" w:color="auto" w:fill="ffffff"/>
          <w:rtl w:val="0"/>
          <w:lang w:val="en-US"/>
          <w14:textFill>
            <w14:solidFill>
              <w14:srgbClr w14:val="111111"/>
            </w14:solidFill>
          </w14:textFill>
        </w:rPr>
        <w:t> </w:t>
      </w:r>
      <w:r>
        <w:rPr>
          <w:outline w:val="0"/>
          <w:color w:val="111111"/>
          <w:u w:color="111111"/>
          <w:shd w:val="clear" w:color="auto" w:fill="ffffff"/>
          <w:rtl w:val="0"/>
          <w:lang w:val="en-US"/>
          <w14:textFill>
            <w14:solidFill>
              <w14:srgbClr w14:val="111111"/>
            </w14:solidFill>
          </w14:textFill>
        </w:rPr>
        <w:t>command, the routing table will not be empty. It will have at least one entry, which is the network that the IP address belongs to. This is because when you assign an IP address to an interface, the system automatically creates a route for the network that this IP address belongs to.</w:t>
      </w:r>
    </w:p>
    <w:p>
      <w:pPr>
        <w:pStyle w:val="Default"/>
        <w:shd w:val="clear" w:color="auto" w:fill="ffffff"/>
        <w:bidi w:val="0"/>
        <w:spacing w:before="0" w:line="240" w:lineRule="auto"/>
        <w:ind w:left="0" w:right="0" w:firstLine="0"/>
        <w:jc w:val="left"/>
        <w:rPr>
          <w:outline w:val="0"/>
          <w:color w:val="111111"/>
          <w:u w:color="111111"/>
          <w:shd w:val="clear" w:color="auto" w:fill="ffffff"/>
          <w:rtl w:val="0"/>
          <w:lang w:val="en-US"/>
          <w14:textFill>
            <w14:solidFill>
              <w14:srgbClr w14:val="111111"/>
            </w14:solidFill>
          </w14:textFill>
        </w:rPr>
      </w:pPr>
    </w:p>
    <w:p>
      <w:pPr>
        <w:pStyle w:val="Default"/>
        <w:shd w:val="clear" w:color="auto" w:fill="ffffff"/>
        <w:bidi w:val="0"/>
        <w:spacing w:before="0" w:line="240" w:lineRule="auto"/>
        <w:ind w:left="0" w:right="0" w:firstLine="0"/>
        <w:jc w:val="left"/>
        <w:rPr>
          <w:outline w:val="0"/>
          <w:color w:val="111111"/>
          <w:u w:color="111111"/>
          <w:shd w:val="clear" w:color="auto" w:fill="ffffff"/>
          <w:rtl w:val="0"/>
          <w:lang w:val="en-US"/>
          <w14:textFill>
            <w14:solidFill>
              <w14:srgbClr w14:val="111111"/>
            </w14:solidFill>
          </w14:textFill>
        </w:rPr>
      </w:pPr>
      <w:r>
        <w:rPr>
          <w:outline w:val="0"/>
          <w:color w:val="111111"/>
          <w:u w:color="111111"/>
          <w:shd w:val="clear" w:color="auto" w:fill="ffffff"/>
          <w:rtl w:val="0"/>
          <w:lang w:val="en-US"/>
          <w14:textFill>
            <w14:solidFill>
              <w14:srgbClr w14:val="111111"/>
            </w14:solidFill>
          </w14:textFill>
        </w:rPr>
        <w:t>B)</w:t>
      </w:r>
    </w:p>
    <w:p>
      <w:pPr>
        <w:pStyle w:val="Default"/>
        <w:shd w:val="clear" w:color="auto" w:fill="ffffff"/>
        <w:bidi w:val="0"/>
        <w:spacing w:before="0" w:line="240" w:lineRule="auto"/>
        <w:ind w:left="0" w:right="0" w:firstLine="0"/>
        <w:jc w:val="left"/>
        <w:rPr>
          <w:outline w:val="0"/>
          <w:color w:val="111111"/>
          <w:u w:color="111111"/>
          <w:shd w:val="clear" w:color="auto" w:fill="ffffff"/>
          <w:rtl w:val="0"/>
          <w:lang w:val="en-US"/>
          <w14:textFill>
            <w14:solidFill>
              <w14:srgbClr w14:val="111111"/>
            </w14:solidFill>
          </w14:textFill>
        </w:rPr>
      </w:pPr>
      <w:r>
        <w:rPr>
          <w:outline w:val="0"/>
          <w:color w:val="111111"/>
          <w:u w:color="111111"/>
          <w:shd w:val="clear" w:color="auto" w:fill="ffffff"/>
          <w:rtl w:val="0"/>
          <w:lang w:val="en-US"/>
          <w14:textFill>
            <w14:solidFill>
              <w14:srgbClr w14:val="111111"/>
            </w14:solidFill>
          </w14:textFill>
        </w:rPr>
        <w:t>Routing is a two-way process. For communication to be successful and effective, both nodes need to know the route to each other.</w:t>
      </w:r>
    </w:p>
    <w:p>
      <w:pPr>
        <w:pStyle w:val="Default"/>
        <w:shd w:val="clear" w:color="auto" w:fill="ffffff"/>
        <w:bidi w:val="0"/>
        <w:spacing w:before="0" w:line="240" w:lineRule="auto"/>
        <w:ind w:left="0" w:right="0" w:firstLine="0"/>
        <w:jc w:val="left"/>
        <w:rPr>
          <w:outline w:val="0"/>
          <w:color w:val="111111"/>
          <w:u w:color="111111"/>
          <w:shd w:val="clear" w:color="auto" w:fill="ffffff"/>
          <w:rtl w:val="0"/>
          <w:lang w:val="en-US"/>
          <w14:textFill>
            <w14:solidFill>
              <w14:srgbClr w14:val="111111"/>
            </w14:solidFill>
          </w14:textFill>
        </w:rPr>
      </w:pPr>
    </w:p>
    <w:p>
      <w:pPr>
        <w:pStyle w:val="Default"/>
        <w:shd w:val="clear" w:color="auto" w:fill="ffffff"/>
        <w:bidi w:val="0"/>
        <w:spacing w:before="0" w:line="240" w:lineRule="auto"/>
        <w:ind w:left="0" w:right="0" w:firstLine="0"/>
        <w:jc w:val="left"/>
        <w:rPr>
          <w:outline w:val="0"/>
          <w:color w:val="111111"/>
          <w:u w:color="111111"/>
          <w:shd w:val="clear" w:color="auto" w:fill="ffffff"/>
          <w:rtl w:val="0"/>
          <w:lang w:val="en-US"/>
          <w14:textFill>
            <w14:solidFill>
              <w14:srgbClr w14:val="111111"/>
            </w14:solidFill>
          </w14:textFill>
        </w:rPr>
      </w:pPr>
      <w:r>
        <w:rPr>
          <w:outline w:val="0"/>
          <w:color w:val="111111"/>
          <w:u w:color="111111"/>
          <w:shd w:val="clear" w:color="auto" w:fill="ffffff"/>
          <w:rtl w:val="0"/>
          <w:lang w:val="en-US"/>
          <w14:textFill>
            <w14:solidFill>
              <w14:srgbClr w14:val="111111"/>
            </w14:solidFill>
          </w14:textFill>
        </w:rPr>
        <w:t>C)</w:t>
      </w:r>
    </w:p>
    <w:p>
      <w:pPr>
        <w:pStyle w:val="Default"/>
        <w:shd w:val="clear" w:color="auto" w:fill="ffffff"/>
        <w:bidi w:val="0"/>
        <w:spacing w:before="0" w:line="240" w:lineRule="auto"/>
        <w:ind w:left="0" w:right="0" w:firstLine="0"/>
        <w:jc w:val="left"/>
        <w:rPr>
          <w:outline w:val="0"/>
          <w:color w:val="111111"/>
          <w:u w:color="111111"/>
          <w:shd w:val="clear" w:color="auto" w:fill="ffffff"/>
          <w:rtl w:val="0"/>
          <w:lang w:val="en-US"/>
          <w14:textFill>
            <w14:solidFill>
              <w14:srgbClr w14:val="111111"/>
            </w14:solidFill>
          </w14:textFill>
        </w:rPr>
      </w:pPr>
      <w:r>
        <w:rPr>
          <w:outline w:val="0"/>
          <w:color w:val="111111"/>
          <w:u w:color="111111"/>
          <w:shd w:val="clear" w:color="auto" w:fill="ffffff"/>
          <w:rtl w:val="0"/>
          <w:lang w:val="en-US"/>
          <w14:textFill>
            <w14:solidFill>
              <w14:srgbClr w14:val="111111"/>
            </w14:solidFill>
          </w14:textFill>
        </w:rPr>
        <w:t>Yes,</w:t>
      </w:r>
    </w:p>
    <w:p>
      <w:pPr>
        <w:pStyle w:val="Body"/>
        <w:bidi w:val="0"/>
        <w:spacing w:after="200" w:line="276" w:lineRule="auto"/>
        <w:ind w:left="0" w:right="0" w:firstLine="0"/>
        <w:jc w:val="left"/>
        <w:rPr>
          <w:outline w:val="0"/>
          <w:color w:val="111111"/>
          <w:sz w:val="24"/>
          <w:szCs w:val="24"/>
          <w:u w:color="111111"/>
          <w:shd w:val="clear" w:color="auto" w:fill="ffffff"/>
          <w:rtl w:val="0"/>
          <w14:textFill>
            <w14:solidFill>
              <w14:srgbClr w14:val="111111"/>
            </w14:solidFill>
          </w14:textFill>
        </w:rPr>
      </w:pPr>
      <w:r>
        <w:rPr>
          <w:outline w:val="0"/>
          <w:color w:val="111111"/>
          <w:sz w:val="24"/>
          <w:szCs w:val="24"/>
          <w:u w:color="111111"/>
          <w:shd w:val="clear" w:color="auto" w:fill="ffffff"/>
          <w:rtl w:val="0"/>
          <w:lang w:val="en-US"/>
          <w14:textFill>
            <w14:solidFill>
              <w14:srgbClr w14:val="111111"/>
            </w14:solidFill>
          </w14:textFill>
        </w:rPr>
        <w:t>The default gateway is the node that the network uses to send packets to other networks. In this case, any packet with a destination outside the 10.0.4.0/24 network would be sent to the default gateway for further routing.</w:t>
      </w:r>
    </w:p>
    <w:p>
      <w:pPr>
        <w:pStyle w:val="Body"/>
        <w:bidi w:val="0"/>
        <w:spacing w:after="200" w:line="276" w:lineRule="auto"/>
        <w:ind w:left="0" w:right="0" w:firstLine="0"/>
        <w:jc w:val="left"/>
        <w:rPr>
          <w:outline w:val="0"/>
          <w:color w:val="111111"/>
          <w:sz w:val="24"/>
          <w:szCs w:val="24"/>
          <w:u w:color="111111"/>
          <w:shd w:val="clear" w:color="auto" w:fill="ffffff"/>
          <w:rtl w:val="0"/>
          <w14:textFill>
            <w14:solidFill>
              <w14:srgbClr w14:val="111111"/>
            </w14:solidFill>
          </w14:textFill>
        </w:rPr>
      </w:pPr>
    </w:p>
    <w:p>
      <w:pPr>
        <w:pStyle w:val="Body"/>
        <w:bidi w:val="0"/>
        <w:spacing w:after="200" w:line="276" w:lineRule="auto"/>
        <w:ind w:left="0" w:right="0" w:firstLine="0"/>
        <w:jc w:val="left"/>
        <w:rPr>
          <w:outline w:val="0"/>
          <w:color w:val="111111"/>
          <w:sz w:val="24"/>
          <w:szCs w:val="24"/>
          <w:u w:color="111111"/>
          <w:shd w:val="clear" w:color="auto" w:fill="ffffff"/>
          <w:rtl w:val="0"/>
          <w14:textFill>
            <w14:solidFill>
              <w14:srgbClr w14:val="111111"/>
            </w14:solidFill>
          </w14:textFill>
        </w:rPr>
      </w:pPr>
      <w:r>
        <w:rPr>
          <w:outline w:val="0"/>
          <w:color w:val="111111"/>
          <w:sz w:val="24"/>
          <w:szCs w:val="24"/>
          <w:u w:color="111111"/>
          <w:shd w:val="clear" w:color="auto" w:fill="ffffff"/>
          <w:rtl w:val="0"/>
          <w:lang w:val="en-US"/>
          <w14:textFill>
            <w14:solidFill>
              <w14:srgbClr w14:val="111111"/>
            </w14:solidFill>
          </w14:textFill>
        </w:rPr>
        <w:t>4.3)</w:t>
      </w:r>
    </w:p>
    <w:p>
      <w:pPr>
        <w:pStyle w:val="Body"/>
        <w:shd w:val="clear" w:color="auto" w:fill="ffffff"/>
        <w:bidi w:val="0"/>
        <w:spacing w:before="100"/>
        <w:ind w:left="0" w:right="0" w:firstLine="0"/>
        <w:jc w:val="left"/>
        <w:rPr>
          <w:rFonts w:ascii="Helvetica Neue" w:cs="Helvetica Neue" w:hAnsi="Helvetica Neue" w:eastAsia="Helvetica Neue"/>
          <w:outline w:val="0"/>
          <w:color w:val="111111"/>
          <w:sz w:val="24"/>
          <w:szCs w:val="24"/>
          <w:u w:color="111111"/>
          <w:rtl w:val="0"/>
          <w14:textFill>
            <w14:solidFill>
              <w14:srgbClr w14:val="111111"/>
            </w14:solidFill>
          </w14:textFill>
        </w:rPr>
      </w:pPr>
      <w:r>
        <w:rPr>
          <w:rFonts w:ascii="Calibri" w:hAnsi="Calibri"/>
          <w:outline w:val="0"/>
          <w:color w:val="111111"/>
          <w:sz w:val="24"/>
          <w:szCs w:val="24"/>
          <w:u w:color="111111"/>
          <w:shd w:val="clear" w:color="auto" w:fill="ffffff"/>
          <w:rtl w:val="0"/>
          <w:lang w:val="en-US"/>
          <w14:textFill>
            <w14:solidFill>
              <w14:srgbClr w14:val="111111"/>
            </w14:solidFill>
          </w14:textFill>
        </w:rPr>
        <w:t xml:space="preserve">A) </w:t>
      </w:r>
      <w:r>
        <w:rPr>
          <w:rFonts w:ascii="Helvetica Neue" w:hAnsi="Helvetica Neue"/>
          <w:outline w:val="0"/>
          <w:color w:val="111111"/>
          <w:sz w:val="24"/>
          <w:szCs w:val="24"/>
          <w:u w:color="111111"/>
          <w:rtl w:val="0"/>
          <w:lang w:val="en-US"/>
          <w14:textFill>
            <w14:solidFill>
              <w14:srgbClr w14:val="111111"/>
            </w14:solidFill>
          </w14:textFill>
        </w:rPr>
        <w:t>Here are the obtained subnets along with their netmasks:</w:t>
      </w:r>
    </w:p>
    <w:p>
      <w:pPr>
        <w:pStyle w:val="Body"/>
        <w:numPr>
          <w:ilvl w:val="0"/>
          <w:numId w:val="4"/>
        </w:numPr>
        <w:shd w:val="clear" w:color="auto" w:fill="ffffff"/>
        <w:jc w:val="left"/>
        <w:rPr>
          <w:outline w:val="0"/>
          <w:color w:val="111111"/>
          <w:sz w:val="24"/>
          <w:szCs w:val="24"/>
          <w:u w:color="000000"/>
          <w14:textFill>
            <w14:solidFill>
              <w14:srgbClr w14:val="111111"/>
            </w14:solidFill>
          </w14:textFill>
        </w:rPr>
      </w:pPr>
      <w:r>
        <w:rPr>
          <w:outline w:val="0"/>
          <w:color w:val="111111"/>
          <w:sz w:val="24"/>
          <w:szCs w:val="24"/>
          <w:u w:color="111111"/>
          <w:rtl w:val="0"/>
          <w14:textFill>
            <w14:solidFill>
              <w14:srgbClr w14:val="111111"/>
            </w14:solidFill>
          </w14:textFill>
        </w:rPr>
        <w:t>Subnet 1:</w:t>
      </w:r>
      <w:r>
        <w:rPr>
          <w:outline w:val="0"/>
          <w:color w:val="111111"/>
          <w:sz w:val="24"/>
          <w:szCs w:val="24"/>
          <w:u w:color="111111"/>
          <w:rtl w:val="0"/>
          <w:lang w:val="en-US"/>
          <w14:textFill>
            <w14:solidFill>
              <w14:srgbClr w14:val="111111"/>
            </w14:solidFill>
          </w14:textFill>
        </w:rPr>
        <w:t> </w:t>
      </w:r>
      <w:r>
        <w:rPr>
          <w:outline w:val="0"/>
          <w:color w:val="111111"/>
          <w:sz w:val="24"/>
          <w:szCs w:val="24"/>
          <w:u w:color="111111"/>
          <w:rtl w:val="0"/>
          <w:lang w:val="en-US"/>
          <w14:textFill>
            <w14:solidFill>
              <w14:srgbClr w14:val="111111"/>
            </w14:solidFill>
          </w14:textFill>
        </w:rPr>
        <w:t>84</w:t>
      </w:r>
      <w:r>
        <w:rPr>
          <w:outline w:val="0"/>
          <w:color w:val="111111"/>
          <w:sz w:val="24"/>
          <w:szCs w:val="24"/>
          <w:u w:color="111111"/>
          <w:rtl w:val="0"/>
          <w14:textFill>
            <w14:solidFill>
              <w14:srgbClr w14:val="111111"/>
            </w14:solidFill>
          </w14:textFill>
        </w:rPr>
        <w:t>.</w:t>
      </w:r>
      <w:r>
        <w:rPr>
          <w:outline w:val="0"/>
          <w:color w:val="111111"/>
          <w:sz w:val="24"/>
          <w:szCs w:val="24"/>
          <w:u w:color="111111"/>
          <w:rtl w:val="0"/>
          <w:lang w:val="en-US"/>
          <w14:textFill>
            <w14:solidFill>
              <w14:srgbClr w14:val="111111"/>
            </w14:solidFill>
          </w14:textFill>
        </w:rPr>
        <w:t>8</w:t>
      </w:r>
      <w:r>
        <w:rPr>
          <w:outline w:val="0"/>
          <w:color w:val="111111"/>
          <w:sz w:val="24"/>
          <w:szCs w:val="24"/>
          <w:u w:color="111111"/>
          <w:rtl w:val="0"/>
          <w14:textFill>
            <w14:solidFill>
              <w14:srgbClr w14:val="111111"/>
            </w14:solidFill>
          </w14:textFill>
        </w:rPr>
        <w:t>.</w:t>
      </w:r>
      <w:r>
        <w:rPr>
          <w:outline w:val="0"/>
          <w:color w:val="111111"/>
          <w:sz w:val="24"/>
          <w:szCs w:val="24"/>
          <w:u w:color="111111"/>
          <w:rtl w:val="0"/>
          <w:lang w:val="en-US"/>
          <w14:textFill>
            <w14:solidFill>
              <w14:srgbClr w14:val="111111"/>
            </w14:solidFill>
          </w14:textFill>
        </w:rPr>
        <w:t>232</w:t>
      </w:r>
      <w:r>
        <w:rPr>
          <w:outline w:val="0"/>
          <w:color w:val="111111"/>
          <w:sz w:val="24"/>
          <w:szCs w:val="24"/>
          <w:u w:color="111111"/>
          <w:rtl w:val="0"/>
          <w14:textFill>
            <w14:solidFill>
              <w14:srgbClr w14:val="111111"/>
            </w14:solidFill>
          </w14:textFill>
        </w:rPr>
        <w:t>.</w:t>
      </w:r>
      <w:r>
        <w:rPr>
          <w:outline w:val="0"/>
          <w:color w:val="111111"/>
          <w:sz w:val="24"/>
          <w:szCs w:val="24"/>
          <w:u w:color="111111"/>
          <w:rtl w:val="0"/>
          <w:lang w:val="en-US"/>
          <w14:textFill>
            <w14:solidFill>
              <w14:srgbClr w14:val="111111"/>
            </w14:solidFill>
          </w14:textFill>
        </w:rPr>
        <w:t>63</w:t>
      </w:r>
      <w:r>
        <w:rPr>
          <w:outline w:val="0"/>
          <w:color w:val="111111"/>
          <w:sz w:val="24"/>
          <w:szCs w:val="24"/>
          <w:u w:color="111111"/>
          <w:rtl w:val="0"/>
          <w14:textFill>
            <w14:solidFill>
              <w14:srgbClr w14:val="111111"/>
            </w14:solidFill>
          </w14:textFill>
        </w:rPr>
        <w:t>/2</w:t>
      </w:r>
      <w:r>
        <w:rPr>
          <w:outline w:val="0"/>
          <w:color w:val="111111"/>
          <w:sz w:val="24"/>
          <w:szCs w:val="24"/>
          <w:u w:color="111111"/>
          <w:rtl w:val="0"/>
          <w:lang w:val="en-US"/>
          <w14:textFill>
            <w14:solidFill>
              <w14:srgbClr w14:val="111111"/>
            </w14:solidFill>
          </w14:textFill>
        </w:rPr>
        <w:t>6</w:t>
      </w:r>
      <w:r>
        <w:rPr>
          <w:outline w:val="0"/>
          <w:color w:val="111111"/>
          <w:sz w:val="24"/>
          <w:szCs w:val="24"/>
          <w:u w:color="111111"/>
          <w:rtl w:val="0"/>
          <w:lang w:val="en-US"/>
          <w14:textFill>
            <w14:solidFill>
              <w14:srgbClr w14:val="111111"/>
            </w14:solidFill>
          </w14:textFill>
        </w:rPr>
        <w:t> </w:t>
      </w:r>
      <w:r>
        <w:rPr>
          <w:outline w:val="0"/>
          <w:color w:val="111111"/>
          <w:sz w:val="24"/>
          <w:szCs w:val="24"/>
          <w:u w:color="111111"/>
          <w:rtl w:val="0"/>
          <w:lang w:val="en-US"/>
          <w14:textFill>
            <w14:solidFill>
              <w14:srgbClr w14:val="111111"/>
            </w14:solidFill>
          </w14:textFill>
        </w:rPr>
        <w:t>with a netmask of</w:t>
      </w:r>
      <w:r>
        <w:rPr>
          <w:outline w:val="0"/>
          <w:color w:val="111111"/>
          <w:sz w:val="24"/>
          <w:szCs w:val="24"/>
          <w:u w:color="111111"/>
          <w:rtl w:val="0"/>
          <w:lang w:val="en-US"/>
          <w14:textFill>
            <w14:solidFill>
              <w14:srgbClr w14:val="111111"/>
            </w14:solidFill>
          </w14:textFill>
        </w:rPr>
        <w:t> </w:t>
      </w:r>
      <w:r>
        <w:rPr>
          <w:outline w:val="0"/>
          <w:color w:val="111111"/>
          <w:sz w:val="24"/>
          <w:szCs w:val="24"/>
          <w:u w:color="111111"/>
          <w:rtl w:val="0"/>
          <w14:textFill>
            <w14:solidFill>
              <w14:srgbClr w14:val="111111"/>
            </w14:solidFill>
          </w14:textFill>
        </w:rPr>
        <w:t>255.255.255.</w:t>
      </w:r>
      <w:r>
        <w:rPr>
          <w:outline w:val="0"/>
          <w:color w:val="111111"/>
          <w:sz w:val="24"/>
          <w:szCs w:val="24"/>
          <w:u w:color="111111"/>
          <w:rtl w:val="0"/>
          <w:lang w:val="en-US"/>
          <w14:textFill>
            <w14:solidFill>
              <w14:srgbClr w14:val="111111"/>
            </w14:solidFill>
          </w14:textFill>
        </w:rPr>
        <w:t>192</w:t>
      </w:r>
    </w:p>
    <w:p>
      <w:pPr>
        <w:pStyle w:val="Body"/>
        <w:numPr>
          <w:ilvl w:val="0"/>
          <w:numId w:val="4"/>
        </w:numPr>
        <w:shd w:val="clear" w:color="auto" w:fill="ffffff"/>
        <w:jc w:val="left"/>
        <w:rPr>
          <w:outline w:val="0"/>
          <w:color w:val="111111"/>
          <w:sz w:val="24"/>
          <w:szCs w:val="24"/>
          <w:u w:color="000000"/>
          <w14:textFill>
            <w14:solidFill>
              <w14:srgbClr w14:val="111111"/>
            </w14:solidFill>
          </w14:textFill>
        </w:rPr>
      </w:pPr>
      <w:r>
        <w:rPr>
          <w:outline w:val="0"/>
          <w:color w:val="111111"/>
          <w:sz w:val="24"/>
          <w:szCs w:val="24"/>
          <w:u w:color="111111"/>
          <w:rtl w:val="0"/>
          <w14:textFill>
            <w14:solidFill>
              <w14:srgbClr w14:val="111111"/>
            </w14:solidFill>
          </w14:textFill>
        </w:rPr>
        <w:t>Subnet 3:</w:t>
      </w:r>
      <w:r>
        <w:rPr>
          <w:outline w:val="0"/>
          <w:color w:val="111111"/>
          <w:sz w:val="24"/>
          <w:szCs w:val="24"/>
          <w:u w:color="111111"/>
          <w:rtl w:val="0"/>
          <w:lang w:val="en-US"/>
          <w14:textFill>
            <w14:solidFill>
              <w14:srgbClr w14:val="111111"/>
            </w14:solidFill>
          </w14:textFill>
        </w:rPr>
        <w:t> </w:t>
      </w:r>
      <w:r>
        <w:rPr>
          <w:outline w:val="0"/>
          <w:color w:val="111111"/>
          <w:sz w:val="24"/>
          <w:szCs w:val="24"/>
          <w:u w:color="111111"/>
          <w:rtl w:val="0"/>
          <w:lang w:val="en-US"/>
          <w14:textFill>
            <w14:solidFill>
              <w14:srgbClr w14:val="111111"/>
            </w14:solidFill>
          </w14:textFill>
        </w:rPr>
        <w:t>84</w:t>
      </w:r>
      <w:r>
        <w:rPr>
          <w:outline w:val="0"/>
          <w:color w:val="111111"/>
          <w:sz w:val="24"/>
          <w:szCs w:val="24"/>
          <w:u w:color="111111"/>
          <w:rtl w:val="0"/>
          <w14:textFill>
            <w14:solidFill>
              <w14:srgbClr w14:val="111111"/>
            </w14:solidFill>
          </w14:textFill>
        </w:rPr>
        <w:t>.</w:t>
      </w:r>
      <w:r>
        <w:rPr>
          <w:outline w:val="0"/>
          <w:color w:val="111111"/>
          <w:sz w:val="24"/>
          <w:szCs w:val="24"/>
          <w:u w:color="111111"/>
          <w:rtl w:val="0"/>
          <w:lang w:val="en-US"/>
          <w14:textFill>
            <w14:solidFill>
              <w14:srgbClr w14:val="111111"/>
            </w14:solidFill>
          </w14:textFill>
        </w:rPr>
        <w:t>8</w:t>
      </w:r>
      <w:r>
        <w:rPr>
          <w:outline w:val="0"/>
          <w:color w:val="111111"/>
          <w:sz w:val="24"/>
          <w:szCs w:val="24"/>
          <w:u w:color="111111"/>
          <w:rtl w:val="0"/>
          <w14:textFill>
            <w14:solidFill>
              <w14:srgbClr w14:val="111111"/>
            </w14:solidFill>
          </w14:textFill>
        </w:rPr>
        <w:t>.</w:t>
      </w:r>
      <w:r>
        <w:rPr>
          <w:outline w:val="0"/>
          <w:color w:val="111111"/>
          <w:sz w:val="24"/>
          <w:szCs w:val="24"/>
          <w:u w:color="111111"/>
          <w:rtl w:val="0"/>
          <w:lang w:val="en-US"/>
          <w14:textFill>
            <w14:solidFill>
              <w14:srgbClr w14:val="111111"/>
            </w14:solidFill>
          </w14:textFill>
        </w:rPr>
        <w:t>232</w:t>
      </w:r>
      <w:r>
        <w:rPr>
          <w:outline w:val="0"/>
          <w:color w:val="111111"/>
          <w:sz w:val="24"/>
          <w:szCs w:val="24"/>
          <w:u w:color="111111"/>
          <w:rtl w:val="0"/>
          <w14:textFill>
            <w14:solidFill>
              <w14:srgbClr w14:val="111111"/>
            </w14:solidFill>
          </w14:textFill>
        </w:rPr>
        <w:t>.</w:t>
      </w:r>
      <w:r>
        <w:rPr>
          <w:outline w:val="0"/>
          <w:color w:val="111111"/>
          <w:sz w:val="24"/>
          <w:szCs w:val="24"/>
          <w:u w:color="111111"/>
          <w:rtl w:val="0"/>
          <w:lang w:val="en-US"/>
          <w14:textFill>
            <w14:solidFill>
              <w14:srgbClr w14:val="111111"/>
            </w14:solidFill>
          </w14:textFill>
        </w:rPr>
        <w:t>128</w:t>
      </w:r>
      <w:r>
        <w:rPr>
          <w:outline w:val="0"/>
          <w:color w:val="111111"/>
          <w:sz w:val="24"/>
          <w:szCs w:val="24"/>
          <w:u w:color="111111"/>
          <w:rtl w:val="0"/>
          <w14:textFill>
            <w14:solidFill>
              <w14:srgbClr w14:val="111111"/>
            </w14:solidFill>
          </w14:textFill>
        </w:rPr>
        <w:t>/2</w:t>
      </w:r>
      <w:r>
        <w:rPr>
          <w:outline w:val="0"/>
          <w:color w:val="111111"/>
          <w:sz w:val="24"/>
          <w:szCs w:val="24"/>
          <w:u w:color="111111"/>
          <w:rtl w:val="0"/>
          <w:lang w:val="en-US"/>
          <w14:textFill>
            <w14:solidFill>
              <w14:srgbClr w14:val="111111"/>
            </w14:solidFill>
          </w14:textFill>
        </w:rPr>
        <w:t>6</w:t>
      </w:r>
      <w:r>
        <w:rPr>
          <w:outline w:val="0"/>
          <w:color w:val="111111"/>
          <w:sz w:val="24"/>
          <w:szCs w:val="24"/>
          <w:u w:color="111111"/>
          <w:rtl w:val="0"/>
          <w:lang w:val="en-US"/>
          <w14:textFill>
            <w14:solidFill>
              <w14:srgbClr w14:val="111111"/>
            </w14:solidFill>
          </w14:textFill>
        </w:rPr>
        <w:t> </w:t>
      </w:r>
      <w:r>
        <w:rPr>
          <w:outline w:val="0"/>
          <w:color w:val="111111"/>
          <w:sz w:val="24"/>
          <w:szCs w:val="24"/>
          <w:u w:color="111111"/>
          <w:rtl w:val="0"/>
          <w:lang w:val="en-US"/>
          <w14:textFill>
            <w14:solidFill>
              <w14:srgbClr w14:val="111111"/>
            </w14:solidFill>
          </w14:textFill>
        </w:rPr>
        <w:t>with a netmask of</w:t>
      </w:r>
      <w:r>
        <w:rPr>
          <w:outline w:val="0"/>
          <w:color w:val="111111"/>
          <w:sz w:val="24"/>
          <w:szCs w:val="24"/>
          <w:u w:color="111111"/>
          <w:rtl w:val="0"/>
          <w:lang w:val="en-US"/>
          <w14:textFill>
            <w14:solidFill>
              <w14:srgbClr w14:val="111111"/>
            </w14:solidFill>
          </w14:textFill>
        </w:rPr>
        <w:t> </w:t>
      </w:r>
      <w:r>
        <w:rPr>
          <w:outline w:val="0"/>
          <w:color w:val="111111"/>
          <w:sz w:val="24"/>
          <w:szCs w:val="24"/>
          <w:u w:color="111111"/>
          <w:rtl w:val="0"/>
          <w14:textFill>
            <w14:solidFill>
              <w14:srgbClr w14:val="111111"/>
            </w14:solidFill>
          </w14:textFill>
        </w:rPr>
        <w:t>255.255.255.</w:t>
      </w:r>
      <w:r>
        <w:rPr>
          <w:outline w:val="0"/>
          <w:color w:val="111111"/>
          <w:sz w:val="24"/>
          <w:szCs w:val="24"/>
          <w:u w:color="111111"/>
          <w:rtl w:val="0"/>
          <w:lang w:val="en-US"/>
          <w14:textFill>
            <w14:solidFill>
              <w14:srgbClr w14:val="111111"/>
            </w14:solidFill>
          </w14:textFill>
        </w:rPr>
        <w:t>192</w:t>
      </w:r>
    </w:p>
    <w:p>
      <w:pPr>
        <w:pStyle w:val="Body"/>
        <w:numPr>
          <w:ilvl w:val="0"/>
          <w:numId w:val="4"/>
        </w:numPr>
        <w:shd w:val="clear" w:color="auto" w:fill="ffffff"/>
        <w:jc w:val="left"/>
        <w:rPr>
          <w:outline w:val="0"/>
          <w:color w:val="111111"/>
          <w:sz w:val="24"/>
          <w:szCs w:val="24"/>
          <w:u w:color="000000"/>
          <w14:textFill>
            <w14:solidFill>
              <w14:srgbClr w14:val="111111"/>
            </w14:solidFill>
          </w14:textFill>
        </w:rPr>
      </w:pPr>
      <w:r>
        <w:rPr>
          <w:outline w:val="0"/>
          <w:color w:val="111111"/>
          <w:sz w:val="24"/>
          <w:szCs w:val="24"/>
          <w:u w:color="111111"/>
          <w:rtl w:val="0"/>
          <w14:textFill>
            <w14:solidFill>
              <w14:srgbClr w14:val="111111"/>
            </w14:solidFill>
          </w14:textFill>
        </w:rPr>
        <w:t>Subnet 4:</w:t>
      </w:r>
      <w:r>
        <w:rPr>
          <w:outline w:val="0"/>
          <w:color w:val="111111"/>
          <w:sz w:val="24"/>
          <w:szCs w:val="24"/>
          <w:u w:color="111111"/>
          <w:rtl w:val="0"/>
          <w:lang w:val="en-US"/>
          <w14:textFill>
            <w14:solidFill>
              <w14:srgbClr w14:val="111111"/>
            </w14:solidFill>
          </w14:textFill>
        </w:rPr>
        <w:t> </w:t>
      </w:r>
      <w:r>
        <w:rPr>
          <w:outline w:val="0"/>
          <w:color w:val="111111"/>
          <w:sz w:val="24"/>
          <w:szCs w:val="24"/>
          <w:u w:color="111111"/>
          <w:rtl w:val="0"/>
          <w:lang w:val="en-US"/>
          <w14:textFill>
            <w14:solidFill>
              <w14:srgbClr w14:val="111111"/>
            </w14:solidFill>
          </w14:textFill>
        </w:rPr>
        <w:t>84</w:t>
      </w:r>
      <w:r>
        <w:rPr>
          <w:outline w:val="0"/>
          <w:color w:val="111111"/>
          <w:sz w:val="24"/>
          <w:szCs w:val="24"/>
          <w:u w:color="111111"/>
          <w:rtl w:val="0"/>
          <w14:textFill>
            <w14:solidFill>
              <w14:srgbClr w14:val="111111"/>
            </w14:solidFill>
          </w14:textFill>
        </w:rPr>
        <w:t>.</w:t>
      </w:r>
      <w:r>
        <w:rPr>
          <w:outline w:val="0"/>
          <w:color w:val="111111"/>
          <w:sz w:val="24"/>
          <w:szCs w:val="24"/>
          <w:u w:color="111111"/>
          <w:rtl w:val="0"/>
          <w:lang w:val="en-US"/>
          <w14:textFill>
            <w14:solidFill>
              <w14:srgbClr w14:val="111111"/>
            </w14:solidFill>
          </w14:textFill>
        </w:rPr>
        <w:t>8</w:t>
      </w:r>
      <w:r>
        <w:rPr>
          <w:outline w:val="0"/>
          <w:color w:val="111111"/>
          <w:sz w:val="24"/>
          <w:szCs w:val="24"/>
          <w:u w:color="111111"/>
          <w:rtl w:val="0"/>
          <w14:textFill>
            <w14:solidFill>
              <w14:srgbClr w14:val="111111"/>
            </w14:solidFill>
          </w14:textFill>
        </w:rPr>
        <w:t>.</w:t>
      </w:r>
      <w:r>
        <w:rPr>
          <w:outline w:val="0"/>
          <w:color w:val="111111"/>
          <w:sz w:val="24"/>
          <w:szCs w:val="24"/>
          <w:u w:color="111111"/>
          <w:rtl w:val="0"/>
          <w:lang w:val="en-US"/>
          <w14:textFill>
            <w14:solidFill>
              <w14:srgbClr w14:val="111111"/>
            </w14:solidFill>
          </w14:textFill>
        </w:rPr>
        <w:t>232</w:t>
      </w:r>
      <w:r>
        <w:rPr>
          <w:outline w:val="0"/>
          <w:color w:val="111111"/>
          <w:sz w:val="24"/>
          <w:szCs w:val="24"/>
          <w:u w:color="111111"/>
          <w:rtl w:val="0"/>
          <w14:textFill>
            <w14:solidFill>
              <w14:srgbClr w14:val="111111"/>
            </w14:solidFill>
          </w14:textFill>
        </w:rPr>
        <w:t>.</w:t>
      </w:r>
      <w:r>
        <w:rPr>
          <w:outline w:val="0"/>
          <w:color w:val="111111"/>
          <w:sz w:val="24"/>
          <w:szCs w:val="24"/>
          <w:u w:color="111111"/>
          <w:rtl w:val="0"/>
          <w:lang w:val="en-US"/>
          <w14:textFill>
            <w14:solidFill>
              <w14:srgbClr w14:val="111111"/>
            </w14:solidFill>
          </w14:textFill>
        </w:rPr>
        <w:t>192</w:t>
      </w:r>
      <w:r>
        <w:rPr>
          <w:outline w:val="0"/>
          <w:color w:val="111111"/>
          <w:sz w:val="24"/>
          <w:szCs w:val="24"/>
          <w:u w:color="111111"/>
          <w:rtl w:val="0"/>
          <w14:textFill>
            <w14:solidFill>
              <w14:srgbClr w14:val="111111"/>
            </w14:solidFill>
          </w14:textFill>
        </w:rPr>
        <w:t>/2</w:t>
      </w:r>
      <w:r>
        <w:rPr>
          <w:outline w:val="0"/>
          <w:color w:val="111111"/>
          <w:sz w:val="24"/>
          <w:szCs w:val="24"/>
          <w:u w:color="111111"/>
          <w:rtl w:val="0"/>
          <w:lang w:val="en-US"/>
          <w14:textFill>
            <w14:solidFill>
              <w14:srgbClr w14:val="111111"/>
            </w14:solidFill>
          </w14:textFill>
        </w:rPr>
        <w:t>6</w:t>
      </w:r>
      <w:r>
        <w:rPr>
          <w:outline w:val="0"/>
          <w:color w:val="111111"/>
          <w:sz w:val="24"/>
          <w:szCs w:val="24"/>
          <w:u w:color="111111"/>
          <w:rtl w:val="0"/>
          <w:lang w:val="en-US"/>
          <w14:textFill>
            <w14:solidFill>
              <w14:srgbClr w14:val="111111"/>
            </w14:solidFill>
          </w14:textFill>
        </w:rPr>
        <w:t> </w:t>
      </w:r>
      <w:r>
        <w:rPr>
          <w:outline w:val="0"/>
          <w:color w:val="111111"/>
          <w:sz w:val="24"/>
          <w:szCs w:val="24"/>
          <w:u w:color="111111"/>
          <w:rtl w:val="0"/>
          <w:lang w:val="en-US"/>
          <w14:textFill>
            <w14:solidFill>
              <w14:srgbClr w14:val="111111"/>
            </w14:solidFill>
          </w14:textFill>
        </w:rPr>
        <w:t>with a netmask of</w:t>
      </w:r>
      <w:r>
        <w:rPr>
          <w:outline w:val="0"/>
          <w:color w:val="111111"/>
          <w:sz w:val="24"/>
          <w:szCs w:val="24"/>
          <w:u w:color="111111"/>
          <w:rtl w:val="0"/>
          <w:lang w:val="en-US"/>
          <w14:textFill>
            <w14:solidFill>
              <w14:srgbClr w14:val="111111"/>
            </w14:solidFill>
          </w14:textFill>
        </w:rPr>
        <w:t> </w:t>
      </w:r>
      <w:r>
        <w:rPr>
          <w:outline w:val="0"/>
          <w:color w:val="111111"/>
          <w:sz w:val="24"/>
          <w:szCs w:val="24"/>
          <w:u w:color="111111"/>
          <w:rtl w:val="0"/>
          <w14:textFill>
            <w14:solidFill>
              <w14:srgbClr w14:val="111111"/>
            </w14:solidFill>
          </w14:textFill>
        </w:rPr>
        <w:t>255.255.255.</w:t>
      </w:r>
      <w:r>
        <w:rPr>
          <w:outline w:val="0"/>
          <w:color w:val="111111"/>
          <w:sz w:val="24"/>
          <w:szCs w:val="24"/>
          <w:u w:color="111111"/>
          <w:rtl w:val="0"/>
          <w:lang w:val="en-US"/>
          <w14:textFill>
            <w14:solidFill>
              <w14:srgbClr w14:val="111111"/>
            </w14:solidFill>
          </w14:textFill>
        </w:rPr>
        <w:t>192</w:t>
      </w:r>
    </w:p>
    <w:p>
      <w:pPr>
        <w:pStyle w:val="Body"/>
        <w:numPr>
          <w:ilvl w:val="0"/>
          <w:numId w:val="4"/>
        </w:numPr>
        <w:shd w:val="clear" w:color="auto" w:fill="ffffff"/>
        <w:jc w:val="left"/>
        <w:rPr>
          <w:outline w:val="0"/>
          <w:color w:val="111111"/>
          <w:sz w:val="24"/>
          <w:szCs w:val="24"/>
          <w:u w:color="000000"/>
          <w14:textFill>
            <w14:solidFill>
              <w14:srgbClr w14:val="111111"/>
            </w14:solidFill>
          </w14:textFill>
        </w:rPr>
      </w:pPr>
      <w:r>
        <w:rPr>
          <w:outline w:val="0"/>
          <w:color w:val="111111"/>
          <w:sz w:val="24"/>
          <w:szCs w:val="24"/>
          <w:u w:color="111111"/>
          <w:rtl w:val="0"/>
          <w14:textFill>
            <w14:solidFill>
              <w14:srgbClr w14:val="111111"/>
            </w14:solidFill>
          </w14:textFill>
        </w:rPr>
        <w:t>Subnet 5:</w:t>
      </w:r>
      <w:r>
        <w:rPr>
          <w:outline w:val="0"/>
          <w:color w:val="111111"/>
          <w:sz w:val="24"/>
          <w:szCs w:val="24"/>
          <w:u w:color="111111"/>
          <w:rtl w:val="0"/>
          <w:lang w:val="en-US"/>
          <w14:textFill>
            <w14:solidFill>
              <w14:srgbClr w14:val="111111"/>
            </w14:solidFill>
          </w14:textFill>
        </w:rPr>
        <w:t> </w:t>
      </w:r>
      <w:r>
        <w:rPr>
          <w:outline w:val="0"/>
          <w:color w:val="111111"/>
          <w:sz w:val="24"/>
          <w:szCs w:val="24"/>
          <w:u w:color="111111"/>
          <w:rtl w:val="0"/>
          <w:lang w:val="en-US"/>
          <w14:textFill>
            <w14:solidFill>
              <w14:srgbClr w14:val="111111"/>
            </w14:solidFill>
          </w14:textFill>
        </w:rPr>
        <w:t>84</w:t>
      </w:r>
      <w:r>
        <w:rPr>
          <w:outline w:val="0"/>
          <w:color w:val="111111"/>
          <w:sz w:val="24"/>
          <w:szCs w:val="24"/>
          <w:u w:color="111111"/>
          <w:rtl w:val="0"/>
          <w14:textFill>
            <w14:solidFill>
              <w14:srgbClr w14:val="111111"/>
            </w14:solidFill>
          </w14:textFill>
        </w:rPr>
        <w:t>.</w:t>
      </w:r>
      <w:r>
        <w:rPr>
          <w:outline w:val="0"/>
          <w:color w:val="111111"/>
          <w:sz w:val="24"/>
          <w:szCs w:val="24"/>
          <w:u w:color="111111"/>
          <w:rtl w:val="0"/>
          <w:lang w:val="en-US"/>
          <w14:textFill>
            <w14:solidFill>
              <w14:srgbClr w14:val="111111"/>
            </w14:solidFill>
          </w14:textFill>
        </w:rPr>
        <w:t>8</w:t>
      </w:r>
      <w:r>
        <w:rPr>
          <w:outline w:val="0"/>
          <w:color w:val="111111"/>
          <w:sz w:val="24"/>
          <w:szCs w:val="24"/>
          <w:u w:color="111111"/>
          <w:rtl w:val="0"/>
          <w14:textFill>
            <w14:solidFill>
              <w14:srgbClr w14:val="111111"/>
            </w14:solidFill>
          </w14:textFill>
        </w:rPr>
        <w:t>.</w:t>
      </w:r>
      <w:r>
        <w:rPr>
          <w:outline w:val="0"/>
          <w:color w:val="111111"/>
          <w:sz w:val="24"/>
          <w:szCs w:val="24"/>
          <w:u w:color="111111"/>
          <w:rtl w:val="0"/>
          <w:lang w:val="en-US"/>
          <w14:textFill>
            <w14:solidFill>
              <w14:srgbClr w14:val="111111"/>
            </w14:solidFill>
          </w14:textFill>
        </w:rPr>
        <w:t>232</w:t>
      </w:r>
      <w:r>
        <w:rPr>
          <w:outline w:val="0"/>
          <w:color w:val="111111"/>
          <w:sz w:val="24"/>
          <w:szCs w:val="24"/>
          <w:u w:color="111111"/>
          <w:rtl w:val="0"/>
          <w14:textFill>
            <w14:solidFill>
              <w14:srgbClr w14:val="111111"/>
            </w14:solidFill>
          </w14:textFill>
        </w:rPr>
        <w:t>.</w:t>
      </w:r>
      <w:r>
        <w:rPr>
          <w:outline w:val="0"/>
          <w:color w:val="111111"/>
          <w:sz w:val="24"/>
          <w:szCs w:val="24"/>
          <w:u w:color="111111"/>
          <w:rtl w:val="0"/>
          <w:lang w:val="en-US"/>
          <w14:textFill>
            <w14:solidFill>
              <w14:srgbClr w14:val="111111"/>
            </w14:solidFill>
          </w14:textFill>
        </w:rPr>
        <w:t>0</w:t>
      </w:r>
      <w:r>
        <w:rPr>
          <w:outline w:val="0"/>
          <w:color w:val="111111"/>
          <w:sz w:val="24"/>
          <w:szCs w:val="24"/>
          <w:u w:color="111111"/>
          <w:rtl w:val="0"/>
          <w14:textFill>
            <w14:solidFill>
              <w14:srgbClr w14:val="111111"/>
            </w14:solidFill>
          </w14:textFill>
        </w:rPr>
        <w:t>/2</w:t>
      </w:r>
      <w:r>
        <w:rPr>
          <w:outline w:val="0"/>
          <w:color w:val="111111"/>
          <w:sz w:val="24"/>
          <w:szCs w:val="24"/>
          <w:u w:color="111111"/>
          <w:rtl w:val="0"/>
          <w:lang w:val="en-US"/>
          <w14:textFill>
            <w14:solidFill>
              <w14:srgbClr w14:val="111111"/>
            </w14:solidFill>
          </w14:textFill>
        </w:rPr>
        <w:t>]6</w:t>
      </w:r>
      <w:r>
        <w:rPr>
          <w:outline w:val="0"/>
          <w:color w:val="111111"/>
          <w:sz w:val="24"/>
          <w:szCs w:val="24"/>
          <w:u w:color="111111"/>
          <w:rtl w:val="0"/>
          <w:lang w:val="en-US"/>
          <w14:textFill>
            <w14:solidFill>
              <w14:srgbClr w14:val="111111"/>
            </w14:solidFill>
          </w14:textFill>
        </w:rPr>
        <w:t> </w:t>
      </w:r>
      <w:r>
        <w:rPr>
          <w:outline w:val="0"/>
          <w:color w:val="111111"/>
          <w:sz w:val="24"/>
          <w:szCs w:val="24"/>
          <w:u w:color="111111"/>
          <w:rtl w:val="0"/>
          <w:lang w:val="en-US"/>
          <w14:textFill>
            <w14:solidFill>
              <w14:srgbClr w14:val="111111"/>
            </w14:solidFill>
          </w14:textFill>
        </w:rPr>
        <w:t>with a netmask of</w:t>
      </w:r>
      <w:r>
        <w:rPr>
          <w:outline w:val="0"/>
          <w:color w:val="111111"/>
          <w:sz w:val="24"/>
          <w:szCs w:val="24"/>
          <w:u w:color="111111"/>
          <w:rtl w:val="0"/>
          <w:lang w:val="en-US"/>
          <w14:textFill>
            <w14:solidFill>
              <w14:srgbClr w14:val="111111"/>
            </w14:solidFill>
          </w14:textFill>
        </w:rPr>
        <w:t> </w:t>
      </w:r>
      <w:r>
        <w:rPr>
          <w:outline w:val="0"/>
          <w:color w:val="111111"/>
          <w:sz w:val="24"/>
          <w:szCs w:val="24"/>
          <w:u w:color="111111"/>
          <w:rtl w:val="0"/>
          <w14:textFill>
            <w14:solidFill>
              <w14:srgbClr w14:val="111111"/>
            </w14:solidFill>
          </w14:textFill>
        </w:rPr>
        <w:t>255.255.255.</w:t>
      </w:r>
      <w:r>
        <w:rPr>
          <w:outline w:val="0"/>
          <w:color w:val="111111"/>
          <w:sz w:val="24"/>
          <w:szCs w:val="24"/>
          <w:u w:color="111111"/>
          <w:rtl w:val="0"/>
          <w:lang w:val="en-US"/>
          <w14:textFill>
            <w14:solidFill>
              <w14:srgbClr w14:val="111111"/>
            </w14:solidFill>
          </w14:textFill>
        </w:rPr>
        <w:t>192</w:t>
      </w:r>
    </w:p>
    <w:p>
      <w:pPr>
        <w:pStyle w:val="Body"/>
        <w:shd w:val="clear" w:color="auto" w:fill="ffffff"/>
        <w:tabs>
          <w:tab w:val="left" w:pos="720"/>
        </w:tabs>
        <w:jc w:val="left"/>
        <w:rPr>
          <w:rFonts w:ascii="Segoe UI" w:cs="Segoe UI" w:hAnsi="Segoe UI" w:eastAsia="Segoe UI"/>
          <w:outline w:val="0"/>
          <w:color w:val="111111"/>
          <w:sz w:val="24"/>
          <w:szCs w:val="24"/>
          <w:u w:color="111111"/>
          <w14:textFill>
            <w14:solidFill>
              <w14:srgbClr w14:val="111111"/>
            </w14:solidFill>
          </w14:textFill>
        </w:rPr>
      </w:pPr>
    </w:p>
    <w:p>
      <w:pPr>
        <w:pStyle w:val="Body"/>
        <w:bidi w:val="0"/>
        <w:spacing w:after="200" w:line="276" w:lineRule="auto"/>
        <w:ind w:left="0" w:right="0" w:firstLine="0"/>
        <w:jc w:val="left"/>
        <w:rPr>
          <w:rFonts w:ascii="Calibri" w:cs="Calibri" w:hAnsi="Calibri" w:eastAsia="Calibri"/>
          <w:sz w:val="24"/>
          <w:szCs w:val="24"/>
          <w:u w:color="000000"/>
          <w:rtl w:val="0"/>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rFonts w:ascii="Times New Roman" w:cs="Times New Roman" w:hAnsi="Times New Roman" w:eastAsia="Times New Roman"/>
          <w:sz w:val="24"/>
          <w:szCs w:val="24"/>
        </w:rPr>
      </w:pPr>
      <w:r>
        <w:rPr>
          <w:sz w:val="24"/>
          <w:szCs w:val="24"/>
          <w:rtl w:val="0"/>
          <w:lang w:val="en-US"/>
        </w:rPr>
        <w:t xml:space="preserve">B) </w:t>
      </w:r>
      <w:r>
        <w:rPr>
          <w:rFonts w:ascii="Times New Roman" w:hAnsi="Times New Roman"/>
          <w:sz w:val="24"/>
          <w:szCs w:val="24"/>
          <w:rtl w:val="0"/>
          <w:lang w:val="en-US"/>
        </w:rPr>
        <w:t>Yes, it is possible to refer to the first 4 subnets all together. You can do this by using a larger subnet that encompasses all 4 subnets. In this case, you can use the</w:t>
      </w:r>
      <w:r>
        <w:rPr>
          <w:rFonts w:ascii="Times New Roman" w:hAnsi="Times New Roman" w:hint="default"/>
          <w:sz w:val="24"/>
          <w:szCs w:val="24"/>
          <w:rtl w:val="0"/>
          <w:lang w:val="en-US"/>
        </w:rPr>
        <w:t> </w:t>
      </w:r>
      <w:r>
        <w:rPr>
          <w:sz w:val="24"/>
          <w:szCs w:val="24"/>
          <w:rtl w:val="0"/>
        </w:rPr>
        <w:t>192.168.1.0/26</w:t>
      </w:r>
      <w:r>
        <w:rPr>
          <w:rFonts w:ascii="Times New Roman" w:hAnsi="Times New Roman" w:hint="default"/>
          <w:sz w:val="24"/>
          <w:szCs w:val="24"/>
          <w:rtl w:val="0"/>
          <w:lang w:val="en-US"/>
        </w:rPr>
        <w:t> </w:t>
      </w:r>
      <w:r>
        <w:rPr>
          <w:rFonts w:ascii="Times New Roman" w:hAnsi="Times New Roman"/>
          <w:sz w:val="24"/>
          <w:szCs w:val="24"/>
          <w:rtl w:val="0"/>
          <w:lang w:val="en-US"/>
        </w:rPr>
        <w:t>subnet, which includes all addresses from</w:t>
      </w:r>
      <w:r>
        <w:rPr>
          <w:rFonts w:ascii="Times New Roman" w:hAnsi="Times New Roman" w:hint="default"/>
          <w:sz w:val="24"/>
          <w:szCs w:val="24"/>
          <w:rtl w:val="0"/>
          <w:lang w:val="en-US"/>
        </w:rPr>
        <w:t> </w:t>
      </w:r>
      <w:r>
        <w:rPr>
          <w:rFonts w:ascii="Courier New" w:hAnsi="Courier New"/>
          <w:sz w:val="24"/>
          <w:szCs w:val="24"/>
          <w:u w:color="111111"/>
          <w:rtl w:val="0"/>
          <w:lang w:val="en-US"/>
        </w:rPr>
        <w:t>84</w:t>
      </w:r>
      <w:r>
        <w:rPr>
          <w:rFonts w:ascii="Courier New" w:hAnsi="Courier New"/>
          <w:sz w:val="24"/>
          <w:szCs w:val="24"/>
          <w:u w:color="111111"/>
          <w:rtl w:val="0"/>
        </w:rPr>
        <w:t>.</w:t>
      </w:r>
      <w:r>
        <w:rPr>
          <w:rFonts w:ascii="Courier New" w:hAnsi="Courier New"/>
          <w:sz w:val="24"/>
          <w:szCs w:val="24"/>
          <w:u w:color="111111"/>
          <w:rtl w:val="0"/>
          <w:lang w:val="en-US"/>
        </w:rPr>
        <w:t>8</w:t>
      </w:r>
      <w:r>
        <w:rPr>
          <w:rFonts w:ascii="Courier New" w:hAnsi="Courier New"/>
          <w:sz w:val="24"/>
          <w:szCs w:val="24"/>
          <w:u w:color="111111"/>
          <w:rtl w:val="0"/>
        </w:rPr>
        <w:t>.</w:t>
      </w:r>
      <w:r>
        <w:rPr>
          <w:rFonts w:ascii="Courier New" w:hAnsi="Courier New"/>
          <w:sz w:val="24"/>
          <w:szCs w:val="24"/>
          <w:u w:color="111111"/>
          <w:rtl w:val="0"/>
          <w:lang w:val="en-US"/>
        </w:rPr>
        <w:t>232</w:t>
      </w:r>
      <w:r>
        <w:rPr>
          <w:rFonts w:ascii="Courier New" w:hAnsi="Courier New"/>
          <w:sz w:val="24"/>
          <w:szCs w:val="24"/>
          <w:u w:color="111111"/>
          <w:rtl w:val="0"/>
        </w:rPr>
        <w:t>.</w:t>
      </w:r>
      <w:r>
        <w:rPr>
          <w:rFonts w:ascii="Courier New" w:hAnsi="Courier New"/>
          <w:sz w:val="24"/>
          <w:szCs w:val="24"/>
          <w:u w:color="111111"/>
          <w:rtl w:val="0"/>
          <w:lang w:val="en-US"/>
        </w:rPr>
        <w:t>0</w:t>
      </w:r>
      <w:r>
        <w:rPr>
          <w:rFonts w:ascii="Courier New" w:hAnsi="Courier New"/>
          <w:sz w:val="24"/>
          <w:szCs w:val="24"/>
          <w:u w:color="111111"/>
          <w:rtl w:val="0"/>
        </w:rPr>
        <w:t>/2</w:t>
      </w:r>
      <w:r>
        <w:rPr>
          <w:rFonts w:ascii="Courier New" w:hAnsi="Courier New"/>
          <w:sz w:val="24"/>
          <w:szCs w:val="24"/>
          <w:u w:color="111111"/>
          <w:rtl w:val="0"/>
          <w:lang w:val="en-US"/>
        </w:rPr>
        <w:t>6</w:t>
      </w:r>
      <w:r>
        <w:rPr>
          <w:rFonts w:ascii="Times New Roman" w:hAnsi="Times New Roman" w:hint="default"/>
          <w:sz w:val="24"/>
          <w:szCs w:val="24"/>
          <w:rtl w:val="0"/>
          <w:lang w:val="en-US"/>
        </w:rPr>
        <w:t> </w:t>
      </w:r>
      <w:r>
        <w:rPr>
          <w:rFonts w:ascii="Times New Roman" w:hAnsi="Times New Roman"/>
          <w:sz w:val="24"/>
          <w:szCs w:val="24"/>
          <w:rtl w:val="0"/>
        </w:rPr>
        <w:t>to</w:t>
      </w:r>
      <w:r>
        <w:rPr>
          <w:rFonts w:ascii="Times New Roman" w:hAnsi="Times New Roman" w:hint="default"/>
          <w:sz w:val="24"/>
          <w:szCs w:val="24"/>
          <w:rtl w:val="0"/>
          <w:lang w:val="en-US"/>
        </w:rPr>
        <w:t> </w:t>
      </w:r>
      <w:r>
        <w:rPr>
          <w:rFonts w:ascii="Courier New" w:hAnsi="Courier New"/>
          <w:sz w:val="24"/>
          <w:szCs w:val="24"/>
          <w:u w:color="111111"/>
          <w:rtl w:val="0"/>
          <w:lang w:val="en-US"/>
        </w:rPr>
        <w:t>84</w:t>
      </w:r>
      <w:r>
        <w:rPr>
          <w:rFonts w:ascii="Courier New" w:hAnsi="Courier New"/>
          <w:sz w:val="24"/>
          <w:szCs w:val="24"/>
          <w:u w:color="111111"/>
          <w:rtl w:val="0"/>
        </w:rPr>
        <w:t>.</w:t>
      </w:r>
      <w:r>
        <w:rPr>
          <w:rFonts w:ascii="Courier New" w:hAnsi="Courier New"/>
          <w:sz w:val="24"/>
          <w:szCs w:val="24"/>
          <w:u w:color="111111"/>
          <w:rtl w:val="0"/>
          <w:lang w:val="en-US"/>
        </w:rPr>
        <w:t>8</w:t>
      </w:r>
      <w:r>
        <w:rPr>
          <w:rFonts w:ascii="Courier New" w:hAnsi="Courier New"/>
          <w:sz w:val="24"/>
          <w:szCs w:val="24"/>
          <w:u w:color="111111"/>
          <w:rtl w:val="0"/>
        </w:rPr>
        <w:t>.</w:t>
      </w:r>
      <w:r>
        <w:rPr>
          <w:rFonts w:ascii="Courier New" w:hAnsi="Courier New"/>
          <w:sz w:val="24"/>
          <w:szCs w:val="24"/>
          <w:u w:color="111111"/>
          <w:rtl w:val="0"/>
          <w:lang w:val="en-US"/>
        </w:rPr>
        <w:t>232</w:t>
      </w:r>
      <w:r>
        <w:rPr>
          <w:rFonts w:ascii="Courier New" w:hAnsi="Courier New"/>
          <w:sz w:val="24"/>
          <w:szCs w:val="24"/>
          <w:u w:color="111111"/>
          <w:rtl w:val="0"/>
        </w:rPr>
        <w:t>.</w:t>
      </w:r>
      <w:r>
        <w:rPr>
          <w:rFonts w:ascii="Courier New" w:hAnsi="Courier New"/>
          <w:sz w:val="24"/>
          <w:szCs w:val="24"/>
          <w:u w:color="111111"/>
          <w:rtl w:val="0"/>
          <w:lang w:val="en-US"/>
        </w:rPr>
        <w:t>192/26</w:t>
      </w:r>
      <w:r>
        <w:rPr>
          <w:rFonts w:ascii="Times New Roman" w:hAnsi="Times New Roman"/>
          <w:sz w:val="24"/>
          <w:szCs w:val="24"/>
          <w:rtl w:val="0"/>
          <w:lang w:val="en-US"/>
        </w:rPr>
        <w:t>, thus covering the first 4 subnets. Please note th</w:t>
      </w:r>
      <w:r>
        <w:drawing xmlns:a="http://schemas.openxmlformats.org/drawingml/2006/main">
          <wp:anchor distT="152400" distB="152400" distL="152400" distR="152400" simplePos="0" relativeHeight="251659264" behindDoc="0" locked="0" layoutInCell="1" allowOverlap="1">
            <wp:simplePos x="0" y="0"/>
            <wp:positionH relativeFrom="page">
              <wp:posOffset>506640</wp:posOffset>
            </wp:positionH>
            <wp:positionV relativeFrom="page">
              <wp:posOffset>121920</wp:posOffset>
            </wp:positionV>
            <wp:extent cx="5352558" cy="6120057"/>
            <wp:effectExtent l="0" t="0" r="0" b="0"/>
            <wp:wrapThrough wrapText="bothSides" distL="152400" distR="152400">
              <wp:wrapPolygon edited="1">
                <wp:start x="0" y="0"/>
                <wp:lineTo x="21610" y="0"/>
                <wp:lineTo x="21610" y="21600"/>
                <wp:lineTo x="0" y="21600"/>
                <wp:lineTo x="0" y="0"/>
              </wp:wrapPolygon>
            </wp:wrapThrough>
            <wp:docPr id="1073741825" name="officeArt object" descr="Screenshot 2024-04-07 at 15.08.21.png"/>
            <wp:cNvGraphicFramePr/>
            <a:graphic xmlns:a="http://schemas.openxmlformats.org/drawingml/2006/main">
              <a:graphicData uri="http://schemas.openxmlformats.org/drawingml/2006/picture">
                <pic:pic xmlns:pic="http://schemas.openxmlformats.org/drawingml/2006/picture">
                  <pic:nvPicPr>
                    <pic:cNvPr id="1073741825" name="Screenshot 2024-04-07 at 15.08.21.png" descr="Screenshot 2024-04-07 at 15.08.21.png"/>
                    <pic:cNvPicPr>
                      <a:picLocks noChangeAspect="1"/>
                    </pic:cNvPicPr>
                  </pic:nvPicPr>
                  <pic:blipFill>
                    <a:blip r:embed="rId4">
                      <a:extLst/>
                    </a:blip>
                    <a:stretch>
                      <a:fillRect/>
                    </a:stretch>
                  </pic:blipFill>
                  <pic:spPr>
                    <a:xfrm>
                      <a:off x="0" y="0"/>
                      <a:ext cx="5352558" cy="6120057"/>
                    </a:xfrm>
                    <a:prstGeom prst="rect">
                      <a:avLst/>
                    </a:prstGeom>
                    <a:ln w="12700" cap="flat">
                      <a:noFill/>
                      <a:miter lim="400000"/>
                    </a:ln>
                    <a:effectLst/>
                  </pic:spPr>
                </pic:pic>
              </a:graphicData>
            </a:graphic>
          </wp:anchor>
        </w:drawing>
      </w:r>
      <w:r>
        <w:rPr>
          <w:rFonts w:ascii="Times New Roman" w:hAnsi="Times New Roman"/>
          <w:sz w:val="24"/>
          <w:szCs w:val="24"/>
          <w:rtl w:val="0"/>
          <w:lang w:val="en-US"/>
        </w:rPr>
        <w:t>at this is for reference purposes only and doesn</w:t>
      </w:r>
      <w:r>
        <w:rPr>
          <w:rFonts w:ascii="Times New Roman" w:hAnsi="Times New Roman" w:hint="default"/>
          <w:sz w:val="24"/>
          <w:szCs w:val="24"/>
          <w:rtl w:val="0"/>
          <w:lang w:val="en-US"/>
        </w:rPr>
        <w:t>’</w:t>
      </w:r>
      <w:r>
        <w:rPr>
          <w:rFonts w:ascii="Times New Roman" w:hAnsi="Times New Roman"/>
          <w:sz w:val="24"/>
          <w:szCs w:val="24"/>
          <w:rtl w:val="0"/>
          <w:lang w:val="en-US"/>
        </w:rPr>
        <w:t>t change the actual configuration of the individual subnets.</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4.4</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A)</w:t>
      </w:r>
    </w:p>
    <w:p>
      <w:pPr>
        <w:pStyle w:val="Body"/>
        <w:rPr>
          <w:rFonts w:ascii="Times New Roman" w:cs="Times New Roman" w:hAnsi="Times New Roman" w:eastAsia="Times New Roman"/>
          <w:sz w:val="24"/>
          <w:szCs w:val="24"/>
        </w:rPr>
      </w:pPr>
    </w:p>
    <w:p>
      <w:pPr>
        <w:pStyle w:val="Body"/>
        <w:numPr>
          <w:ilvl w:val="0"/>
          <w:numId w:val="6"/>
        </w:numPr>
        <w:shd w:val="clear" w:color="auto" w:fill="ffffff"/>
        <w:jc w:val="left"/>
        <w:rPr>
          <w:rFonts w:ascii="Segoe UI" w:cs="Segoe UI" w:hAnsi="Segoe UI" w:eastAsia="Segoe UI"/>
          <w:outline w:val="0"/>
          <w:color w:val="111111"/>
          <w:sz w:val="28"/>
          <w:szCs w:val="28"/>
          <w:u w:color="000000"/>
          <w14:textFill>
            <w14:solidFill>
              <w14:srgbClr w14:val="111111"/>
            </w14:solidFill>
          </w14:textFill>
        </w:rPr>
      </w:pPr>
      <w:r>
        <w:rPr>
          <w:rFonts w:ascii="Segoe UI" w:cs="Segoe UI" w:hAnsi="Segoe UI" w:eastAsia="Segoe UI"/>
          <w:outline w:val="0"/>
          <w:color w:val="111111"/>
          <w:sz w:val="28"/>
          <w:szCs w:val="28"/>
          <w:u w:color="111111"/>
          <w:rtl w:val="0"/>
          <w14:textFill>
            <w14:solidFill>
              <w14:srgbClr w14:val="111111"/>
            </w14:solidFill>
          </w14:textFill>
        </w:rPr>
        <w:t>Subnet 1:</w:t>
      </w:r>
      <w:r>
        <w:rPr>
          <w:rFonts w:ascii="Segoe UI" w:cs="Segoe UI" w:hAnsi="Segoe UI" w:eastAsia="Segoe UI"/>
          <w:outline w:val="0"/>
          <w:color w:val="111111"/>
          <w:sz w:val="28"/>
          <w:szCs w:val="28"/>
          <w:u w:color="111111"/>
          <w:rtl w:val="0"/>
          <w:lang w:val="en-US"/>
          <w14:textFill>
            <w14:solidFill>
              <w14:srgbClr w14:val="111111"/>
            </w14:solidFill>
          </w14:textFill>
        </w:rPr>
        <w:t> </w:t>
      </w:r>
      <w:r>
        <w:rPr>
          <w:rFonts w:ascii="Courier New" w:cs="Segoe UI" w:hAnsi="Courier New" w:eastAsia="Segoe UI"/>
          <w:outline w:val="0"/>
          <w:color w:val="111111"/>
          <w:sz w:val="28"/>
          <w:szCs w:val="28"/>
          <w:u w:color="111111"/>
          <w:rtl w:val="0"/>
          <w14:textFill>
            <w14:solidFill>
              <w14:srgbClr w14:val="111111"/>
            </w14:solidFill>
          </w14:textFill>
        </w:rPr>
        <w:t>172.16.0.0/19</w:t>
      </w:r>
      <w:r>
        <w:rPr>
          <w:rFonts w:ascii="Segoe UI" w:cs="Segoe UI" w:hAnsi="Segoe UI" w:eastAsia="Segoe UI"/>
          <w:outline w:val="0"/>
          <w:color w:val="111111"/>
          <w:sz w:val="28"/>
          <w:szCs w:val="28"/>
          <w:u w:color="111111"/>
          <w:rtl w:val="0"/>
          <w:lang w:val="en-US"/>
          <w14:textFill>
            <w14:solidFill>
              <w14:srgbClr w14:val="111111"/>
            </w14:solidFill>
          </w14:textFill>
        </w:rPr>
        <w:t> </w:t>
      </w:r>
      <w:r>
        <w:rPr>
          <w:rFonts w:ascii="Segoe UI" w:cs="Segoe UI" w:hAnsi="Segoe UI" w:eastAsia="Segoe UI"/>
          <w:outline w:val="0"/>
          <w:color w:val="111111"/>
          <w:sz w:val="28"/>
          <w:szCs w:val="28"/>
          <w:u w:color="111111"/>
          <w:rtl w:val="0"/>
          <w:lang w:val="en-US"/>
          <w14:textFill>
            <w14:solidFill>
              <w14:srgbClr w14:val="111111"/>
            </w14:solidFill>
          </w14:textFill>
        </w:rPr>
        <w:t>with a netmask of</w:t>
      </w:r>
      <w:r>
        <w:rPr>
          <w:rFonts w:ascii="Segoe UI" w:cs="Segoe UI" w:hAnsi="Segoe UI" w:eastAsia="Segoe UI"/>
          <w:outline w:val="0"/>
          <w:color w:val="111111"/>
          <w:sz w:val="28"/>
          <w:szCs w:val="28"/>
          <w:u w:color="111111"/>
          <w:rtl w:val="0"/>
          <w:lang w:val="en-US"/>
          <w14:textFill>
            <w14:solidFill>
              <w14:srgbClr w14:val="111111"/>
            </w14:solidFill>
          </w14:textFill>
        </w:rPr>
        <w:t> </w:t>
      </w:r>
      <w:r>
        <w:rPr>
          <w:rFonts w:ascii="Courier New" w:cs="Segoe UI" w:hAnsi="Courier New" w:eastAsia="Segoe UI"/>
          <w:outline w:val="0"/>
          <w:color w:val="111111"/>
          <w:sz w:val="28"/>
          <w:szCs w:val="28"/>
          <w:u w:color="111111"/>
          <w:rtl w:val="0"/>
          <w14:textFill>
            <w14:solidFill>
              <w14:srgbClr w14:val="111111"/>
            </w14:solidFill>
          </w14:textFill>
        </w:rPr>
        <w:t>255.255.22</w:t>
      </w:r>
      <w:r>
        <w:rPr>
          <w:rFonts w:ascii="Courier New" w:cs="Segoe UI" w:hAnsi="Courier New" w:eastAsia="Segoe UI"/>
          <w:outline w:val="0"/>
          <w:color w:val="111111"/>
          <w:sz w:val="28"/>
          <w:szCs w:val="28"/>
          <w:u w:color="111111"/>
          <w:rtl w:val="0"/>
          <w:lang w:val="en-US"/>
          <w14:textFill>
            <w14:solidFill>
              <w14:srgbClr w14:val="111111"/>
            </w14:solidFill>
          </w14:textFill>
        </w:rPr>
        <w:t>5</w:t>
      </w:r>
      <w:r>
        <w:rPr>
          <w:rFonts w:ascii="Courier New" w:cs="Segoe UI" w:hAnsi="Courier New" w:eastAsia="Segoe UI"/>
          <w:outline w:val="0"/>
          <w:color w:val="111111"/>
          <w:sz w:val="28"/>
          <w:szCs w:val="28"/>
          <w:u w:color="111111"/>
          <w:rtl w:val="0"/>
          <w14:textFill>
            <w14:solidFill>
              <w14:srgbClr w14:val="111111"/>
            </w14:solidFill>
          </w14:textFill>
        </w:rPr>
        <w:t>.0</w:t>
      </w:r>
    </w:p>
    <w:p>
      <w:pPr>
        <w:pStyle w:val="Body"/>
        <w:numPr>
          <w:ilvl w:val="0"/>
          <w:numId w:val="6"/>
        </w:numPr>
        <w:shd w:val="clear" w:color="auto" w:fill="ffffff"/>
        <w:jc w:val="left"/>
        <w:rPr>
          <w:rFonts w:ascii="Segoe UI" w:cs="Segoe UI" w:hAnsi="Segoe UI" w:eastAsia="Segoe UI"/>
          <w:outline w:val="0"/>
          <w:color w:val="111111"/>
          <w:sz w:val="28"/>
          <w:szCs w:val="28"/>
          <w:u w:color="000000"/>
          <w:lang w:val="de-DE"/>
          <w14:textFill>
            <w14:solidFill>
              <w14:srgbClr w14:val="111111"/>
            </w14:solidFill>
          </w14:textFill>
        </w:rPr>
      </w:pPr>
      <w:r>
        <w:rPr>
          <w:rFonts w:ascii="Segoe UI" w:cs="Segoe UI" w:hAnsi="Segoe UI" w:eastAsia="Segoe UI"/>
          <w:outline w:val="0"/>
          <w:color w:val="111111"/>
          <w:sz w:val="28"/>
          <w:szCs w:val="28"/>
          <w:u w:color="111111"/>
          <w:rtl w:val="0"/>
          <w:lang w:val="de-DE"/>
          <w14:textFill>
            <w14:solidFill>
              <w14:srgbClr w14:val="111111"/>
            </w14:solidFill>
          </w14:textFill>
        </w:rPr>
        <w:t>Subnet 2:</w:t>
      </w:r>
      <w:r>
        <w:rPr>
          <w:rFonts w:ascii="Segoe UI" w:cs="Segoe UI" w:hAnsi="Segoe UI" w:eastAsia="Segoe UI"/>
          <w:outline w:val="0"/>
          <w:color w:val="111111"/>
          <w:sz w:val="28"/>
          <w:szCs w:val="28"/>
          <w:u w:color="111111"/>
          <w:rtl w:val="0"/>
          <w:lang w:val="en-US"/>
          <w14:textFill>
            <w14:solidFill>
              <w14:srgbClr w14:val="111111"/>
            </w14:solidFill>
          </w14:textFill>
        </w:rPr>
        <w:t> </w:t>
      </w:r>
      <w:r>
        <w:rPr>
          <w:rFonts w:ascii="Courier New" w:cs="Segoe UI" w:hAnsi="Courier New" w:eastAsia="Segoe UI"/>
          <w:outline w:val="0"/>
          <w:color w:val="111111"/>
          <w:sz w:val="28"/>
          <w:szCs w:val="28"/>
          <w:u w:color="111111"/>
          <w:rtl w:val="0"/>
          <w14:textFill>
            <w14:solidFill>
              <w14:srgbClr w14:val="111111"/>
            </w14:solidFill>
          </w14:textFill>
        </w:rPr>
        <w:t>172.16.32.0/21</w:t>
      </w:r>
      <w:r>
        <w:rPr>
          <w:rFonts w:ascii="Segoe UI" w:cs="Segoe UI" w:hAnsi="Segoe UI" w:eastAsia="Segoe UI"/>
          <w:outline w:val="0"/>
          <w:color w:val="111111"/>
          <w:sz w:val="28"/>
          <w:szCs w:val="28"/>
          <w:u w:color="111111"/>
          <w:rtl w:val="0"/>
          <w:lang w:val="en-US"/>
          <w14:textFill>
            <w14:solidFill>
              <w14:srgbClr w14:val="111111"/>
            </w14:solidFill>
          </w14:textFill>
        </w:rPr>
        <w:t> </w:t>
      </w:r>
      <w:r>
        <w:rPr>
          <w:rFonts w:ascii="Segoe UI" w:cs="Segoe UI" w:hAnsi="Segoe UI" w:eastAsia="Segoe UI"/>
          <w:outline w:val="0"/>
          <w:color w:val="111111"/>
          <w:sz w:val="28"/>
          <w:szCs w:val="28"/>
          <w:u w:color="111111"/>
          <w:rtl w:val="0"/>
          <w:lang w:val="en-US"/>
          <w14:textFill>
            <w14:solidFill>
              <w14:srgbClr w14:val="111111"/>
            </w14:solidFill>
          </w14:textFill>
        </w:rPr>
        <w:t>with a netmask of</w:t>
      </w:r>
      <w:r>
        <w:rPr>
          <w:rFonts w:ascii="Segoe UI" w:cs="Segoe UI" w:hAnsi="Segoe UI" w:eastAsia="Segoe UI"/>
          <w:outline w:val="0"/>
          <w:color w:val="111111"/>
          <w:sz w:val="28"/>
          <w:szCs w:val="28"/>
          <w:u w:color="111111"/>
          <w:rtl w:val="0"/>
          <w:lang w:val="en-US"/>
          <w14:textFill>
            <w14:solidFill>
              <w14:srgbClr w14:val="111111"/>
            </w14:solidFill>
          </w14:textFill>
        </w:rPr>
        <w:t> </w:t>
      </w:r>
      <w:r>
        <w:rPr>
          <w:rFonts w:ascii="Courier New" w:cs="Segoe UI" w:hAnsi="Courier New" w:eastAsia="Segoe UI"/>
          <w:outline w:val="0"/>
          <w:color w:val="111111"/>
          <w:sz w:val="28"/>
          <w:szCs w:val="28"/>
          <w:u w:color="111111"/>
          <w:rtl w:val="0"/>
          <w14:textFill>
            <w14:solidFill>
              <w14:srgbClr w14:val="111111"/>
            </w14:solidFill>
          </w14:textFill>
        </w:rPr>
        <w:t>255.255.248.0</w:t>
      </w:r>
    </w:p>
    <w:p>
      <w:pPr>
        <w:pStyle w:val="Body"/>
        <w:numPr>
          <w:ilvl w:val="0"/>
          <w:numId w:val="6"/>
        </w:numPr>
        <w:shd w:val="clear" w:color="auto" w:fill="ffffff"/>
        <w:jc w:val="left"/>
        <w:rPr>
          <w:rFonts w:ascii="Segoe UI" w:cs="Segoe UI" w:hAnsi="Segoe UI" w:eastAsia="Segoe UI"/>
          <w:outline w:val="0"/>
          <w:color w:val="111111"/>
          <w:sz w:val="28"/>
          <w:szCs w:val="28"/>
          <w:u w:color="000000"/>
          <w14:textFill>
            <w14:solidFill>
              <w14:srgbClr w14:val="111111"/>
            </w14:solidFill>
          </w14:textFill>
        </w:rPr>
      </w:pPr>
      <w:r>
        <w:rPr>
          <w:rFonts w:ascii="Segoe UI" w:cs="Segoe UI" w:hAnsi="Segoe UI" w:eastAsia="Segoe UI"/>
          <w:outline w:val="0"/>
          <w:color w:val="111111"/>
          <w:sz w:val="28"/>
          <w:szCs w:val="28"/>
          <w:u w:color="111111"/>
          <w:rtl w:val="0"/>
          <w14:textFill>
            <w14:solidFill>
              <w14:srgbClr w14:val="111111"/>
            </w14:solidFill>
          </w14:textFill>
        </w:rPr>
        <w:t>Subnet 3:</w:t>
      </w:r>
      <w:r>
        <w:rPr>
          <w:rFonts w:ascii="Segoe UI" w:cs="Segoe UI" w:hAnsi="Segoe UI" w:eastAsia="Segoe UI"/>
          <w:outline w:val="0"/>
          <w:color w:val="111111"/>
          <w:sz w:val="28"/>
          <w:szCs w:val="28"/>
          <w:u w:color="111111"/>
          <w:rtl w:val="0"/>
          <w:lang w:val="en-US"/>
          <w14:textFill>
            <w14:solidFill>
              <w14:srgbClr w14:val="111111"/>
            </w14:solidFill>
          </w14:textFill>
        </w:rPr>
        <w:t> </w:t>
      </w:r>
      <w:r>
        <w:rPr>
          <w:rFonts w:ascii="Courier New" w:cs="Segoe UI" w:hAnsi="Courier New" w:eastAsia="Segoe UI"/>
          <w:outline w:val="0"/>
          <w:color w:val="111111"/>
          <w:sz w:val="28"/>
          <w:szCs w:val="28"/>
          <w:u w:color="111111"/>
          <w:rtl w:val="0"/>
          <w14:textFill>
            <w14:solidFill>
              <w14:srgbClr w14:val="111111"/>
            </w14:solidFill>
          </w14:textFill>
        </w:rPr>
        <w:t>172.16.40.0/20</w:t>
      </w:r>
      <w:r>
        <w:rPr>
          <w:rFonts w:ascii="Segoe UI" w:cs="Segoe UI" w:hAnsi="Segoe UI" w:eastAsia="Segoe UI"/>
          <w:outline w:val="0"/>
          <w:color w:val="111111"/>
          <w:sz w:val="28"/>
          <w:szCs w:val="28"/>
          <w:u w:color="111111"/>
          <w:rtl w:val="0"/>
          <w:lang w:val="en-US"/>
          <w14:textFill>
            <w14:solidFill>
              <w14:srgbClr w14:val="111111"/>
            </w14:solidFill>
          </w14:textFill>
        </w:rPr>
        <w:t> </w:t>
      </w:r>
      <w:r>
        <w:rPr>
          <w:rFonts w:ascii="Segoe UI" w:cs="Segoe UI" w:hAnsi="Segoe UI" w:eastAsia="Segoe UI"/>
          <w:outline w:val="0"/>
          <w:color w:val="111111"/>
          <w:sz w:val="28"/>
          <w:szCs w:val="28"/>
          <w:u w:color="111111"/>
          <w:rtl w:val="0"/>
          <w:lang w:val="en-US"/>
          <w14:textFill>
            <w14:solidFill>
              <w14:srgbClr w14:val="111111"/>
            </w14:solidFill>
          </w14:textFill>
        </w:rPr>
        <w:t>with a netmask of</w:t>
      </w:r>
      <w:r>
        <w:rPr>
          <w:rFonts w:ascii="Segoe UI" w:cs="Segoe UI" w:hAnsi="Segoe UI" w:eastAsia="Segoe UI"/>
          <w:outline w:val="0"/>
          <w:color w:val="111111"/>
          <w:sz w:val="28"/>
          <w:szCs w:val="28"/>
          <w:u w:color="111111"/>
          <w:rtl w:val="0"/>
          <w:lang w:val="en-US"/>
          <w14:textFill>
            <w14:solidFill>
              <w14:srgbClr w14:val="111111"/>
            </w14:solidFill>
          </w14:textFill>
        </w:rPr>
        <w:t> </w:t>
      </w:r>
      <w:r>
        <w:rPr>
          <w:rFonts w:ascii="Courier New" w:cs="Segoe UI" w:hAnsi="Courier New" w:eastAsia="Segoe UI"/>
          <w:outline w:val="0"/>
          <w:color w:val="111111"/>
          <w:sz w:val="28"/>
          <w:szCs w:val="28"/>
          <w:u w:color="111111"/>
          <w:rtl w:val="0"/>
          <w14:textFill>
            <w14:solidFill>
              <w14:srgbClr w14:val="111111"/>
            </w14:solidFill>
          </w14:textFill>
        </w:rPr>
        <w:t>255.255.240.0</w:t>
      </w:r>
    </w:p>
    <w:p>
      <w:pPr>
        <w:pStyle w:val="Body"/>
        <w:numPr>
          <w:ilvl w:val="0"/>
          <w:numId w:val="6"/>
        </w:numPr>
        <w:shd w:val="clear" w:color="auto" w:fill="ffffff"/>
        <w:jc w:val="left"/>
        <w:rPr>
          <w:rFonts w:ascii="Segoe UI" w:cs="Segoe UI" w:hAnsi="Segoe UI" w:eastAsia="Segoe UI"/>
          <w:outline w:val="0"/>
          <w:color w:val="111111"/>
          <w:sz w:val="28"/>
          <w:szCs w:val="28"/>
          <w:u w:color="000000"/>
          <w14:textFill>
            <w14:solidFill>
              <w14:srgbClr w14:val="111111"/>
            </w14:solidFill>
          </w14:textFill>
        </w:rPr>
      </w:pPr>
      <w:r>
        <w:rPr>
          <w:rFonts w:ascii="Segoe UI" w:cs="Segoe UI" w:hAnsi="Segoe UI" w:eastAsia="Segoe UI"/>
          <w:outline w:val="0"/>
          <w:color w:val="111111"/>
          <w:sz w:val="28"/>
          <w:szCs w:val="28"/>
          <w:u w:color="111111"/>
          <w:rtl w:val="0"/>
          <w14:textFill>
            <w14:solidFill>
              <w14:srgbClr w14:val="111111"/>
            </w14:solidFill>
          </w14:textFill>
        </w:rPr>
        <w:t>Subnet 4:</w:t>
      </w:r>
      <w:r>
        <w:rPr>
          <w:rFonts w:ascii="Segoe UI" w:cs="Segoe UI" w:hAnsi="Segoe UI" w:eastAsia="Segoe UI"/>
          <w:outline w:val="0"/>
          <w:color w:val="111111"/>
          <w:sz w:val="28"/>
          <w:szCs w:val="28"/>
          <w:u w:color="111111"/>
          <w:rtl w:val="0"/>
          <w:lang w:val="en-US"/>
          <w14:textFill>
            <w14:solidFill>
              <w14:srgbClr w14:val="111111"/>
            </w14:solidFill>
          </w14:textFill>
        </w:rPr>
        <w:t> </w:t>
      </w:r>
      <w:r>
        <w:rPr>
          <w:rFonts w:ascii="Courier New" w:cs="Segoe UI" w:hAnsi="Courier New" w:eastAsia="Segoe UI"/>
          <w:outline w:val="0"/>
          <w:color w:val="111111"/>
          <w:sz w:val="28"/>
          <w:szCs w:val="28"/>
          <w:u w:color="111111"/>
          <w:rtl w:val="0"/>
          <w14:textFill>
            <w14:solidFill>
              <w14:srgbClr w14:val="111111"/>
            </w14:solidFill>
          </w14:textFill>
        </w:rPr>
        <w:t>172.16.56.0/21</w:t>
      </w:r>
      <w:r>
        <w:rPr>
          <w:rFonts w:ascii="Segoe UI" w:cs="Segoe UI" w:hAnsi="Segoe UI" w:eastAsia="Segoe UI"/>
          <w:outline w:val="0"/>
          <w:color w:val="111111"/>
          <w:sz w:val="28"/>
          <w:szCs w:val="28"/>
          <w:u w:color="111111"/>
          <w:rtl w:val="0"/>
          <w:lang w:val="en-US"/>
          <w14:textFill>
            <w14:solidFill>
              <w14:srgbClr w14:val="111111"/>
            </w14:solidFill>
          </w14:textFill>
        </w:rPr>
        <w:t> </w:t>
      </w:r>
      <w:r>
        <w:rPr>
          <w:rFonts w:ascii="Segoe UI" w:cs="Segoe UI" w:hAnsi="Segoe UI" w:eastAsia="Segoe UI"/>
          <w:outline w:val="0"/>
          <w:color w:val="111111"/>
          <w:sz w:val="28"/>
          <w:szCs w:val="28"/>
          <w:u w:color="111111"/>
          <w:rtl w:val="0"/>
          <w:lang w:val="en-US"/>
          <w14:textFill>
            <w14:solidFill>
              <w14:srgbClr w14:val="111111"/>
            </w14:solidFill>
          </w14:textFill>
        </w:rPr>
        <w:t>with a netmask of</w:t>
      </w:r>
      <w:r>
        <w:rPr>
          <w:rFonts w:ascii="Segoe UI" w:cs="Segoe UI" w:hAnsi="Segoe UI" w:eastAsia="Segoe UI"/>
          <w:outline w:val="0"/>
          <w:color w:val="111111"/>
          <w:sz w:val="28"/>
          <w:szCs w:val="28"/>
          <w:u w:color="111111"/>
          <w:rtl w:val="0"/>
          <w:lang w:val="en-US"/>
          <w14:textFill>
            <w14:solidFill>
              <w14:srgbClr w14:val="111111"/>
            </w14:solidFill>
          </w14:textFill>
        </w:rPr>
        <w:t> </w:t>
      </w:r>
      <w:r>
        <w:rPr>
          <w:rFonts w:ascii="Courier New" w:cs="Segoe UI" w:hAnsi="Courier New" w:eastAsia="Segoe UI"/>
          <w:outline w:val="0"/>
          <w:color w:val="111111"/>
          <w:sz w:val="28"/>
          <w:szCs w:val="28"/>
          <w:u w:color="111111"/>
          <w:rtl w:val="0"/>
          <w14:textFill>
            <w14:solidFill>
              <w14:srgbClr w14:val="111111"/>
            </w14:solidFill>
          </w14:textFill>
        </w:rPr>
        <w:t>255.255.248.0</w:t>
      </w:r>
    </w:p>
    <w:p>
      <w:pPr>
        <w:pStyle w:val="Body"/>
        <w:shd w:val="clear" w:color="auto" w:fill="ffffff"/>
        <w:tabs>
          <w:tab w:val="left" w:pos="720"/>
        </w:tabs>
        <w:jc w:val="left"/>
        <w:rPr>
          <w:rFonts w:ascii="Courier New" w:cs="Courier New" w:hAnsi="Courier New" w:eastAsia="Courier New"/>
          <w:outline w:val="0"/>
          <w:color w:val="111111"/>
          <w:sz w:val="28"/>
          <w:szCs w:val="28"/>
          <w:u w:color="111111"/>
          <w14:textFill>
            <w14:solidFill>
              <w14:srgbClr w14:val="111111"/>
            </w14:solidFill>
          </w14:textFill>
        </w:rPr>
      </w:pPr>
    </w:p>
    <w:p>
      <w:pPr>
        <w:pStyle w:val="Body"/>
        <w:shd w:val="clear" w:color="auto" w:fill="ffffff"/>
        <w:tabs>
          <w:tab w:val="left" w:pos="720"/>
        </w:tabs>
        <w:jc w:val="left"/>
        <w:rPr>
          <w:outline w:val="0"/>
          <w:color w:val="111111"/>
          <w:sz w:val="24"/>
          <w:szCs w:val="24"/>
          <w:u w:color="000000"/>
          <w14:textFill>
            <w14:solidFill>
              <w14:srgbClr w14:val="111111"/>
            </w14:solidFill>
          </w14:textFill>
        </w:rPr>
      </w:pPr>
      <w:r>
        <w:rPr>
          <w:outline w:val="0"/>
          <w:color w:val="111111"/>
          <w:sz w:val="24"/>
          <w:szCs w:val="24"/>
          <w:u w:color="000000"/>
          <w:rtl w:val="0"/>
          <w:lang w:val="en-US"/>
          <w14:textFill>
            <w14:solidFill>
              <w14:srgbClr w14:val="111111"/>
            </w14:solidFill>
          </w14:textFill>
        </w:rPr>
        <w:t>B) What happens if the requirements arrive with a bigger difference in time, i.e. subnetting has to be performed in the order of entering routes in the routing table?/</w:t>
      </w:r>
    </w:p>
    <w:p>
      <w:pPr>
        <w:pStyle w:val="Body"/>
        <w:bidi w:val="0"/>
        <w:spacing w:after="200" w:line="276" w:lineRule="auto"/>
        <w:ind w:left="0" w:right="0" w:firstLine="0"/>
        <w:jc w:val="left"/>
        <w:rPr>
          <w:sz w:val="24"/>
          <w:szCs w:val="24"/>
          <w:u w:color="000000"/>
          <w:rtl w:val="0"/>
        </w:rPr>
      </w:pPr>
      <w:r>
        <w:rPr>
          <w:outline w:val="0"/>
          <w:color w:val="111111"/>
          <w:sz w:val="24"/>
          <w:szCs w:val="24"/>
          <w:u w:color="111111"/>
          <w:shd w:val="clear" w:color="auto" w:fill="ffffff"/>
          <w:rtl w:val="0"/>
          <w:lang w:val="en-US"/>
          <w14:textFill>
            <w14:solidFill>
              <w14:srgbClr w14:val="111111"/>
            </w14:solidFill>
          </w14:textFill>
        </w:rPr>
        <w:t> </w:t>
      </w:r>
      <w:r>
        <w:rPr>
          <w:outline w:val="0"/>
          <w:color w:val="111111"/>
          <w:sz w:val="24"/>
          <w:szCs w:val="24"/>
          <w:u w:color="111111"/>
          <w:shd w:val="clear" w:color="auto" w:fill="ffffff"/>
          <w:rtl w:val="0"/>
          <w:lang w:val="en-US"/>
          <w14:textFill>
            <w14:solidFill>
              <w14:srgbClr w14:val="111111"/>
            </w14:solidFill>
          </w14:textFill>
        </w:rPr>
        <w:t>If the requirements arrive with a bigger difference in time, i.e., if the subnets are not all known at the start, then the subnetting would need to be performed in the order of the requirements. This could potentially lead to inefficient use of the IP address space, as you might end up with a situation where you cannot satisfy a later requirement because the address space has been used up by earlier subnets.</w:t>
      </w:r>
    </w:p>
    <w:p>
      <w:pPr>
        <w:pStyle w:val="Body"/>
        <w:bidi w:val="0"/>
        <w:spacing w:after="200" w:line="276" w:lineRule="auto"/>
        <w:ind w:left="0" w:right="0" w:firstLine="0"/>
        <w:jc w:val="left"/>
        <w:rPr>
          <w:sz w:val="24"/>
          <w:szCs w:val="24"/>
          <w:u w:color="000000"/>
          <w:rtl w:val="0"/>
        </w:rPr>
      </w:pPr>
    </w:p>
    <w:p>
      <w:pPr>
        <w:pStyle w:val="Body"/>
        <w:bidi w:val="0"/>
        <w:spacing w:after="200" w:line="276" w:lineRule="auto"/>
        <w:ind w:left="0" w:right="0" w:firstLine="0"/>
        <w:jc w:val="left"/>
        <w:rPr>
          <w:sz w:val="24"/>
          <w:szCs w:val="24"/>
          <w:u w:color="000000"/>
          <w:rtl w:val="0"/>
        </w:rPr>
      </w:pPr>
      <w:r>
        <w:rPr>
          <w:sz w:val="24"/>
          <w:szCs w:val="24"/>
          <w:u w:color="000000"/>
          <w:rtl w:val="0"/>
          <w:lang w:val="en-US"/>
        </w:rPr>
        <w:t xml:space="preserve"> C) How many nodes approximately left from the initial network with a thousand precision which can be used?</w:t>
      </w:r>
    </w:p>
    <w:p>
      <w:pPr>
        <w:pStyle w:val="Body"/>
        <w:bidi w:val="0"/>
        <w:spacing w:after="200" w:line="276" w:lineRule="auto"/>
        <w:ind w:left="0" w:right="0" w:firstLine="0"/>
        <w:jc w:val="left"/>
        <w:rPr>
          <w:sz w:val="24"/>
          <w:szCs w:val="24"/>
          <w:u w:color="000000"/>
          <w:rtl w:val="0"/>
        </w:rPr>
      </w:pPr>
      <w:r>
        <w:rPr>
          <w:outline w:val="0"/>
          <w:color w:val="111111"/>
          <w:sz w:val="24"/>
          <w:szCs w:val="24"/>
          <w:u w:color="111111"/>
          <w:shd w:val="clear" w:color="auto" w:fill="ffffff"/>
          <w:rtl w:val="0"/>
          <w:lang w:val="en-US"/>
          <w14:textFill>
            <w14:solidFill>
              <w14:srgbClr w14:val="111111"/>
            </w14:solidFill>
          </w14:textFill>
        </w:rPr>
        <w:t>The initial network with a prefix length of</w:t>
      </w:r>
      <w:r>
        <w:rPr>
          <w:outline w:val="0"/>
          <w:color w:val="111111"/>
          <w:sz w:val="24"/>
          <w:szCs w:val="24"/>
          <w:u w:color="111111"/>
          <w:shd w:val="clear" w:color="auto" w:fill="ffffff"/>
          <w:rtl w:val="0"/>
          <w:lang w:val="en-US"/>
          <w14:textFill>
            <w14:solidFill>
              <w14:srgbClr w14:val="111111"/>
            </w14:solidFill>
          </w14:textFill>
        </w:rPr>
        <w:t> </w:t>
      </w:r>
      <w:r>
        <w:rPr>
          <w:outline w:val="0"/>
          <w:color w:val="111111"/>
          <w:sz w:val="24"/>
          <w:szCs w:val="24"/>
          <w:u w:color="111111"/>
          <w:rtl w:val="0"/>
          <w14:textFill>
            <w14:solidFill>
              <w14:srgbClr w14:val="111111"/>
            </w14:solidFill>
          </w14:textFill>
        </w:rPr>
        <w:t>/16</w:t>
      </w:r>
      <w:r>
        <w:rPr>
          <w:outline w:val="0"/>
          <w:color w:val="111111"/>
          <w:sz w:val="24"/>
          <w:szCs w:val="24"/>
          <w:u w:color="111111"/>
          <w:shd w:val="clear" w:color="auto" w:fill="ffffff"/>
          <w:rtl w:val="0"/>
          <w:lang w:val="en-US"/>
          <w14:textFill>
            <w14:solidFill>
              <w14:srgbClr w14:val="111111"/>
            </w14:solidFill>
          </w14:textFill>
        </w:rPr>
        <w:t> </w:t>
      </w:r>
      <w:r>
        <w:rPr>
          <w:outline w:val="0"/>
          <w:color w:val="111111"/>
          <w:sz w:val="24"/>
          <w:szCs w:val="24"/>
          <w:u w:color="111111"/>
          <w:shd w:val="clear" w:color="auto" w:fill="ffffff"/>
          <w:rtl w:val="0"/>
          <w:lang w:val="en-US"/>
          <w14:textFill>
            <w14:solidFill>
              <w14:srgbClr w14:val="111111"/>
            </w14:solidFill>
          </w14:textFill>
        </w:rPr>
        <w:t>has</w:t>
      </w:r>
      <w:r>
        <w:rPr>
          <w:outline w:val="0"/>
          <w:color w:val="111111"/>
          <w:sz w:val="24"/>
          <w:szCs w:val="24"/>
          <w:u w:color="111111"/>
          <w:shd w:val="clear" w:color="auto" w:fill="ffffff"/>
          <w:rtl w:val="0"/>
          <w:lang w:val="en-US"/>
          <w14:textFill>
            <w14:solidFill>
              <w14:srgbClr w14:val="111111"/>
            </w14:solidFill>
          </w14:textFill>
        </w:rPr>
        <w:t> </w:t>
      </w:r>
      <w:r>
        <w:rPr>
          <w:outline w:val="0"/>
          <w:color w:val="111111"/>
          <w:sz w:val="24"/>
          <w:szCs w:val="24"/>
          <w:u w:color="111111"/>
          <w:rtl w:val="0"/>
          <w14:textFill>
            <w14:solidFill>
              <w14:srgbClr w14:val="111111"/>
            </w14:solidFill>
          </w14:textFill>
        </w:rPr>
        <w:t>2^(32-16) = 65,536</w:t>
      </w:r>
      <w:r>
        <w:rPr>
          <w:outline w:val="0"/>
          <w:color w:val="111111"/>
          <w:sz w:val="24"/>
          <w:szCs w:val="24"/>
          <w:u w:color="111111"/>
          <w:shd w:val="clear" w:color="auto" w:fill="ffffff"/>
          <w:rtl w:val="0"/>
          <w:lang w:val="en-US"/>
          <w14:textFill>
            <w14:solidFill>
              <w14:srgbClr w14:val="111111"/>
            </w14:solidFill>
          </w14:textFill>
        </w:rPr>
        <w:t> </w:t>
      </w:r>
      <w:r>
        <w:rPr>
          <w:outline w:val="0"/>
          <w:color w:val="111111"/>
          <w:sz w:val="24"/>
          <w:szCs w:val="24"/>
          <w:u w:color="111111"/>
          <w:shd w:val="clear" w:color="auto" w:fill="ffffff"/>
          <w:rtl w:val="0"/>
          <w:lang w:val="en-US"/>
          <w14:textFill>
            <w14:solidFill>
              <w14:srgbClr w14:val="111111"/>
            </w14:solidFill>
          </w14:textFill>
        </w:rPr>
        <w:t>addresses. After subtracting the addresses used by the four subnets (8192 for subnet 1, 2048 for subnet 2, 4096 for subnet 3, and 2048 for subnet 4), and considering that each subnet uses 2 addresses for the network and broadcast addresses, we have approximately</w:t>
      </w:r>
      <w:r>
        <w:rPr>
          <w:outline w:val="0"/>
          <w:color w:val="111111"/>
          <w:sz w:val="24"/>
          <w:szCs w:val="24"/>
          <w:u w:color="111111"/>
          <w:shd w:val="clear" w:color="auto" w:fill="ffffff"/>
          <w:rtl w:val="0"/>
          <w:lang w:val="en-US"/>
          <w14:textFill>
            <w14:solidFill>
              <w14:srgbClr w14:val="111111"/>
            </w14:solidFill>
          </w14:textFill>
        </w:rPr>
        <w:t> </w:t>
      </w:r>
      <w:r>
        <w:rPr>
          <w:outline w:val="0"/>
          <w:color w:val="111111"/>
          <w:sz w:val="24"/>
          <w:szCs w:val="24"/>
          <w:u w:color="111111"/>
          <w:rtl w:val="0"/>
          <w14:textFill>
            <w14:solidFill>
              <w14:srgbClr w14:val="111111"/>
            </w14:solidFill>
          </w14:textFill>
        </w:rPr>
        <w:t>65,536 - (8192 + 2048 + 4096 + 2048) - 4*2 = 48,128</w:t>
      </w:r>
      <w:r>
        <w:rPr>
          <w:outline w:val="0"/>
          <w:color w:val="111111"/>
          <w:sz w:val="24"/>
          <w:szCs w:val="24"/>
          <w:u w:color="111111"/>
          <w:shd w:val="clear" w:color="auto" w:fill="ffffff"/>
          <w:rtl w:val="0"/>
          <w:lang w:val="en-US"/>
          <w14:textFill>
            <w14:solidFill>
              <w14:srgbClr w14:val="111111"/>
            </w14:solidFill>
          </w14:textFill>
        </w:rPr>
        <w:t> </w:t>
      </w:r>
      <w:r>
        <w:rPr>
          <w:outline w:val="0"/>
          <w:color w:val="111111"/>
          <w:sz w:val="24"/>
          <w:szCs w:val="24"/>
          <w:u w:color="111111"/>
          <w:shd w:val="clear" w:color="auto" w:fill="ffffff"/>
          <w:rtl w:val="0"/>
          <w:lang w:val="en-US"/>
          <w14:textFill>
            <w14:solidFill>
              <w14:srgbClr w14:val="111111"/>
            </w14:solidFill>
          </w14:textFill>
        </w:rPr>
        <w:t>addresses left. So, approximately 48,000 addresses are left with a thousand precision.</w:t>
      </w:r>
    </w:p>
    <w:p>
      <w:pPr>
        <w:pStyle w:val="Body"/>
        <w:bidi w:val="0"/>
        <w:spacing w:after="200" w:line="276" w:lineRule="auto"/>
        <w:ind w:left="0" w:right="0" w:firstLine="0"/>
        <w:jc w:val="left"/>
        <w:rPr>
          <w:sz w:val="24"/>
          <w:szCs w:val="24"/>
          <w:u w:color="000000"/>
          <w:rtl w:val="0"/>
        </w:rPr>
      </w:pPr>
      <w:r>
        <w:rPr>
          <w:sz w:val="24"/>
          <w:szCs w:val="24"/>
          <w:u w:color="000000"/>
          <w:rtl w:val="0"/>
          <w:lang w:val="en-US"/>
        </w:rPr>
        <w:t xml:space="preserve"> D) What is the size of the biggest subnet/network which can be used from the remaining host addresses?</w:t>
      </w:r>
    </w:p>
    <w:p>
      <w:pPr>
        <w:pStyle w:val="Body"/>
        <w:bidi w:val="0"/>
        <w:spacing w:after="200" w:line="276" w:lineRule="auto"/>
        <w:ind w:left="0" w:right="0" w:firstLine="0"/>
        <w:jc w:val="left"/>
        <w:rPr>
          <w:rFonts w:ascii="Times New Roman" w:cs="Times New Roman" w:hAnsi="Times New Roman" w:eastAsia="Times New Roman"/>
          <w:sz w:val="24"/>
          <w:szCs w:val="24"/>
          <w:u w:color="000000"/>
          <w:rtl w:val="0"/>
        </w:rPr>
      </w:pPr>
      <w:r>
        <w:rPr>
          <w:outline w:val="0"/>
          <w:color w:val="111111"/>
          <w:sz w:val="24"/>
          <w:szCs w:val="24"/>
          <w:u w:color="111111"/>
          <w:shd w:val="clear" w:color="auto" w:fill="ffffff"/>
          <w:rtl w:val="0"/>
          <w:lang w:val="en-US"/>
          <w14:textFill>
            <w14:solidFill>
              <w14:srgbClr w14:val="111111"/>
            </w14:solidFill>
          </w14:textFill>
        </w:rPr>
        <w:t>The size of the biggest subnet/network that can be used from the remaining host addresses would be a</w:t>
      </w:r>
      <w:r>
        <w:rPr>
          <w:outline w:val="0"/>
          <w:color w:val="111111"/>
          <w:sz w:val="24"/>
          <w:szCs w:val="24"/>
          <w:u w:color="111111"/>
          <w:shd w:val="clear" w:color="auto" w:fill="ffffff"/>
          <w:rtl w:val="0"/>
          <w:lang w:val="en-US"/>
          <w14:textFill>
            <w14:solidFill>
              <w14:srgbClr w14:val="111111"/>
            </w14:solidFill>
          </w14:textFill>
        </w:rPr>
        <w:t> </w:t>
      </w:r>
      <w:r>
        <w:rPr>
          <w:outline w:val="0"/>
          <w:color w:val="111111"/>
          <w:sz w:val="24"/>
          <w:szCs w:val="24"/>
          <w:u w:color="111111"/>
          <w:rtl w:val="0"/>
          <w14:textFill>
            <w14:solidFill>
              <w14:srgbClr w14:val="111111"/>
            </w14:solidFill>
          </w14:textFill>
        </w:rPr>
        <w:t>/17</w:t>
      </w:r>
      <w:r>
        <w:rPr>
          <w:outline w:val="0"/>
          <w:color w:val="111111"/>
          <w:sz w:val="24"/>
          <w:szCs w:val="24"/>
          <w:u w:color="111111"/>
          <w:shd w:val="clear" w:color="auto" w:fill="ffffff"/>
          <w:rtl w:val="0"/>
          <w:lang w:val="en-US"/>
          <w14:textFill>
            <w14:solidFill>
              <w14:srgbClr w14:val="111111"/>
            </w14:solidFill>
          </w14:textFill>
        </w:rPr>
        <w:t> </w:t>
      </w:r>
      <w:r>
        <w:rPr>
          <w:outline w:val="0"/>
          <w:color w:val="111111"/>
          <w:sz w:val="24"/>
          <w:szCs w:val="24"/>
          <w:u w:color="111111"/>
          <w:shd w:val="clear" w:color="auto" w:fill="ffffff"/>
          <w:rtl w:val="0"/>
          <w:lang w:val="en-US"/>
          <w14:textFill>
            <w14:solidFill>
              <w14:srgbClr w14:val="111111"/>
            </w14:solidFill>
          </w14:textFill>
        </w:rPr>
        <w:t>subnet, which provides</w:t>
      </w:r>
      <w:r>
        <w:rPr>
          <w:outline w:val="0"/>
          <w:color w:val="111111"/>
          <w:sz w:val="24"/>
          <w:szCs w:val="24"/>
          <w:u w:color="111111"/>
          <w:shd w:val="clear" w:color="auto" w:fill="ffffff"/>
          <w:rtl w:val="0"/>
          <w:lang w:val="en-US"/>
          <w14:textFill>
            <w14:solidFill>
              <w14:srgbClr w14:val="111111"/>
            </w14:solidFill>
          </w14:textFill>
        </w:rPr>
        <w:t> </w:t>
      </w:r>
      <w:r>
        <w:rPr>
          <w:outline w:val="0"/>
          <w:color w:val="111111"/>
          <w:sz w:val="24"/>
          <w:szCs w:val="24"/>
          <w:u w:color="111111"/>
          <w:rtl w:val="0"/>
          <w14:textFill>
            <w14:solidFill>
              <w14:srgbClr w14:val="111111"/>
            </w14:solidFill>
          </w14:textFill>
        </w:rPr>
        <w:t>2^(32-17) = 32,768</w:t>
      </w:r>
      <w:r>
        <w:rPr>
          <w:outline w:val="0"/>
          <w:color w:val="111111"/>
          <w:sz w:val="24"/>
          <w:szCs w:val="24"/>
          <w:u w:color="111111"/>
          <w:shd w:val="clear" w:color="auto" w:fill="ffffff"/>
          <w:rtl w:val="0"/>
          <w:lang w:val="en-US"/>
          <w14:textFill>
            <w14:solidFill>
              <w14:srgbClr w14:val="111111"/>
            </w14:solidFill>
          </w14:textFill>
        </w:rPr>
        <w:t> </w:t>
      </w:r>
      <w:r>
        <w:rPr>
          <w:outline w:val="0"/>
          <w:color w:val="111111"/>
          <w:sz w:val="24"/>
          <w:szCs w:val="24"/>
          <w:u w:color="111111"/>
          <w:shd w:val="clear" w:color="auto" w:fill="ffffff"/>
          <w:rtl w:val="0"/>
          <w:lang w:val="en-US"/>
          <w14:textFill>
            <w14:solidFill>
              <w14:srgbClr w14:val="111111"/>
            </w14:solidFill>
          </w14:textFill>
        </w:rPr>
        <w:t>addresses (32,766 usable). This is because</w:t>
      </w:r>
      <w:r>
        <w:rPr>
          <w:outline w:val="0"/>
          <w:color w:val="111111"/>
          <w:sz w:val="24"/>
          <w:szCs w:val="24"/>
          <w:u w:color="111111"/>
          <w:shd w:val="clear" w:color="auto" w:fill="ffffff"/>
          <w:rtl w:val="0"/>
          <w:lang w:val="en-US"/>
          <w14:textFill>
            <w14:solidFill>
              <w14:srgbClr w14:val="111111"/>
            </w14:solidFill>
          </w14:textFill>
        </w:rPr>
        <w:t> </w:t>
      </w:r>
      <w:r>
        <w:rPr>
          <w:outline w:val="0"/>
          <w:color w:val="111111"/>
          <w:sz w:val="24"/>
          <w:szCs w:val="24"/>
          <w:u w:color="111111"/>
          <w:rtl w:val="0"/>
          <w14:textFill>
            <w14:solidFill>
              <w14:srgbClr w14:val="111111"/>
            </w14:solidFill>
          </w14:textFill>
        </w:rPr>
        <w:t>32,768</w:t>
      </w:r>
      <w:r>
        <w:rPr>
          <w:outline w:val="0"/>
          <w:color w:val="111111"/>
          <w:sz w:val="24"/>
          <w:szCs w:val="24"/>
          <w:u w:color="111111"/>
          <w:shd w:val="clear" w:color="auto" w:fill="ffffff"/>
          <w:rtl w:val="0"/>
          <w:lang w:val="en-US"/>
          <w14:textFill>
            <w14:solidFill>
              <w14:srgbClr w14:val="111111"/>
            </w14:solidFill>
          </w14:textFill>
        </w:rPr>
        <w:t> </w:t>
      </w:r>
      <w:r>
        <w:rPr>
          <w:outline w:val="0"/>
          <w:color w:val="111111"/>
          <w:sz w:val="24"/>
          <w:szCs w:val="24"/>
          <w:u w:color="111111"/>
          <w:shd w:val="clear" w:color="auto" w:fill="ffffff"/>
          <w:rtl w:val="0"/>
          <w:lang w:val="en-US"/>
          <w14:textFill>
            <w14:solidFill>
              <w14:srgbClr w14:val="111111"/>
            </w14:solidFill>
          </w14:textFill>
        </w:rPr>
        <w:t>is the largest power of 2 that is less than the number of remaining addresses (</w:t>
      </w:r>
      <w:r>
        <w:rPr>
          <w:outline w:val="0"/>
          <w:color w:val="111111"/>
          <w:sz w:val="24"/>
          <w:szCs w:val="24"/>
          <w:u w:color="111111"/>
          <w:rtl w:val="0"/>
          <w14:textFill>
            <w14:solidFill>
              <w14:srgbClr w14:val="111111"/>
            </w14:solidFill>
          </w14:textFill>
        </w:rPr>
        <w:t>48,128</w:t>
      </w:r>
      <w:r>
        <w:rPr>
          <w:outline w:val="0"/>
          <w:color w:val="111111"/>
          <w:sz w:val="24"/>
          <w:szCs w:val="24"/>
          <w:u w:color="111111"/>
          <w:shd w:val="clear" w:color="auto" w:fill="ffffff"/>
          <w:rtl w:val="0"/>
          <w14:textFill>
            <w14:solidFill>
              <w14:srgbClr w14:val="111111"/>
            </w14:solidFill>
          </w14:textFill>
        </w:rPr>
        <w:t>).</w:t>
      </w:r>
    </w:p>
    <w:p>
      <w:pPr>
        <w:pStyle w:val="Body"/>
        <w:rPr>
          <w:sz w:val="24"/>
          <w:szCs w:val="24"/>
        </w:rPr>
      </w:pPr>
    </w:p>
    <w:p>
      <w:pPr>
        <w:pStyle w:val="Body"/>
        <w:rPr>
          <w:sz w:val="24"/>
          <w:szCs w:val="24"/>
        </w:rPr>
      </w:pPr>
    </w:p>
    <w:p>
      <w:pPr>
        <w:pStyle w:val="Body"/>
      </w:pPr>
      <w:r>
        <w:rPr>
          <w:sz w:val="24"/>
          <w:szCs w:val="24"/>
        </w:rPr>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Segoe U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ettered"/>
  </w:abstractNum>
  <w:abstractNum w:abstractNumId="1">
    <w:multiLevelType w:val="hybridMultilevel"/>
    <w:styleLink w:val="Lettered"/>
    <w:lvl w:ilvl="0">
      <w:start w:val="1"/>
      <w:numFmt w:val="upp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decimal"/>
      <w:suff w:val="tab"/>
      <w:lvlText w:val="%1."/>
      <w:lvlJc w:val="left"/>
      <w:pPr>
        <w:tabs>
          <w:tab w:val="left" w:pos="72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669" w:hanging="30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1389" w:hanging="30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109" w:hanging="30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2829" w:hanging="30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3549" w:hanging="30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4269" w:hanging="30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4989" w:hanging="30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5709" w:hanging="30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4"/>
  </w:abstractNum>
  <w:abstractNum w:abstractNumId="5">
    <w:multiLevelType w:val="hybridMultilevel"/>
    <w:styleLink w:val="Imported Style 4"/>
    <w:lvl w:ilvl="0">
      <w:start w:val="1"/>
      <w:numFmt w:val="decimal"/>
      <w:suff w:val="tab"/>
      <w:lvlText w:val="%1."/>
      <w:lvlJc w:val="left"/>
      <w:pPr>
        <w:tabs>
          <w:tab w:val="left" w:pos="72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Lettered">
    <w:name w:val="Lettered"/>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Imported Style 3">
    <w:name w:val="Imported Style 3"/>
    <w:pPr>
      <w:numPr>
        <w:numId w:val="3"/>
      </w:numPr>
    </w:pPr>
  </w:style>
  <w:style w:type="numbering" w:styleId="Imported Style 4">
    <w:name w:val="Imported Style 4"/>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