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5B152" w14:textId="77777777" w:rsidR="00FD7882" w:rsidRDefault="00FD7882" w:rsidP="00FD7882"/>
    <w:p w14:paraId="0B809379" w14:textId="5590F6AB" w:rsidR="00FD7882" w:rsidRPr="00FD7882" w:rsidRDefault="00FD7882" w:rsidP="00FD7882">
      <w:pPr>
        <w:rPr>
          <w:b/>
          <w:bCs/>
        </w:rPr>
      </w:pPr>
      <w:r w:rsidRPr="00FD7882">
        <w:rPr>
          <w:b/>
          <w:bCs/>
        </w:rPr>
        <w:t>Cooking Services</w:t>
      </w:r>
      <w:r w:rsidRPr="00FD7882">
        <w:rPr>
          <w:b/>
          <w:bCs/>
        </w:rPr>
        <w:t xml:space="preserve"> Business Model</w:t>
      </w:r>
    </w:p>
    <w:p w14:paraId="5EA64606" w14:textId="77777777" w:rsidR="00FD7882" w:rsidRDefault="00FD7882" w:rsidP="00FD7882"/>
    <w:p w14:paraId="2BD92F72" w14:textId="2F1526EF" w:rsidR="00FD7882" w:rsidRPr="00FD7882" w:rsidRDefault="00FD7882" w:rsidP="00FD7882">
      <w:pPr>
        <w:rPr>
          <w:b/>
          <w:bCs/>
        </w:rPr>
      </w:pPr>
      <w:r w:rsidRPr="00FD7882">
        <w:rPr>
          <w:b/>
          <w:bCs/>
        </w:rPr>
        <w:t xml:space="preserve">Business Name:  </w:t>
      </w:r>
    </w:p>
    <w:p w14:paraId="2E83007B" w14:textId="72B62DC5" w:rsidR="00FD7882" w:rsidRDefault="00FD7882" w:rsidP="00FD7882"/>
    <w:p w14:paraId="45FDE508" w14:textId="30F12772" w:rsidR="00FD7882" w:rsidRDefault="00FD7882" w:rsidP="00FD7882">
      <w:r>
        <w:t>International Cuisine Cooking Services_</w:t>
      </w:r>
    </w:p>
    <w:p w14:paraId="38483BB9" w14:textId="77777777" w:rsidR="00FD7882" w:rsidRDefault="00FD7882" w:rsidP="00FD7882"/>
    <w:p w14:paraId="4627FD8D" w14:textId="5206DC85" w:rsidR="00FD7882" w:rsidRDefault="00FD7882" w:rsidP="00FD7882">
      <w:pPr>
        <w:rPr>
          <w:b/>
          <w:bCs/>
          <w:sz w:val="28"/>
          <w:szCs w:val="28"/>
        </w:rPr>
      </w:pPr>
      <w:r w:rsidRPr="00FD7882">
        <w:rPr>
          <w:b/>
          <w:bCs/>
          <w:sz w:val="28"/>
          <w:szCs w:val="28"/>
        </w:rPr>
        <w:t xml:space="preserve">Core Business Model  </w:t>
      </w:r>
    </w:p>
    <w:p w14:paraId="745A84EE" w14:textId="77777777" w:rsidR="00912789" w:rsidRPr="00FD7882" w:rsidRDefault="00912789" w:rsidP="00FD7882">
      <w:pPr>
        <w:rPr>
          <w:b/>
          <w:bCs/>
          <w:sz w:val="28"/>
          <w:szCs w:val="28"/>
        </w:rPr>
      </w:pPr>
    </w:p>
    <w:p w14:paraId="0736DFCB" w14:textId="3937E8F7" w:rsidR="00FD7882" w:rsidRDefault="00FD7882" w:rsidP="00FD7882">
      <w:r w:rsidRPr="00FD7882">
        <w:rPr>
          <w:sz w:val="28"/>
          <w:szCs w:val="28"/>
        </w:rPr>
        <w:t>Customer Acquisition</w:t>
      </w:r>
      <w:r>
        <w:t xml:space="preserve">  </w:t>
      </w:r>
    </w:p>
    <w:p w14:paraId="5F3432DB" w14:textId="716E5DB3" w:rsidR="00FD7882" w:rsidRDefault="00FD7882" w:rsidP="00FD7882">
      <w:r>
        <w:t>- Target Market: International students, expats, health-conscious individuals, and busy professionals.</w:t>
      </w:r>
    </w:p>
    <w:p w14:paraId="708FD9AA" w14:textId="65A17F4B" w:rsidR="00FD7882" w:rsidRDefault="00FD7882" w:rsidP="00FD7882">
      <w:r>
        <w:t xml:space="preserve">  - Strategy: Use cultural and food-based experiences, such as Annual International Food Days to drive awareness and new platform registrations.</w:t>
      </w:r>
    </w:p>
    <w:p w14:paraId="599E545B" w14:textId="77777777" w:rsidR="00FD7882" w:rsidRDefault="00FD7882" w:rsidP="00FD7882">
      <w:r>
        <w:t xml:space="preserve">  </w:t>
      </w:r>
    </w:p>
    <w:p w14:paraId="2A16FBCE" w14:textId="4EFDFB8C" w:rsidR="00FD7882" w:rsidRDefault="00FD7882" w:rsidP="00FD7882">
      <w:r w:rsidRPr="00FD7882">
        <w:rPr>
          <w:sz w:val="28"/>
          <w:szCs w:val="28"/>
        </w:rPr>
        <w:t>Brand Positioning</w:t>
      </w:r>
      <w:r>
        <w:t xml:space="preserve">:  </w:t>
      </w:r>
    </w:p>
    <w:p w14:paraId="4EC6D205" w14:textId="681B6DAD" w:rsidR="00FD7882" w:rsidRDefault="00FD7882" w:rsidP="00FD7882">
      <w:r>
        <w:t xml:space="preserve">  - Unique Value Proposition: A zero-waste, culturally diverse cooking service, using locally-sourced ingredients to recreate international dishes. This positions the brand as both eco-conscious and a cultural experience provider.</w:t>
      </w:r>
    </w:p>
    <w:p w14:paraId="3C73EEE5" w14:textId="77777777" w:rsidR="00FD7882" w:rsidRDefault="00FD7882" w:rsidP="00FD7882">
      <w:r>
        <w:t xml:space="preserve">  </w:t>
      </w:r>
    </w:p>
    <w:p w14:paraId="46A0A24E" w14:textId="4B2483BD" w:rsidR="00FD7882" w:rsidRDefault="00FD7882" w:rsidP="00FD7882">
      <w:r w:rsidRPr="00FD7882">
        <w:rPr>
          <w:sz w:val="28"/>
          <w:szCs w:val="28"/>
        </w:rPr>
        <w:t>Community Engagement</w:t>
      </w:r>
      <w:r>
        <w:t xml:space="preserve">:  </w:t>
      </w:r>
    </w:p>
    <w:p w14:paraId="1B7F5F62" w14:textId="20ABBA9D" w:rsidR="00FD7882" w:rsidRDefault="00FD7882" w:rsidP="00FD7882">
      <w:r>
        <w:t xml:space="preserve">  - Integration with Local Farmers: Sourcing surplus and “ugly” produce at a lower cost to make affordable meals, benefiting both local agriculture and international customers.</w:t>
      </w:r>
    </w:p>
    <w:p w14:paraId="149DACAE" w14:textId="77777777" w:rsidR="00FD7882" w:rsidRDefault="00FD7882" w:rsidP="00FD7882"/>
    <w:p w14:paraId="06C7F435" w14:textId="554A0B3B" w:rsidR="00FD7882" w:rsidRDefault="00FD7882" w:rsidP="00FD7882">
      <w:r w:rsidRPr="00FD7882">
        <w:rPr>
          <w:sz w:val="28"/>
          <w:szCs w:val="28"/>
        </w:rPr>
        <w:t>Algorithm-Based Recommendations</w:t>
      </w:r>
      <w:r>
        <w:t xml:space="preserve">:  </w:t>
      </w:r>
    </w:p>
    <w:p w14:paraId="3FF04B81" w14:textId="77777777" w:rsidR="00FD7882" w:rsidRDefault="00FD7882" w:rsidP="00FD7882">
      <w:r>
        <w:t xml:space="preserve">  - Personalized meal suggestions based on nationality, food preferences, and past orders, creating a more tailored experience for repeat customers.</w:t>
      </w:r>
    </w:p>
    <w:p w14:paraId="1E1344E9" w14:textId="77777777" w:rsidR="00FD7882" w:rsidRDefault="00FD7882" w:rsidP="00FD7882"/>
    <w:p w14:paraId="6447648D" w14:textId="7AAFB4E3" w:rsidR="00FD7882" w:rsidRPr="00FD7882" w:rsidRDefault="00FD7882" w:rsidP="00FD7882">
      <w:pPr>
        <w:rPr>
          <w:b/>
          <w:bCs/>
          <w:sz w:val="28"/>
          <w:szCs w:val="28"/>
        </w:rPr>
      </w:pPr>
      <w:r w:rsidRPr="00FD7882">
        <w:rPr>
          <w:b/>
          <w:bCs/>
          <w:sz w:val="28"/>
          <w:szCs w:val="28"/>
        </w:rPr>
        <w:t xml:space="preserve"> Special Element:</w:t>
      </w:r>
    </w:p>
    <w:p w14:paraId="21E9611F" w14:textId="68CDEA0A" w:rsidR="00FD7882" w:rsidRDefault="00FD7882" w:rsidP="00FD7882">
      <w:r>
        <w:t>Annual International Food Days:</w:t>
      </w:r>
    </w:p>
    <w:p w14:paraId="113FAB52" w14:textId="25CDC716" w:rsidR="00FD7882" w:rsidRDefault="00FD7882" w:rsidP="00FD7882">
      <w:r w:rsidRPr="00FD7882">
        <w:rPr>
          <w:sz w:val="28"/>
          <w:szCs w:val="28"/>
        </w:rPr>
        <w:t>Purpose</w:t>
      </w:r>
      <w:r>
        <w:t xml:space="preserve">:  </w:t>
      </w:r>
    </w:p>
    <w:p w14:paraId="529C2016" w14:textId="444DDA3E" w:rsidR="00FD7882" w:rsidRDefault="00FD7882" w:rsidP="00FD7882">
      <w:r>
        <w:t xml:space="preserve">  A cultural exhibition where customers showcase international dishes, encouraging new registrations and community participation.</w:t>
      </w:r>
    </w:p>
    <w:p w14:paraId="4A87C7C7" w14:textId="77777777" w:rsidR="00FD7882" w:rsidRDefault="00FD7882" w:rsidP="00FD7882">
      <w:r>
        <w:t xml:space="preserve">  </w:t>
      </w:r>
    </w:p>
    <w:p w14:paraId="56080AB0" w14:textId="1A3867DF" w:rsidR="00FD7882" w:rsidRDefault="00FD7882" w:rsidP="00FD7882">
      <w:r>
        <w:t>I</w:t>
      </w:r>
      <w:r w:rsidRPr="00FD7882">
        <w:rPr>
          <w:sz w:val="28"/>
          <w:szCs w:val="28"/>
        </w:rPr>
        <w:t>mpact on Business Model</w:t>
      </w:r>
      <w:r>
        <w:t xml:space="preserve">:  </w:t>
      </w:r>
    </w:p>
    <w:p w14:paraId="0D8EE346" w14:textId="5767DEC2" w:rsidR="00FD7882" w:rsidRDefault="00FD7882" w:rsidP="00FD7882">
      <w:r>
        <w:t xml:space="preserve">  - Customer Acquisition: Registers new international students and community members to the platform.</w:t>
      </w:r>
    </w:p>
    <w:p w14:paraId="3DB1A608" w14:textId="51715A5A" w:rsidR="00FD7882" w:rsidRDefault="00FD7882" w:rsidP="00FD7882">
      <w:r>
        <w:t xml:space="preserve">  - Community Building: Fosters interaction between diverse groups through shared food experiences.</w:t>
      </w:r>
    </w:p>
    <w:p w14:paraId="633B642F" w14:textId="39A4B0BF" w:rsidR="00FD7882" w:rsidRDefault="00FD7882" w:rsidP="00FD7882">
      <w:r>
        <w:t xml:space="preserve">  - Sustainability Awareness: Demonstrates zero-waste practices by using locally sourced, surplus produce during the event.</w:t>
      </w:r>
    </w:p>
    <w:p w14:paraId="0437B2F5" w14:textId="77777777" w:rsidR="00FD7882" w:rsidRDefault="00FD7882" w:rsidP="00FD7882"/>
    <w:p w14:paraId="67D91DFE" w14:textId="03BE3273" w:rsidR="00FD7882" w:rsidRDefault="00FD7882" w:rsidP="00FD7882">
      <w:r>
        <w:lastRenderedPageBreak/>
        <w:t xml:space="preserve"> Example of Implementation</w:t>
      </w:r>
    </w:p>
    <w:p w14:paraId="0F6093EF" w14:textId="77777777" w:rsidR="00FD7882" w:rsidRDefault="00FD7882" w:rsidP="00FD7882"/>
    <w:p w14:paraId="0717F891" w14:textId="00F5A836" w:rsidR="00FD7882" w:rsidRPr="00FD7882" w:rsidRDefault="00FD7882" w:rsidP="00FD7882">
      <w:pPr>
        <w:rPr>
          <w:sz w:val="28"/>
          <w:szCs w:val="28"/>
        </w:rPr>
      </w:pPr>
      <w:r w:rsidRPr="00FD7882">
        <w:rPr>
          <w:sz w:val="28"/>
          <w:szCs w:val="28"/>
        </w:rPr>
        <w:t xml:space="preserve"> Achievements</w:t>
      </w:r>
    </w:p>
    <w:p w14:paraId="48B11B0D" w14:textId="6B1EF553" w:rsidR="00FD7882" w:rsidRDefault="00FD7882" w:rsidP="00FD7882">
      <w:r>
        <w:t xml:space="preserve">- Customer Base Growth: </w:t>
      </w:r>
      <w:r>
        <w:t xml:space="preserve">projected </w:t>
      </w:r>
      <w:r>
        <w:t>25% increase in platform registrations following food day events.</w:t>
      </w:r>
    </w:p>
    <w:p w14:paraId="5E765BFA" w14:textId="1C96ED7A" w:rsidR="00FD7882" w:rsidRDefault="00FD7882" w:rsidP="00FD7882">
      <w:r>
        <w:t xml:space="preserve">- Brand Loyalty: </w:t>
      </w:r>
      <w:r>
        <w:t xml:space="preserve">Eyeing </w:t>
      </w:r>
      <w:r>
        <w:t xml:space="preserve">80% of participants in international food events </w:t>
      </w:r>
      <w:r>
        <w:t xml:space="preserve">to </w:t>
      </w:r>
      <w:r>
        <w:t>subscrib</w:t>
      </w:r>
      <w:r>
        <w:t>e</w:t>
      </w:r>
      <w:r>
        <w:t xml:space="preserve"> to the platform’s meal delivery service within 3 months.</w:t>
      </w:r>
    </w:p>
    <w:p w14:paraId="419D827B" w14:textId="77777777" w:rsidR="00FD7882" w:rsidRDefault="00FD7882" w:rsidP="00FD7882"/>
    <w:p w14:paraId="7DB36FFE" w14:textId="43C06A5B" w:rsidR="00FD7882" w:rsidRDefault="00FD7882" w:rsidP="00FD7882">
      <w:r>
        <w:t>- Partnerships: Collaboration with 10 local farms to source sustainable ingredients for events.</w:t>
      </w:r>
    </w:p>
    <w:p w14:paraId="67DC4BDF" w14:textId="77777777" w:rsidR="00FD7882" w:rsidRDefault="00FD7882" w:rsidP="00FD7882"/>
    <w:p w14:paraId="095799BC" w14:textId="6B42DD0E" w:rsidR="00FD7882" w:rsidRDefault="00FD7882" w:rsidP="00FD7882">
      <w:r w:rsidRPr="00FD7882">
        <w:rPr>
          <w:sz w:val="28"/>
          <w:szCs w:val="28"/>
        </w:rPr>
        <w:t xml:space="preserve"> Challenges</w:t>
      </w:r>
    </w:p>
    <w:p w14:paraId="00B16E1C" w14:textId="2187FD33" w:rsidR="00FD7882" w:rsidRDefault="00FD7882" w:rsidP="00FD7882">
      <w:r>
        <w:t>- Operational Complexity: Coordinating food days and logistics around international cuisine with varying ingredients can be challenging.</w:t>
      </w:r>
    </w:p>
    <w:p w14:paraId="31D9CD1D" w14:textId="0EE14730" w:rsidR="00FD7882" w:rsidRDefault="00FD7882" w:rsidP="00FD7882">
      <w:r>
        <w:t>- One-Time Event Limitation: While impactful, hosting food days once a year limits frequency of customer touchpoints for acquisition.</w:t>
      </w:r>
    </w:p>
    <w:p w14:paraId="0B9E9A12" w14:textId="77777777" w:rsidR="00FD7882" w:rsidRDefault="00FD7882" w:rsidP="00FD7882"/>
    <w:p w14:paraId="5E895CEC" w14:textId="5A2B2AE4" w:rsidR="00FD7882" w:rsidRPr="00FD7882" w:rsidRDefault="00FD7882" w:rsidP="00FD7882">
      <w:pPr>
        <w:rPr>
          <w:sz w:val="28"/>
          <w:szCs w:val="28"/>
        </w:rPr>
      </w:pPr>
      <w:r w:rsidRPr="00FD7882">
        <w:rPr>
          <w:sz w:val="28"/>
          <w:szCs w:val="28"/>
        </w:rPr>
        <w:t xml:space="preserve"> Solutions </w:t>
      </w:r>
    </w:p>
    <w:p w14:paraId="56BEAAA7" w14:textId="77777777" w:rsidR="00FD7882" w:rsidRDefault="00FD7882" w:rsidP="00FD7882">
      <w:r>
        <w:t>- Expanding the event to a quarterly or bi-annual series.</w:t>
      </w:r>
    </w:p>
    <w:p w14:paraId="6BA5B3E3" w14:textId="77777777" w:rsidR="00FD7882" w:rsidRDefault="00FD7882" w:rsidP="00FD7882">
      <w:r>
        <w:t>- Introducing virtual food day events to maintain year-round engagement.</w:t>
      </w:r>
    </w:p>
    <w:p w14:paraId="4EF308E5" w14:textId="77777777" w:rsidR="00FD7882" w:rsidRDefault="00FD7882" w:rsidP="00FD7882"/>
    <w:p w14:paraId="5DADA72E" w14:textId="77777777" w:rsidR="00FD7882" w:rsidRDefault="00FD7882" w:rsidP="00FD7882"/>
    <w:p w14:paraId="69F3766F" w14:textId="7F276030" w:rsidR="00FD7882" w:rsidRDefault="00FD7882" w:rsidP="00FD7882">
      <w:pPr>
        <w:rPr>
          <w:b/>
          <w:bCs/>
          <w:sz w:val="28"/>
          <w:szCs w:val="28"/>
        </w:rPr>
      </w:pPr>
      <w:r w:rsidRPr="00FD7882">
        <w:rPr>
          <w:b/>
          <w:bCs/>
          <w:sz w:val="28"/>
          <w:szCs w:val="28"/>
        </w:rPr>
        <w:t xml:space="preserve"> References &amp; Links</w:t>
      </w:r>
    </w:p>
    <w:p w14:paraId="5B34A3F1" w14:textId="77777777" w:rsidR="00912789" w:rsidRPr="00FD7882" w:rsidRDefault="00912789" w:rsidP="00FD7882">
      <w:pPr>
        <w:rPr>
          <w:b/>
          <w:bCs/>
          <w:sz w:val="28"/>
          <w:szCs w:val="28"/>
        </w:rPr>
      </w:pPr>
    </w:p>
    <w:p w14:paraId="27FE80E2" w14:textId="09B2151C" w:rsidR="00FD7882" w:rsidRPr="00FD7882" w:rsidRDefault="00FD7882" w:rsidP="00FD7882">
      <w:pPr>
        <w:rPr>
          <w:sz w:val="28"/>
          <w:szCs w:val="28"/>
        </w:rPr>
      </w:pPr>
      <w:r w:rsidRPr="00FD7882">
        <w:rPr>
          <w:sz w:val="28"/>
          <w:szCs w:val="28"/>
        </w:rPr>
        <w:t>Zero-Waste Cooking Services</w:t>
      </w:r>
    </w:p>
    <w:p w14:paraId="4E3086A1" w14:textId="47D7A43F" w:rsidR="00FD7882" w:rsidRDefault="00FD7882" w:rsidP="00FD7882">
      <w:r>
        <w:t>Case Study on Sustainable Food Practices</w:t>
      </w:r>
    </w:p>
    <w:p w14:paraId="3C1381A7" w14:textId="6523378D" w:rsidR="00FD7882" w:rsidRDefault="00912789" w:rsidP="00FD7882">
      <w:r>
        <w:t>(</w:t>
      </w:r>
      <w:r w:rsidR="00FD7882" w:rsidRPr="00FD7882">
        <w:t>https://www.studysmarter.co.uk/explanations/nutrition-and-food-science/food-sustainability-agriculture/zero-waste-agriculture/</w:t>
      </w:r>
      <w:r>
        <w:t>)</w:t>
      </w:r>
    </w:p>
    <w:p w14:paraId="76D16363" w14:textId="77777777" w:rsidR="00FD7882" w:rsidRDefault="00FD7882" w:rsidP="00FD7882"/>
    <w:p w14:paraId="37C564B3" w14:textId="3574AAA4" w:rsidR="00FD7882" w:rsidRPr="00FD7882" w:rsidRDefault="00FD7882" w:rsidP="00FD7882">
      <w:pPr>
        <w:rPr>
          <w:sz w:val="28"/>
          <w:szCs w:val="28"/>
        </w:rPr>
      </w:pPr>
      <w:r w:rsidRPr="00FD7882">
        <w:rPr>
          <w:sz w:val="28"/>
          <w:szCs w:val="28"/>
        </w:rPr>
        <w:t>Customer Acquisition Strategies</w:t>
      </w:r>
    </w:p>
    <w:p w14:paraId="5361AAC6" w14:textId="6FC1FC03" w:rsidR="00FD7882" w:rsidRDefault="00FD7882" w:rsidP="00FD7882">
      <w:r>
        <w:t>Why Cultural Events Matter for Food Startups</w:t>
      </w:r>
      <w:r w:rsidR="00912789">
        <w:t>(</w:t>
      </w:r>
      <w:r w:rsidRPr="00FD7882">
        <w:t xml:space="preserve"> </w:t>
      </w:r>
      <w:r w:rsidRPr="00FD7882">
        <w:t>https://kamushken.medium.com/some-user-acquisition-strategies-that-successful-founders-dont-want-to-share-699e97aa60a0</w:t>
      </w:r>
      <w:r w:rsidR="00912789">
        <w:t>)</w:t>
      </w:r>
    </w:p>
    <w:p w14:paraId="636B6F0C" w14:textId="77777777" w:rsidR="00FD7882" w:rsidRDefault="00FD7882" w:rsidP="00FD7882"/>
    <w:p w14:paraId="34155483" w14:textId="14235C59" w:rsidR="00FD7882" w:rsidRPr="00FD7882" w:rsidRDefault="00FD7882" w:rsidP="00FD7882">
      <w:pPr>
        <w:rPr>
          <w:sz w:val="28"/>
          <w:szCs w:val="28"/>
        </w:rPr>
      </w:pPr>
      <w:r w:rsidRPr="00FD7882">
        <w:rPr>
          <w:sz w:val="28"/>
          <w:szCs w:val="28"/>
        </w:rPr>
        <w:t>Algorithm-Based Service Recommendations</w:t>
      </w:r>
    </w:p>
    <w:p w14:paraId="64E1563A" w14:textId="74739133" w:rsidR="00FD7882" w:rsidRDefault="00FD7882" w:rsidP="00FD7882">
      <w:r>
        <w:t>How AI is Revolutionizing Personalized Food Services(</w:t>
      </w:r>
      <w:r w:rsidRPr="00FD7882">
        <w:t xml:space="preserve"> </w:t>
      </w:r>
      <w:r w:rsidRPr="00FD7882">
        <w:t>https://moldstud.com/articles/p-ai-in-food-industry-personalized-menu-recommendations#:~:text=AI%20algorithms%20can%20analyze%20customer,individual%20tastes%20and%20dietary%20restrictions</w:t>
      </w:r>
      <w:r w:rsidR="00912789">
        <w:t>)</w:t>
      </w:r>
      <w:r w:rsidRPr="00FD7882">
        <w:t>.</w:t>
      </w:r>
    </w:p>
    <w:p w14:paraId="33B5E948" w14:textId="77777777" w:rsidR="00FD7882" w:rsidRDefault="00FD7882" w:rsidP="00FD7882"/>
    <w:p w14:paraId="1AE21714" w14:textId="7AD192CC" w:rsidR="003C3390" w:rsidRDefault="003C3390" w:rsidP="00FD7882"/>
    <w:sectPr w:rsidR="003C3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2D344F"/>
    <w:rsid w:val="003A38FF"/>
    <w:rsid w:val="003C3390"/>
    <w:rsid w:val="004359CB"/>
    <w:rsid w:val="00464DEF"/>
    <w:rsid w:val="00912789"/>
    <w:rsid w:val="00BA3AE8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37B1F7"/>
  <w15:chartTrackingRefBased/>
  <w15:docId w15:val="{828B6212-C3F3-BF44-8E7D-E97CEEBD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2024-10-19T20:37:00Z</dcterms:created>
  <dcterms:modified xsi:type="dcterms:W3CDTF">2024-10-19T20:54:00Z</dcterms:modified>
</cp:coreProperties>
</file>