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F766E"/>
          <w:sz w:val="56"/>
          <w:szCs w:val="56"/>
        </w:rPr>
        <w:t xml:space="preserve">MediConnect</w:t>
      </w:r>
    </w:p>
    <w:p>
      <w:pPr>
        <w:spacing w:after="160"/>
        <w:jc w:val="center"/>
      </w:pPr>
      <w:r>
        <w:rPr>
          <w:b/>
          <w:bCs/>
          <w:sz w:val="36"/>
          <w:szCs w:val="36"/>
        </w:rPr>
        <w:t xml:space="preserve">Video Consultation — Implementation Plan</w:t>
      </w:r>
    </w:p>
    <w:p>
      <w:pPr>
        <w:spacing w:after="800"/>
        <w:jc w:val="center"/>
      </w:pPr>
      <w:r>
        <w:rPr>
          <w:i/>
          <w:iCs/>
          <w:color w:val="475569"/>
          <w:sz w:val="22"/>
          <w:szCs w:val="22"/>
        </w:rPr>
        <w:t xml:space="preserve">Phase 1 telemedicine video flow on top of the existing Stripe-escrow consultation backbone</w:t>
      </w:r>
    </w:p>
    <w:p>
      <w:pPr>
        <w:spacing w:after="80"/>
        <w:jc w:val="center"/>
      </w:pPr>
      <w:r>
        <w:rPr>
          <w:color w:val="475569"/>
          <w:sz w:val="20"/>
          <w:szCs w:val="20"/>
        </w:rPr>
        <w:t xml:space="preserve">Backend branch: feature/improvements-2-stripe   ·   UI branch: feature/improvements-4-stripe</w:t>
      </w:r>
    </w:p>
    <w:p>
      <w:pPr>
        <w:spacing w:after="80"/>
        <w:jc w:val="center"/>
      </w:pPr>
      <w:r>
        <w:rPr>
          <w:color w:val="475569"/>
          <w:sz w:val="20"/>
          <w:szCs w:val="20"/>
        </w:rPr>
        <w:t xml:space="preserve">Date: May 2, 2026</w:t>
      </w:r>
    </w:p>
    <w:p>
      <w:r>
        <w:br w:type="page"/>
      </w:r>
    </w:p>
    <w:p>
      <w:pPr>
        <w:pStyle w:val="Heading1"/>
        <w:spacing w:after="180" w:before="360"/>
      </w:pPr>
      <w:r>
        <w:t xml:space="preserve">1. Executive Summary</w:t>
      </w:r>
    </w:p>
    <w:p>
      <w:pPr>
        <w:spacing w:after="120" w:before="0"/>
      </w:pPr>
      <w:r>
        <w:t xml:space="preserve">MediConnect already ships most of the connective tissue a telemedicine call needs: a Booking → Consultation lifecycle, a SCHEDULED → IN_PROGRESS → COMPLETED state machine, AES-256-GCM encrypted notes, an escrow-linked payment that captures on session start and releases 48h after end, Quartz-driven schedulers, an idempotent Stripe webhook ledger, and a React workspace that splits a video pane from a notes/prescription pane. What is missing is the actual video plumbing — there is a videoRoomId placeholder string, an iframe pointed at a hard-coded mediconnect.daily.co subdomain, and a UI toolbar whose mute/end buttons are not yet wired to anything.</w:t>
      </w:r>
    </w:p>
    <w:p>
      <w:pPr>
        <w:spacing w:after="120" w:before="0"/>
      </w:pPr>
      <w:r>
        <w:t xml:space="preserve">This plan turns the placeholders into a working, secure, GDPR-compliant Daily.co integration for Phase 1 (scheduled consultations only — instant/Layer 2 routing is Phase 3). It treats the video provider as a swappable infrastructure concern behind a VideoProvider interface so the exact same code paths can later host Twilio Video or Agora without rewrites. Total scope: ~3 backend modules (provider, controller extensions, webhook), ~4 frontend additions (Daily React SDK swap-in, patient join page, hook overhaul, console wiring), one Flyway migration, one new webhook endpoint, and one Quartz no-show job. End-to-end estimate: 2 sprints (≈10 working days for one full-stack engineer + 2 days of QA on real network conditions).</w:t>
      </w:r>
    </w:p>
    <w:p>
      <w:pPr>
        <w:pStyle w:val="Heading1"/>
        <w:spacing w:after="180" w:before="360"/>
      </w:pPr>
      <w:r>
        <w:t xml:space="preserve">2. Current-State Snapshot</w:t>
      </w:r>
    </w:p>
    <w:p>
      <w:pPr>
        <w:pStyle w:val="Heading2"/>
        <w:spacing w:after="140" w:before="280"/>
      </w:pPr>
      <w:r>
        <w:t xml:space="preserve">2.1 Backend (Spring Boot 4.0.5 / Java 21)</w:t>
      </w:r>
    </w:p>
    <w:p>
      <w:pPr>
        <w:pStyle w:val="ListParagraph"/>
        <w:numPr>
          <w:ilvl w:val="0"/>
          <w:numId w:val="2"/>
        </w:numPr>
        <w:spacing w:after="60"/>
      </w:pPr>
      <w:r>
        <w:t xml:space="preserve">Consultation entity (org.example.healthcare.model.Consultation) — already has videoRoomId, startedAt, endedAt, durationSeconds, releaseAt; 1:1 with Booking.</w:t>
      </w:r>
    </w:p>
    <w:p>
      <w:pPr>
        <w:pStyle w:val="ListParagraph"/>
        <w:numPr>
          <w:ilvl w:val="0"/>
          <w:numId w:val="2"/>
        </w:numPr>
        <w:spacing w:after="60"/>
      </w:pPr>
      <w:r>
        <w:t xml:space="preserve">ConsultationServiceImpl.start() — line 53 currently writes videoRoomId("room_" + bookingId) as a hard-coded placeholder and calls stripePaymentService.capturePaymentIntent() to flip the escrow to HELD.</w:t>
      </w:r>
    </w:p>
    <w:p>
      <w:pPr>
        <w:pStyle w:val="ListParagraph"/>
        <w:numPr>
          <w:ilvl w:val="0"/>
          <w:numId w:val="2"/>
        </w:numPr>
        <w:spacing w:after="60"/>
      </w:pPr>
      <w:r>
        <w:t xml:space="preserve">ConsultationStatus enum — SCHEDULED, IN_PROGRESS, COMPLETED, FAILED, DISPUTED. State machine is enforced inside the service, not at the entity level.</w:t>
      </w:r>
    </w:p>
    <w:p>
      <w:pPr>
        <w:pStyle w:val="ListParagraph"/>
        <w:numPr>
          <w:ilvl w:val="0"/>
          <w:numId w:val="2"/>
        </w:numPr>
        <w:spacing w:after="60"/>
      </w:pPr>
      <w:r>
        <w:t xml:space="preserve">ConsultationController exposes /start, /complete, /fail, /{id}, /my/patient, /my/medic, /{id}/notes. JWT-secured via Spring Security with HS256 (24h tokens).</w:t>
      </w:r>
    </w:p>
    <w:p>
      <w:pPr>
        <w:pStyle w:val="ListParagraph"/>
        <w:numPr>
          <w:ilvl w:val="0"/>
          <w:numId w:val="2"/>
        </w:numPr>
        <w:spacing w:after="60"/>
      </w:pPr>
      <w:r>
        <w:t xml:space="preserve">Webhook pattern — StripeWebhookController validates Stripe-Signature, persists every event to webhook_events for idempotency, then dispatches via switch. Same shape can host video webhooks.</w:t>
      </w:r>
    </w:p>
    <w:p>
      <w:pPr>
        <w:pStyle w:val="ListParagraph"/>
        <w:numPr>
          <w:ilvl w:val="0"/>
          <w:numId w:val="2"/>
        </w:numPr>
        <w:spacing w:after="60"/>
      </w:pPr>
      <w:r>
        <w:t xml:space="preserve">Quartz scheduler is wired with JDBC JobStoreTX (cluster-safe). AutoReleaseConsultationJob and PaymentReleaseJob already poll release_at every 5 minutes.</w:t>
      </w:r>
    </w:p>
    <w:p>
      <w:pPr>
        <w:pStyle w:val="ListParagraph"/>
        <w:numPr>
          <w:ilvl w:val="0"/>
          <w:numId w:val="2"/>
        </w:numPr>
        <w:spacing w:after="60"/>
      </w:pPr>
      <w:r>
        <w:t xml:space="preserve">No WebSocket / STOMP / SSE in pom.xml. No SendGrid / JavaMail. AuditLogService writes to audit_logs but nothing is sent to users yet.</w:t>
      </w:r>
    </w:p>
    <w:p>
      <w:pPr>
        <w:pStyle w:val="Heading2"/>
        <w:spacing w:after="140" w:before="280"/>
      </w:pPr>
      <w:r>
        <w:t xml:space="preserve">2.2 Frontend (React 19 + Vite + TS, Zustand + TanStack Query)</w:t>
      </w:r>
    </w:p>
    <w:p>
      <w:pPr>
        <w:pStyle w:val="ListParagraph"/>
        <w:numPr>
          <w:ilvl w:val="0"/>
          <w:numId w:val="2"/>
        </w:numPr>
        <w:spacing w:after="60"/>
      </w:pPr>
      <w:r>
        <w:t xml:space="preserve">MedicConsultationWorkspace.tsx — split layout already exists: 340px left pane embeds a Daily Prebuilt iframe at https://mediconnect.daily.co/${videoRoomId}; right pane has Notes + Prescriptions tabs.</w:t>
      </w:r>
    </w:p>
    <w:p>
      <w:pPr>
        <w:pStyle w:val="ListParagraph"/>
        <w:numPr>
          <w:ilvl w:val="0"/>
          <w:numId w:val="2"/>
        </w:numPr>
        <w:spacing w:after="60"/>
      </w:pPr>
      <w:r>
        <w:t xml:space="preserve">VideoConsoleStrip.tsx — purely visual: mute/camera/screen-share/end buttons hold local state but issue zero WebRTC commands.</w:t>
      </w:r>
    </w:p>
    <w:p>
      <w:pPr>
        <w:pStyle w:val="ListParagraph"/>
        <w:numPr>
          <w:ilvl w:val="0"/>
          <w:numId w:val="2"/>
        </w:numPr>
        <w:spacing w:after="60"/>
      </w:pPr>
      <w:r>
        <w:t xml:space="preserve">useStartConsultation, useEndConsultation, useConsultation hooks live in features/consultation/hooks/use-consultation.ts.</w:t>
      </w:r>
    </w:p>
    <w:p>
      <w:pPr>
        <w:pStyle w:val="ListParagraph"/>
        <w:numPr>
          <w:ilvl w:val="0"/>
          <w:numId w:val="2"/>
        </w:numPr>
        <w:spacing w:after="60"/>
      </w:pPr>
      <w:r>
        <w:t xml:space="preserve">Custom client-side router in App.tsx (no React Router). Routes 'consultation' (medic) and 'booking-detail' (patient) exist; there is no patient-side video route — only a 'Join' button stub.</w:t>
      </w:r>
    </w:p>
    <w:p>
      <w:pPr>
        <w:pStyle w:val="ListParagraph"/>
        <w:numPr>
          <w:ilvl w:val="0"/>
          <w:numId w:val="2"/>
        </w:numPr>
        <w:spacing w:after="60"/>
      </w:pPr>
      <w:r>
        <w:t xml:space="preserve">@daily-co/daily-js / daily-react are not yet in package.json. @stripe/react-stripe-js, oidc-client-ts, @casl/ability, react-hook-form, recharts, MSW are all installed.</w:t>
      </w:r>
    </w:p>
    <w:p>
      <w:pPr>
        <w:pStyle w:val="Heading2"/>
        <w:spacing w:after="140" w:before="280"/>
      </w:pPr>
      <w:r>
        <w:t xml:space="preserve">2.3 What is missing for a real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Concern</w:t>
            </w:r>
          </w:p>
        </w:tc>
        <w:tc>
          <w:tcPr>
            <w:tcW w:type="dxa" w:w="24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Status</w:t>
            </w:r>
          </w:p>
        </w:tc>
        <w:tc>
          <w:tcPr>
            <w:tcW w:type="dxa" w:w="45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Where it lives today</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Daily.co room creation API call</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Missing</w:t>
            </w:r>
          </w:p>
        </w:tc>
        <w:tc>
          <w:tcPr>
            <w:tcW w:type="dxa" w:w="45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ConsultationServiceImpl.start() line 53 (placeholder string)</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Per-participant meeting tokens</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Missing</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videoRoomUrl exposed to clients</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Missing — only opaque ID</w:t>
            </w:r>
          </w:p>
        </w:tc>
        <w:tc>
          <w:tcPr>
            <w:tcW w:type="dxa" w:w="45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ConsultationResponse DTO</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Daily React SDK integration on FE</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Missing — iframe only</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MedicConsultationWorkspace.tsx ~line 134</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Patient-side join page</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Missing</w:t>
            </w:r>
          </w:p>
        </w:tc>
        <w:tc>
          <w:tcPr>
            <w:tcW w:type="dxa" w:w="45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Webhook for participant join/leave/duration</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Missing</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Auto-fail no-show consultations</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Missing — only manual /fail endpoint</w:t>
            </w:r>
          </w:p>
        </w:tc>
        <w:tc>
          <w:tcPr>
            <w:tcW w:type="dxa" w:w="45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Email/SMS reminders + join links</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Missing — no notification module</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Mute / camera / hangup wiring</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UI-only state</w:t>
            </w:r>
          </w:p>
        </w:tc>
        <w:tc>
          <w:tcPr>
            <w:tcW w:type="dxa" w:w="45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VideoConsoleStrip.tsx</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Network resilience messaging</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Missing</w:t>
            </w:r>
          </w:p>
        </w:tc>
        <w:tc>
          <w:tcPr>
            <w:tcW w:type="dxa" w:w="45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Recording + S3 storage for disputes</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Missing</w:t>
            </w:r>
          </w:p>
        </w:tc>
        <w:tc>
          <w:tcPr>
            <w:tcW w:type="dxa" w:w="45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w:t>
            </w:r>
          </w:p>
        </w:tc>
      </w:tr>
    </w:tbl>
    <w:p>
      <w:pPr>
        <w:pStyle w:val="Heading1"/>
        <w:spacing w:after="180" w:before="360"/>
      </w:pPr>
      <w:r>
        <w:t xml:space="preserve">3. Provider Selection</w:t>
      </w:r>
    </w:p>
    <w:p>
      <w:pPr>
        <w:spacing w:after="120" w:before="0"/>
      </w:pPr>
      <w:r>
        <w:t xml:space="preserve">Both architecture documents already commit to a managed WebRTC provider, with Daily.co as the named first choice (backed by Twilio Video or Agora as fallbacks). This plan stays with that decision. Daily wins on three axes that matter for an MVP being built in Romania:</w:t>
      </w:r>
    </w:p>
    <w:p>
      <w:pPr>
        <w:pStyle w:val="ListParagraph"/>
        <w:numPr>
          <w:ilvl w:val="0"/>
          <w:numId w:val="2"/>
        </w:numPr>
        <w:spacing w:after="60"/>
      </w:pPr>
      <w:r>
        <w:t xml:space="preserve">EU data residency — Daily exposes a region affinity header so calls can be pinned to its Frankfurt / Dublin POPs, satisfying the GDPR data-residency commitment in the architecture doc (sec. 11.1).</w:t>
      </w:r>
    </w:p>
    <w:p>
      <w:pPr>
        <w:pStyle w:val="ListParagraph"/>
        <w:numPr>
          <w:ilvl w:val="0"/>
          <w:numId w:val="2"/>
        </w:numPr>
        <w:spacing w:after="60"/>
      </w:pPr>
      <w:r>
        <w:t xml:space="preserve">First-class React SDK (@daily-co/daily-react) and a Prebuilt UI option, so the team can ship a polished room in days while keeping the option to drop into custom UI later.</w:t>
      </w:r>
    </w:p>
    <w:p>
      <w:pPr>
        <w:pStyle w:val="ListParagraph"/>
        <w:numPr>
          <w:ilvl w:val="0"/>
          <w:numId w:val="2"/>
        </w:numPr>
        <w:spacing w:after="60"/>
      </w:pPr>
      <w:r>
        <w:t xml:space="preserve">HIPAA-grade encryption profile by default and a webhook contract (meeting.started, participant.joined/left, meeting.ended, recording.ready) that maps cleanly onto the existing webhook_events idempotency ledger.</w:t>
      </w:r>
    </w:p>
    <w:p>
      <w:pPr>
        <w:spacing w:after="120" w:before="0"/>
      </w:pPr>
      <w:r>
        <w:t xml:space="preserve">The implementation isolates Daily behind an internal VideoProvider interface (see §5.1) so a swap to Twilio Video or Agora is one adapter class away. No business logic should reference Daily directly outside the adapter.</w:t>
      </w:r>
    </w:p>
    <w:p>
      <w:pPr>
        <w:pStyle w:val="Heading2"/>
        <w:spacing w:after="140" w:before="280"/>
      </w:pPr>
      <w:r>
        <w:t xml:space="preserve">3.1 Provider comparison (for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c>
          <w:tcPr>
            <w:tcW w:type="dxa" w:w="17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Provider</w:t>
            </w:r>
          </w:p>
        </w:tc>
        <w:tc>
          <w:tcPr>
            <w:tcW w:type="dxa" w:w="27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Pros</w:t>
            </w:r>
          </w:p>
        </w:tc>
        <w:tc>
          <w:tcPr>
            <w:tcW w:type="dxa" w:w="27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Cons</w:t>
            </w:r>
          </w:p>
        </w:tc>
        <w:tc>
          <w:tcPr>
            <w:tcW w:type="dxa" w:w="22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Verdict</w:t>
            </w:r>
          </w:p>
        </w:tc>
      </w:tr>
      <w:tr>
        <w:tc>
          <w:tcPr>
            <w:tcW w:type="dxa" w:w="1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Daily.co</w:t>
            </w:r>
          </w:p>
        </w:tc>
        <w:tc>
          <w:tcPr>
            <w:tcW w:type="dxa" w:w="2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EU regions; React SDK; Prebuilt UI; clear webhook contract; affordable per-minute pricing.</w:t>
            </w:r>
          </w:p>
        </w:tc>
        <w:tc>
          <w:tcPr>
            <w:tcW w:type="dxa" w:w="2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Smaller than Twilio; relies on a single vendor.</w:t>
            </w:r>
          </w:p>
        </w:tc>
        <w:tc>
          <w:tcPr>
            <w:tcW w:type="dxa" w:w="22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Selected for Phase 1.</w:t>
            </w:r>
          </w:p>
        </w:tc>
      </w:tr>
      <w:tr>
        <w:tc>
          <w:tcPr>
            <w:tcW w:type="dxa" w:w="1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Twilio Video</w:t>
            </w:r>
          </w:p>
        </w:tc>
        <w:tc>
          <w:tcPr>
            <w:tcW w:type="dxa" w:w="2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Mature; rich SDKs; broad SLA.</w:t>
            </w:r>
          </w:p>
        </w:tc>
        <w:tc>
          <w:tcPr>
            <w:tcW w:type="dxa" w:w="2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Programmable Video deprecation history concerns; pricier; heavier integration.</w:t>
            </w:r>
          </w:p>
        </w:tc>
        <w:tc>
          <w:tcPr>
            <w:tcW w:type="dxa" w:w="2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Fallback if Daily SLA breaks.</w:t>
            </w:r>
          </w:p>
        </w:tc>
      </w:tr>
      <w:tr>
        <w:tc>
          <w:tcPr>
            <w:tcW w:type="dxa" w:w="1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Agora</w:t>
            </w:r>
          </w:p>
        </w:tc>
        <w:tc>
          <w:tcPr>
            <w:tcW w:type="dxa" w:w="2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Strong global coverage; low-latency; excellent SDK telemetry.</w:t>
            </w:r>
          </w:p>
        </w:tc>
        <w:tc>
          <w:tcPr>
            <w:tcW w:type="dxa" w:w="2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China-headquartered — extra GDPR diligence; less idiomatic for Spring/React.</w:t>
            </w:r>
          </w:p>
        </w:tc>
        <w:tc>
          <w:tcPr>
            <w:tcW w:type="dxa" w:w="22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Only if global expansion forces it.</w:t>
            </w:r>
          </w:p>
        </w:tc>
      </w:tr>
      <w:tr>
        <w:tc>
          <w:tcPr>
            <w:tcW w:type="dxa" w:w="1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LiveKit (self-hosted)</w:t>
            </w:r>
          </w:p>
        </w:tc>
        <w:tc>
          <w:tcPr>
            <w:tcW w:type="dxa" w:w="2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Full control; no per-minute fee.</w:t>
            </w:r>
          </w:p>
        </w:tc>
        <w:tc>
          <w:tcPr>
            <w:tcW w:type="dxa" w:w="2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We become the SRE for SFU clusters and TURN servers — wrong trade-off for an MVP.</w:t>
            </w:r>
          </w:p>
        </w:tc>
        <w:tc>
          <w:tcPr>
            <w:tcW w:type="dxa" w:w="22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Defer.</w:t>
            </w:r>
          </w:p>
        </w:tc>
      </w:tr>
    </w:tbl>
    <w:p>
      <w:pPr>
        <w:pStyle w:val="Heading1"/>
        <w:spacing w:after="180" w:before="360"/>
      </w:pPr>
      <w:r>
        <w:t xml:space="preserve">4. Libraries &amp; Dependencies</w:t>
      </w:r>
    </w:p>
    <w:p>
      <w:pPr>
        <w:pStyle w:val="Heading2"/>
        <w:spacing w:after="140" w:before="280"/>
      </w:pPr>
      <w:r>
        <w:t xml:space="preserve">4.1 Backend additions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c>
          <w:tcPr>
            <w:tcW w:type="dxa" w:w="30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Dependency</w:t>
            </w:r>
          </w:p>
        </w:tc>
        <w:tc>
          <w:tcPr>
            <w:tcW w:type="dxa" w:w="19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Version (target)</w:t>
            </w:r>
          </w:p>
        </w:tc>
        <w:tc>
          <w:tcPr>
            <w:tcW w:type="dxa" w:w="44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Purpose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com.fasterxml.jackson.core:jackson-databind</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Already present</w:t>
            </w:r>
          </w:p>
        </w:tc>
        <w:tc>
          <w:tcPr>
            <w:tcW w:type="dxa" w:w="44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JSON marshalling for Daily REST calls (Spring Boot starter web pulls it).</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org.springframework.boot:spring-boot-starter-webflux</w:t>
            </w:r>
          </w:p>
        </w:tc>
        <w:tc>
          <w:tcPr>
            <w:tcW w:type="dxa" w:w="1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4.0.5</w:t>
            </w:r>
          </w:p>
        </w:tc>
        <w:tc>
          <w:tcPr>
            <w:tcW w:type="dxa" w:w="4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Use WebClient (non-blocking) for the Daily REST API. Avoids RestTemplate; aligns with Java 21 virtual threads.</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io.github.resilience4j:resilience4j-spring-boot3</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2.2.x</w:t>
            </w:r>
          </w:p>
        </w:tc>
        <w:tc>
          <w:tcPr>
            <w:tcW w:type="dxa" w:w="44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Circuit breaker + retry + timeout around Daily calls so a flaky provider does not block /start.</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io.micrometer:micrometer-tracing-bridge-otel + io.opentelemetry:opentelemetry-exporter-otlp</w:t>
            </w:r>
          </w:p>
        </w:tc>
        <w:tc>
          <w:tcPr>
            <w:tcW w:type="dxa" w:w="1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Latest stable</w:t>
            </w:r>
          </w:p>
        </w:tc>
        <w:tc>
          <w:tcPr>
            <w:tcW w:type="dxa" w:w="4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Trace the start/end span across our service and Daily.</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com.bucket4j:bucket4j-redis (optional)</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8.x</w:t>
            </w:r>
          </w:p>
        </w:tc>
        <w:tc>
          <w:tcPr>
            <w:tcW w:type="dxa" w:w="44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Per-IP rate limit on the new public-ish patient join endpoint.</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com.sendgrid:sendgrid-java OR org.springframework.boot:spring-boot-starter-mail</w:t>
            </w:r>
          </w:p>
        </w:tc>
        <w:tc>
          <w:tcPr>
            <w:tcW w:type="dxa" w:w="1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Latest</w:t>
            </w:r>
          </w:p>
        </w:tc>
        <w:tc>
          <w:tcPr>
            <w:tcW w:type="dxa" w:w="4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Send the join-link email + 1h reminder. The arch doc names SendGrid; pick whichever the ops team prefers.</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No Spring WebSocket dependency required for Phase 1</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w:t>
            </w:r>
          </w:p>
        </w:tc>
        <w:tc>
          <w:tcPr>
            <w:tcW w:type="dxa" w:w="44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 handles signaling. Server push to patient is solved with SSE in Phase 3 if needed.</w:t>
            </w:r>
          </w:p>
        </w:tc>
      </w:tr>
    </w:tbl>
    <w:p>
      <w:pPr>
        <w:pStyle w:val="Heading2"/>
        <w:spacing w:after="140" w:before="280"/>
      </w:pPr>
      <w:r>
        <w:t xml:space="preserve">4.2 Frontend additions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Package</w:t>
            </w:r>
          </w:p>
        </w:tc>
        <w:tc>
          <w:tcPr>
            <w:tcW w:type="dxa" w:w="15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Version</w:t>
            </w:r>
          </w:p>
        </w:tc>
        <w:tc>
          <w:tcPr>
            <w:tcW w:type="dxa" w:w="54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@daily-co/daily-js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^0.85.0</w:t>
            </w:r>
          </w:p>
        </w:tc>
        <w:tc>
          <w:tcPr>
            <w:tcW w:type="dxa" w:w="54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 core JS SDK (also needed transitively by daily-react).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@daily-co/daily-react</w:t>
            </w:r>
          </w:p>
        </w:tc>
        <w:tc>
          <w:tcPr>
            <w:tcW w:type="dxa" w:w="1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^0.23.0</w:t>
            </w:r>
          </w:p>
        </w:tc>
        <w:tc>
          <w:tcPr>
            <w:tcW w:type="dxa" w:w="5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React hooks: useDaily, useParticipantIds, useLocalParticipant, useDevices, useMeetingState, useDailyEvent.</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@daily-co/daily-react-ui (optional)</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w:t>
            </w:r>
          </w:p>
        </w:tc>
        <w:tc>
          <w:tcPr>
            <w:tcW w:type="dxa" w:w="54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Skip for v1 — we already have shadcn primitives. Use raw daily-react.</w:t>
            </w:r>
          </w:p>
        </w:tc>
      </w:tr>
      <w:tr>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No new state lib</w:t>
            </w:r>
          </w:p>
        </w:tc>
        <w:tc>
          <w:tcPr>
            <w:tcW w:type="dxa" w:w="1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t>
            </w:r>
          </w:p>
        </w:tc>
        <w:tc>
          <w:tcPr>
            <w:tcW w:type="dxa" w:w="54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Daily exposes its own context (DailyProvider); Zustand stays for app-level state only.</w:t>
            </w:r>
          </w:p>
        </w:tc>
      </w:tr>
    </w:tbl>
    <w:p>
      <w:pPr>
        <w:pStyle w:val="Heading1"/>
        <w:spacing w:after="180" w:before="360"/>
      </w:pPr>
      <w:r>
        <w:t xml:space="preserve">5. Backend Architecture</w:t>
      </w:r>
    </w:p>
    <w:p>
      <w:pPr>
        <w:pStyle w:val="Heading2"/>
        <w:spacing w:after="140" w:before="280"/>
      </w:pPr>
      <w:r>
        <w:t xml:space="preserve">5.1 New module: video</w:t>
      </w:r>
    </w:p>
    <w:p>
      <w:pPr>
        <w:spacing w:after="120" w:before="0"/>
      </w:pPr>
      <w:r>
        <w:t xml:space="preserve">Add a new bounded package org.example.healthcare.video alongside the existing modules. It owns three classes plus configuration:</w:t>
      </w:r>
    </w:p>
    <w:p>
      <w:pPr>
        <w:shd w:fill="F8FAFC" w:color="auto" w:val="clear"/>
        <w:spacing w:after="0"/>
      </w:pPr>
      <w:r>
        <w:rPr>
          <w:rFonts w:ascii="JetBrains Mono" w:cs="JetBrains Mono" w:eastAsia="JetBrains Mono" w:hAnsi="JetBrains Mono"/>
          <w:sz w:val="18"/>
          <w:szCs w:val="18"/>
        </w:rPr>
        <w:t xml:space="preserve">org/example/healthcare/video/</w:t>
      </w:r>
    </w:p>
    <w:p>
      <w:pPr>
        <w:shd w:fill="F8FAFC" w:color="auto" w:val="clear"/>
        <w:spacing w:after="0"/>
      </w:pPr>
      <w:r>
        <w:rPr>
          <w:rFonts w:ascii="JetBrains Mono" w:cs="JetBrains Mono" w:eastAsia="JetBrains Mono" w:hAnsi="JetBrains Mono"/>
          <w:sz w:val="18"/>
          <w:szCs w:val="18"/>
        </w:rPr>
        <w:t xml:space="preserve">  VideoProvider.java                // interface — createRoom, issueToken, deleteRoom</w:t>
      </w:r>
    </w:p>
    <w:p>
      <w:pPr>
        <w:shd w:fill="F8FAFC" w:color="auto" w:val="clear"/>
        <w:spacing w:after="0"/>
      </w:pPr>
      <w:r>
        <w:rPr>
          <w:rFonts w:ascii="JetBrains Mono" w:cs="JetBrains Mono" w:eastAsia="JetBrains Mono" w:hAnsi="JetBrains Mono"/>
          <w:sz w:val="18"/>
          <w:szCs w:val="18"/>
        </w:rPr>
        <w:t xml:space="preserve">  DailyVideoProvider.java           // Daily.co implementation, WebClient-based</w:t>
      </w:r>
    </w:p>
    <w:p>
      <w:pPr>
        <w:shd w:fill="F8FAFC" w:color="auto" w:val="clear"/>
        <w:spacing w:after="0"/>
      </w:pPr>
      <w:r>
        <w:rPr>
          <w:rFonts w:ascii="JetBrains Mono" w:cs="JetBrains Mono" w:eastAsia="JetBrains Mono" w:hAnsi="JetBrains Mono"/>
          <w:sz w:val="18"/>
          <w:szCs w:val="18"/>
        </w:rPr>
        <w:t xml:space="preserve">  VideoRoom.java                    // value object: providerName, roomName, roomUrl, expiresAt</w:t>
      </w:r>
    </w:p>
    <w:p>
      <w:pPr>
        <w:shd w:fill="F8FAFC" w:color="auto" w:val="clear"/>
        <w:spacing w:after="0"/>
      </w:pPr>
      <w:r>
        <w:rPr>
          <w:rFonts w:ascii="JetBrains Mono" w:cs="JetBrains Mono" w:eastAsia="JetBrains Mono" w:hAnsi="JetBrains Mono"/>
          <w:sz w:val="18"/>
          <w:szCs w:val="18"/>
        </w:rPr>
        <w:t xml:space="preserve">  VideoMeetingToken.java            // value object: token, role (OWNER|PARTICIPANT), expiresAt</w:t>
      </w:r>
    </w:p>
    <w:p>
      <w:pPr>
        <w:shd w:fill="F8FAFC" w:color="auto" w:val="clear"/>
        <w:spacing w:after="0"/>
      </w:pPr>
      <w:r>
        <w:rPr>
          <w:rFonts w:ascii="JetBrains Mono" w:cs="JetBrains Mono" w:eastAsia="JetBrains Mono" w:hAnsi="JetBrains Mono"/>
          <w:sz w:val="18"/>
          <w:szCs w:val="18"/>
        </w:rPr>
        <w:t xml:space="preserve">  VideoWebhookController.java       // POST /api/v1/webhooks/video (HMAC verified)</w:t>
      </w:r>
    </w:p>
    <w:p>
      <w:pPr>
        <w:shd w:fill="F8FAFC" w:color="auto" w:val="clear"/>
        <w:spacing w:after="0"/>
      </w:pPr>
      <w:r>
        <w:rPr>
          <w:rFonts w:ascii="JetBrains Mono" w:cs="JetBrains Mono" w:eastAsia="JetBrains Mono" w:hAnsi="JetBrains Mono"/>
          <w:sz w:val="18"/>
          <w:szCs w:val="18"/>
        </w:rPr>
        <w:t xml:space="preserve">  VideoWebhookEventType.java        // enum mirror of Daily event types</w:t>
      </w:r>
    </w:p>
    <w:p>
      <w:pPr>
        <w:shd w:fill="F8FAFC" w:color="auto" w:val="clear"/>
        <w:spacing w:after="120"/>
      </w:pPr>
      <w:r>
        <w:rPr>
          <w:rFonts w:ascii="JetBrains Mono" w:cs="JetBrains Mono" w:eastAsia="JetBrains Mono" w:hAnsi="JetBrains Mono"/>
          <w:sz w:val="18"/>
          <w:szCs w:val="18"/>
        </w:rPr>
        <w:t xml:space="preserve">  VideoConfig.java                  // @ConfigurationProperties("app.video")</w:t>
      </w:r>
    </w:p>
    <w:p>
      <w:pPr>
        <w:spacing w:after="120" w:before="0"/>
      </w:pPr>
      <w:r>
        <w:t xml:space="preserve">ConsultationServiceImpl is the only caller of VideoProvider. No controller, no REST DTO, no other service may import the Daily SDK or hit https://api.daily.co directly. This is the same pattern PaymentService follows for Stripe.</w:t>
      </w:r>
    </w:p>
    <w:p>
      <w:pPr>
        <w:pStyle w:val="Heading3"/>
        <w:spacing w:after="100" w:before="220"/>
      </w:pPr>
      <w:r>
        <w:t xml:space="preserve">5.1.1 VideoProvider contract</w:t>
      </w:r>
    </w:p>
    <w:p>
      <w:pPr>
        <w:shd w:fill="F8FAFC" w:color="auto" w:val="clear"/>
        <w:spacing w:after="0"/>
      </w:pPr>
      <w:r>
        <w:rPr>
          <w:rFonts w:ascii="JetBrains Mono" w:cs="JetBrains Mono" w:eastAsia="JetBrains Mono" w:hAnsi="JetBrains Mono"/>
          <w:sz w:val="18"/>
          <w:szCs w:val="18"/>
        </w:rPr>
        <w:t xml:space="preserve">public interface VideoProvider {</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 Create a video room scoped to a single consultation.</w:t>
      </w:r>
    </w:p>
    <w:p>
      <w:pPr>
        <w:shd w:fill="F8FAFC" w:color="auto" w:val="clear"/>
        <w:spacing w:after="0"/>
      </w:pPr>
      <w:r>
        <w:rPr>
          <w:rFonts w:ascii="JetBrains Mono" w:cs="JetBrains Mono" w:eastAsia="JetBrains Mono" w:hAnsi="JetBrains Mono"/>
          <w:sz w:val="18"/>
          <w:szCs w:val="18"/>
        </w:rPr>
        <w:t xml:space="preserve">     * Idempotent on (consultationId): a second call returns the existing room.</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VideoRoom createRoom(UUID consultationId,</w:t>
      </w:r>
    </w:p>
    <w:p>
      <w:pPr>
        <w:shd w:fill="F8FAFC" w:color="auto" w:val="clear"/>
        <w:spacing w:after="0"/>
      </w:pPr>
      <w:r>
        <w:rPr>
          <w:rFonts w:ascii="JetBrains Mono" w:cs="JetBrains Mono" w:eastAsia="JetBrains Mono" w:hAnsi="JetBrains Mono"/>
          <w:sz w:val="18"/>
          <w:szCs w:val="18"/>
        </w:rPr>
        <w:t xml:space="preserve">                         Instant earliestJoinAt,</w:t>
      </w:r>
    </w:p>
    <w:p>
      <w:pPr>
        <w:shd w:fill="F8FAFC" w:color="auto" w:val="clear"/>
        <w:spacing w:after="0"/>
      </w:pPr>
      <w:r>
        <w:rPr>
          <w:rFonts w:ascii="JetBrains Mono" w:cs="JetBrains Mono" w:eastAsia="JetBrains Mono" w:hAnsi="JetBrains Mono"/>
          <w:sz w:val="18"/>
          <w:szCs w:val="18"/>
        </w:rPr>
        <w:t xml:space="preserve">                         Instant expiresAt,</w:t>
      </w:r>
    </w:p>
    <w:p>
      <w:pPr>
        <w:shd w:fill="F8FAFC" w:color="auto" w:val="clear"/>
        <w:spacing w:after="0"/>
      </w:pPr>
      <w:r>
        <w:rPr>
          <w:rFonts w:ascii="JetBrains Mono" w:cs="JetBrains Mono" w:eastAsia="JetBrains Mono" w:hAnsi="JetBrains Mono"/>
          <w:sz w:val="18"/>
          <w:szCs w:val="18"/>
        </w:rPr>
        <w:t xml:space="preserve">                         RoomPrivacy privacy);</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 Issue a short-lived meeting token bound to a participant.</w:t>
      </w:r>
    </w:p>
    <w:p>
      <w:pPr>
        <w:shd w:fill="F8FAFC" w:color="auto" w:val="clear"/>
        <w:spacing w:after="0"/>
      </w:pPr>
      <w:r>
        <w:rPr>
          <w:rFonts w:ascii="JetBrains Mono" w:cs="JetBrains Mono" w:eastAsia="JetBrains Mono" w:hAnsi="JetBrains Mono"/>
          <w:sz w:val="18"/>
          <w:szCs w:val="18"/>
        </w:rPr>
        <w:t xml:space="preserve">     * Role OWNER for the medic (can mute/eject/start recording),</w:t>
      </w:r>
    </w:p>
    <w:p>
      <w:pPr>
        <w:shd w:fill="F8FAFC" w:color="auto" w:val="clear"/>
        <w:spacing w:after="0"/>
      </w:pPr>
      <w:r>
        <w:rPr>
          <w:rFonts w:ascii="JetBrains Mono" w:cs="JetBrains Mono" w:eastAsia="JetBrains Mono" w:hAnsi="JetBrains Mono"/>
          <w:sz w:val="18"/>
          <w:szCs w:val="18"/>
        </w:rPr>
        <w:t xml:space="preserve">     * Role PARTICIPANT for the patient.</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VideoMeetingToken issueToken(UUID consultationId,</w:t>
      </w:r>
    </w:p>
    <w:p>
      <w:pPr>
        <w:shd w:fill="F8FAFC" w:color="auto" w:val="clear"/>
        <w:spacing w:after="0"/>
      </w:pPr>
      <w:r>
        <w:rPr>
          <w:rFonts w:ascii="JetBrains Mono" w:cs="JetBrains Mono" w:eastAsia="JetBrains Mono" w:hAnsi="JetBrains Mono"/>
          <w:sz w:val="18"/>
          <w:szCs w:val="18"/>
        </w:rPr>
        <w:t xml:space="preserve">                                 String roomName,</w:t>
      </w:r>
    </w:p>
    <w:p>
      <w:pPr>
        <w:shd w:fill="F8FAFC" w:color="auto" w:val="clear"/>
        <w:spacing w:after="0"/>
      </w:pPr>
      <w:r>
        <w:rPr>
          <w:rFonts w:ascii="JetBrains Mono" w:cs="JetBrains Mono" w:eastAsia="JetBrains Mono" w:hAnsi="JetBrains Mono"/>
          <w:sz w:val="18"/>
          <w:szCs w:val="18"/>
        </w:rPr>
        <w:t xml:space="preserve">                                 UUID userId,</w:t>
      </w:r>
    </w:p>
    <w:p>
      <w:pPr>
        <w:shd w:fill="F8FAFC" w:color="auto" w:val="clear"/>
        <w:spacing w:after="0"/>
      </w:pPr>
      <w:r>
        <w:rPr>
          <w:rFonts w:ascii="JetBrains Mono" w:cs="JetBrains Mono" w:eastAsia="JetBrains Mono" w:hAnsi="JetBrains Mono"/>
          <w:sz w:val="18"/>
          <w:szCs w:val="18"/>
        </w:rPr>
        <w:t xml:space="preserve">                                 String displayName,</w:t>
      </w:r>
    </w:p>
    <w:p>
      <w:pPr>
        <w:shd w:fill="F8FAFC" w:color="auto" w:val="clear"/>
        <w:spacing w:after="0"/>
      </w:pPr>
      <w:r>
        <w:rPr>
          <w:rFonts w:ascii="JetBrains Mono" w:cs="JetBrains Mono" w:eastAsia="JetBrains Mono" w:hAnsi="JetBrains Mono"/>
          <w:sz w:val="18"/>
          <w:szCs w:val="18"/>
        </w:rPr>
        <w:t xml:space="preserve">                                 ParticipantRole role,</w:t>
      </w:r>
    </w:p>
    <w:p>
      <w:pPr>
        <w:shd w:fill="F8FAFC" w:color="auto" w:val="clear"/>
        <w:spacing w:after="0"/>
      </w:pPr>
      <w:r>
        <w:rPr>
          <w:rFonts w:ascii="JetBrains Mono" w:cs="JetBrains Mono" w:eastAsia="JetBrains Mono" w:hAnsi="JetBrains Mono"/>
          <w:sz w:val="18"/>
          <w:szCs w:val="18"/>
        </w:rPr>
        <w:t xml:space="preserve">                                 Duration ttl);</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void deleteRoom(String roomName);  // called by /fail or admin tooling</w:t>
      </w:r>
    </w:p>
    <w:p>
      <w:pPr>
        <w:shd w:fill="F8FAFC" w:color="auto" w:val="clear"/>
        <w:spacing w:after="120"/>
      </w:pPr>
      <w:r>
        <w:rPr>
          <w:rFonts w:ascii="JetBrains Mono" w:cs="JetBrains Mono" w:eastAsia="JetBrains Mono" w:hAnsi="JetBrains Mono"/>
          <w:sz w:val="18"/>
          <w:szCs w:val="18"/>
        </w:rPr>
        <w:t xml:space="preserve">}</w:t>
      </w:r>
    </w:p>
    <w:p>
      <w:pPr>
        <w:pStyle w:val="Heading2"/>
        <w:spacing w:after="140" w:before="280"/>
      </w:pPr>
      <w:r>
        <w:t xml:space="preserve">5.2 Modifications to existing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Class</w:t>
            </w:r>
          </w:p>
        </w:tc>
        <w:tc>
          <w:tcPr>
            <w:tcW w:type="dxa" w:w="44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Change</w:t>
            </w:r>
          </w:p>
        </w:tc>
        <w:tc>
          <w:tcPr>
            <w:tcW w:type="dxa" w:w="27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Reason</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ConsultationServiceImpl</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Replace placeholder videoRoomId with provider.createRoom(...). Move room creation to a new createRoomForBooking(bookingId) called at booking-confirmed time, NOT at start(). Change start() to issueToken(OWNER) only and to require status SCHEDULED.</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Patient must have a join URL before the medic clicks Start — the room itself must exist as soon as payment is HELD.</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BookingServiceImpl</w:t>
            </w:r>
          </w:p>
        </w:tc>
        <w:tc>
          <w:tcPr>
            <w:tcW w:type="dxa" w:w="4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On successful PaymentIntent confirmation, publish a BookingConfirmedEvent. ConsultationService listens, calls VideoProvider.createRoom, persists Consultation in SCHEDULED with videoRoomId.</w:t>
            </w:r>
          </w:p>
        </w:tc>
        <w:tc>
          <w:tcPr>
            <w:tcW w:type="dxa" w:w="2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Decouples booking from video. Lets us re-create the row safely on webhook replay.</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ConsultationResponse DTO</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Add roomUrl (String, may be null), joinExpiresAt (Instant). Tokens are NEVER returned in this DTO.</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Clients render the room URL; tokens come only from /token endpoint.</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ConsultationController</w:t>
            </w:r>
          </w:p>
        </w:tc>
        <w:tc>
          <w:tcPr>
            <w:tcW w:type="dxa" w:w="4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Add POST /api/v1/consultations/{id}/join — validates principal is the booked patient or medic, calls VideoProvider.issueToken with the correct role and TTL=15 min, returns { roomUrl, token, role, expiresAt }.</w:t>
            </w:r>
          </w:p>
        </w:tc>
        <w:tc>
          <w:tcPr>
            <w:tcW w:type="dxa" w:w="2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Tokens must be short-lived and bound to the principal, not embedded in long-lived DTOs.</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ConsultationController</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Add POST /api/v1/consultations/{id}/heartbeat — accepts a clientUtcTimestamp. Used by the FE to lengthen Quartz no-show window if both parties are connected.</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Defensive — primary truth is the webhook; heartbeat is a redundant signal.</w:t>
            </w:r>
          </w:p>
        </w:tc>
      </w:tr>
      <w:tr>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SecurityConfig</w:t>
            </w:r>
          </w:p>
        </w:tc>
        <w:tc>
          <w:tcPr>
            <w:tcW w:type="dxa" w:w="4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Add /api/v1/webhooks/video to the CSRF/CORS whitelist; add HMAC filter (similar to Stripe-Signature).</w:t>
            </w:r>
          </w:p>
        </w:tc>
        <w:tc>
          <w:tcPr>
            <w:tcW w:type="dxa" w:w="2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Public-facing webhook must be publicly reachable and signature-verified.</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AuditLogService</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Add three new action codes: VIDEO_ROOM_CREATED, VIDEO_TOKEN_ISSUED, VIDEO_PARTICIPANT_JOINED.</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Required for Romanian healthcare audit + GDPR breach evidence.</w:t>
            </w:r>
          </w:p>
        </w:tc>
      </w:tr>
    </w:tbl>
    <w:p>
      <w:pPr>
        <w:pStyle w:val="Heading2"/>
        <w:spacing w:after="140" w:before="280"/>
      </w:pPr>
      <w:r>
        <w:t xml:space="preserve">5.3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300"/>
        <w:gridCol w:w="2660"/>
      </w:tblGrid>
      <w:tr>
        <w:tc>
          <w:tcPr>
            <w:tcW w:type="dxa" w:w="9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Method</w:t>
            </w:r>
          </w:p>
        </w:tc>
        <w:tc>
          <w:tcPr>
            <w:tcW w:type="dxa" w:w="35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Path</w:t>
            </w:r>
          </w:p>
        </w:tc>
        <w:tc>
          <w:tcPr>
            <w:tcW w:type="dxa" w:w="23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Auth</w:t>
            </w:r>
          </w:p>
        </w:tc>
        <w:tc>
          <w:tcPr>
            <w:tcW w:type="dxa" w:w="26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Body / Response</w:t>
            </w:r>
          </w:p>
        </w:tc>
      </w:tr>
      <w:tr>
        <w:tc>
          <w:tcPr>
            <w:tcW w:type="dxa" w:w="9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POST</w:t>
            </w:r>
          </w:p>
        </w:tc>
        <w:tc>
          <w:tcPr>
            <w:tcW w:type="dxa" w:w="35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/api/v1/consultations/{id}/join</w:t>
            </w:r>
          </w:p>
        </w:tc>
        <w:tc>
          <w:tcPr>
            <w:tcW w:type="dxa" w:w="23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Patient or Medic on the booking</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 { roomUrl, token, role, expiresAt } — token TTL 15min, single-use claim added to JTI store.</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POST</w:t>
            </w:r>
          </w:p>
        </w:tc>
        <w:tc>
          <w:tcPr>
            <w:tcW w:type="dxa" w:w="3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/api/v1/consultations/{id}/heartbeat</w:t>
            </w:r>
          </w:p>
        </w:tc>
        <w:tc>
          <w:tcPr>
            <w:tcW w:type="dxa" w:w="23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Patient or Medic</w:t>
            </w:r>
          </w:p>
        </w:tc>
        <w:tc>
          <w:tcPr>
            <w:tcW w:type="dxa" w:w="26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 204; body { clientUtcTimestamp, networkRttMs, mediaState }.</w:t>
            </w:r>
          </w:p>
        </w:tc>
      </w:tr>
      <w:tr>
        <w:tc>
          <w:tcPr>
            <w:tcW w:type="dxa" w:w="9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POST</w:t>
            </w:r>
          </w:p>
        </w:tc>
        <w:tc>
          <w:tcPr>
            <w:tcW w:type="dxa" w:w="35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/api/v1/webhooks/video</w:t>
            </w:r>
          </w:p>
        </w:tc>
        <w:tc>
          <w:tcPr>
            <w:tcW w:type="dxa" w:w="23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Public + HMAC</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 Daily JSON; verifies x-daily-signature; persists to webhook_events; dispatches by event.type.</w:t>
            </w:r>
          </w:p>
        </w:tc>
      </w:tr>
      <w:tr>
        <w:tc>
          <w:tcPr>
            <w:tcW w:type="dxa" w:w="9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GET</w:t>
            </w:r>
          </w:p>
        </w:tc>
        <w:tc>
          <w:tcPr>
            <w:tcW w:type="dxa" w:w="35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/api/v1/consultations/{id}/diagnostics</w:t>
            </w:r>
          </w:p>
        </w:tc>
        <w:tc>
          <w:tcPr>
            <w:tcW w:type="dxa" w:w="23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Medic / Admin</w:t>
            </w:r>
          </w:p>
        </w:tc>
        <w:tc>
          <w:tcPr>
            <w:tcW w:type="dxa" w:w="26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 aggregate of webhook timestamps + heartbeat samples — used by the dispute UI.</w:t>
            </w:r>
          </w:p>
        </w:tc>
      </w:tr>
    </w:tbl>
    <w:p>
      <w:pPr>
        <w:pStyle w:val="Heading2"/>
        <w:spacing w:after="140" w:before="280"/>
      </w:pPr>
      <w:r>
        <w:t xml:space="preserve">5.4 Webhook handler</w:t>
      </w:r>
    </w:p>
    <w:p>
      <w:pPr>
        <w:spacing w:after="120" w:before="0"/>
      </w:pPr>
      <w:r>
        <w:t xml:space="preserve">Mirror the StripeWebhookController shape exactly so reviewers see the same pattern. Sequence per inbound event:</w:t>
      </w:r>
    </w:p>
    <w:p>
      <w:pPr>
        <w:pStyle w:val="ListParagraph"/>
        <w:numPr>
          <w:ilvl w:val="0"/>
          <w:numId w:val="3"/>
        </w:numPr>
        <w:spacing w:after="60"/>
      </w:pPr>
      <w:r>
        <w:t xml:space="preserve">Read raw body + x-daily-signature header. Verify HMAC-SHA256 against app.video.webhook-secret with a 5-minute tolerance window.</w:t>
      </w:r>
    </w:p>
    <w:p>
      <w:pPr>
        <w:pStyle w:val="ListParagraph"/>
        <w:numPr>
          <w:ilvl w:val="0"/>
          <w:numId w:val="3"/>
        </w:numPr>
        <w:spacing w:after="60"/>
      </w:pPr>
      <w:r>
        <w:t xml:space="preserve">Persist a webhook_events row keyed on Daily's event.id. If row exists with PROCESSED status → return 200 immediately.</w:t>
      </w:r>
    </w:p>
    <w:p>
      <w:pPr>
        <w:pStyle w:val="ListParagraph"/>
        <w:numPr>
          <w:ilvl w:val="0"/>
          <w:numId w:val="3"/>
        </w:numPr>
        <w:spacing w:after="60"/>
      </w:pPr>
      <w:r>
        <w:t xml:space="preserve">Dispatch by event.type:</w:t>
      </w:r>
    </w:p>
    <w:p>
      <w:pPr>
        <w:pStyle w:val="ListParagraph"/>
        <w:numPr>
          <w:ilvl w:val="1"/>
          <w:numId w:val="2"/>
        </w:numPr>
        <w:spacing w:after="60"/>
      </w:pPr>
      <w:r>
        <w:t xml:space="preserve">meeting.started → set Consultation.status = IN_PROGRESS, startedAt = event.timestamp (only if currently SCHEDULED).</w:t>
      </w:r>
    </w:p>
    <w:p>
      <w:pPr>
        <w:pStyle w:val="ListParagraph"/>
        <w:numPr>
          <w:ilvl w:val="1"/>
          <w:numId w:val="2"/>
        </w:numPr>
        <w:spacing w:after="60"/>
      </w:pPr>
      <w:r>
        <w:t xml:space="preserve">participant.joined → audit log + push SSE if Phase 3.</w:t>
      </w:r>
    </w:p>
    <w:p>
      <w:pPr>
        <w:pStyle w:val="ListParagraph"/>
        <w:numPr>
          <w:ilvl w:val="1"/>
          <w:numId w:val="2"/>
        </w:numPr>
        <w:spacing w:after="60"/>
      </w:pPr>
      <w:r>
        <w:t xml:space="preserve">participant.left → if both parties have left, schedule a 90-second debounce job to call complete().</w:t>
      </w:r>
    </w:p>
    <w:p>
      <w:pPr>
        <w:pStyle w:val="ListParagraph"/>
        <w:numPr>
          <w:ilvl w:val="1"/>
          <w:numId w:val="2"/>
        </w:numPr>
        <w:spacing w:after="60"/>
      </w:pPr>
      <w:r>
        <w:t xml:space="preserve">meeting.ended → call ConsultationService.complete(durationSeconds = event.duration). Idempotent.</w:t>
      </w:r>
    </w:p>
    <w:p>
      <w:pPr>
        <w:pStyle w:val="ListParagraph"/>
        <w:numPr>
          <w:ilvl w:val="1"/>
          <w:numId w:val="2"/>
        </w:numPr>
        <w:spacing w:after="60"/>
      </w:pPr>
      <w:r>
        <w:t xml:space="preserve">recording.ready (Phase 3) → fetch URL, copy to S3 prefix s3://mediconnect-recordings/&lt;consultationId&gt;/, write recording_url back.</w:t>
      </w:r>
    </w:p>
    <w:p>
      <w:pPr>
        <w:pStyle w:val="ListParagraph"/>
        <w:numPr>
          <w:ilvl w:val="0"/>
          <w:numId w:val="3"/>
        </w:numPr>
        <w:spacing w:after="60"/>
      </w:pPr>
      <w:r>
        <w:t xml:space="preserve">On exception, return 500 so Daily retries (it backs off automatically). On signature failure, return 400.</w:t>
      </w:r>
    </w:p>
    <w:p>
      <w:pPr>
        <w:pStyle w:val="Heading2"/>
        <w:spacing w:after="140" w:before="280"/>
      </w:pPr>
      <w:r>
        <w:t xml:space="preserve">5.5 Configuration &amp; secrets</w:t>
      </w:r>
    </w:p>
    <w:p>
      <w:pPr>
        <w:spacing w:after="120" w:before="0"/>
      </w:pPr>
      <w:r>
        <w:t xml:space="preserve">All values read via @ConfigurationProperties("app.video"); no provider key may live in application.properties checked into git. Pull from AWS Secrets Manager via Spring Cloud AWS or env-var injection in Fargate.</w:t>
      </w:r>
    </w:p>
    <w:p>
      <w:pPr>
        <w:shd w:fill="F8FAFC" w:color="auto" w:val="clear"/>
        <w:spacing w:after="0"/>
      </w:pPr>
      <w:r>
        <w:rPr>
          <w:rFonts w:ascii="JetBrains Mono" w:cs="JetBrains Mono" w:eastAsia="JetBrains Mono" w:hAnsi="JetBrains Mono"/>
          <w:sz w:val="18"/>
          <w:szCs w:val="18"/>
        </w:rPr>
        <w:t xml:space="preserve"># application.yml — committed defaults only, real values from secrets manager</w:t>
      </w:r>
    </w:p>
    <w:p>
      <w:pPr>
        <w:shd w:fill="F8FAFC" w:color="auto" w:val="clear"/>
        <w:spacing w:after="0"/>
      </w:pPr>
      <w:r>
        <w:rPr>
          <w:rFonts w:ascii="JetBrains Mono" w:cs="JetBrains Mono" w:eastAsia="JetBrains Mono" w:hAnsi="JetBrains Mono"/>
          <w:sz w:val="18"/>
          <w:szCs w:val="18"/>
        </w:rPr>
        <w:t xml:space="preserve">app:</w:t>
      </w:r>
    </w:p>
    <w:p>
      <w:pPr>
        <w:shd w:fill="F8FAFC" w:color="auto" w:val="clear"/>
        <w:spacing w:after="0"/>
      </w:pPr>
      <w:r>
        <w:rPr>
          <w:rFonts w:ascii="JetBrains Mono" w:cs="JetBrains Mono" w:eastAsia="JetBrains Mono" w:hAnsi="JetBrains Mono"/>
          <w:sz w:val="18"/>
          <w:szCs w:val="18"/>
        </w:rPr>
        <w:t xml:space="preserve">  video:</w:t>
      </w:r>
    </w:p>
    <w:p>
      <w:pPr>
        <w:shd w:fill="F8FAFC" w:color="auto" w:val="clear"/>
        <w:spacing w:after="0"/>
      </w:pPr>
      <w:r>
        <w:rPr>
          <w:rFonts w:ascii="JetBrains Mono" w:cs="JetBrains Mono" w:eastAsia="JetBrains Mono" w:hAnsi="JetBrains Mono"/>
          <w:sz w:val="18"/>
          <w:szCs w:val="18"/>
        </w:rPr>
        <w:t xml:space="preserve">    provider: daily                       # toggle for tests / future providers</w:t>
      </w:r>
    </w:p>
    <w:p>
      <w:pPr>
        <w:shd w:fill="F8FAFC" w:color="auto" w:val="clear"/>
        <w:spacing w:after="0"/>
      </w:pPr>
      <w:r>
        <w:rPr>
          <w:rFonts w:ascii="JetBrains Mono" w:cs="JetBrains Mono" w:eastAsia="JetBrains Mono" w:hAnsi="JetBrains Mono"/>
          <w:sz w:val="18"/>
          <w:szCs w:val="18"/>
        </w:rPr>
        <w:t xml:space="preserve">    daily:</w:t>
      </w:r>
    </w:p>
    <w:p>
      <w:pPr>
        <w:shd w:fill="F8FAFC" w:color="auto" w:val="clear"/>
        <w:spacing w:after="0"/>
      </w:pPr>
      <w:r>
        <w:rPr>
          <w:rFonts w:ascii="JetBrains Mono" w:cs="JetBrains Mono" w:eastAsia="JetBrains Mono" w:hAnsi="JetBrains Mono"/>
          <w:sz w:val="18"/>
          <w:szCs w:val="18"/>
        </w:rPr>
        <w:t xml:space="preserve">      api-base: https://api.daily.co/v1</w:t>
      </w:r>
    </w:p>
    <w:p>
      <w:pPr>
        <w:shd w:fill="F8FAFC" w:color="auto" w:val="clear"/>
        <w:spacing w:after="0"/>
      </w:pPr>
      <w:r>
        <w:rPr>
          <w:rFonts w:ascii="JetBrains Mono" w:cs="JetBrains Mono" w:eastAsia="JetBrains Mono" w:hAnsi="JetBrains Mono"/>
          <w:sz w:val="18"/>
          <w:szCs w:val="18"/>
        </w:rPr>
        <w:t xml:space="preserve">      api-key: ${DAILY_API_KEY}            # never logged</w:t>
      </w:r>
    </w:p>
    <w:p>
      <w:pPr>
        <w:shd w:fill="F8FAFC" w:color="auto" w:val="clear"/>
        <w:spacing w:after="0"/>
      </w:pPr>
      <w:r>
        <w:rPr>
          <w:rFonts w:ascii="JetBrains Mono" w:cs="JetBrains Mono" w:eastAsia="JetBrains Mono" w:hAnsi="JetBrains Mono"/>
          <w:sz w:val="18"/>
          <w:szCs w:val="18"/>
        </w:rPr>
        <w:t xml:space="preserve">      domain: mediconnect.daily.co        # subdomain on Daily side</w:t>
      </w:r>
    </w:p>
    <w:p>
      <w:pPr>
        <w:shd w:fill="F8FAFC" w:color="auto" w:val="clear"/>
        <w:spacing w:after="0"/>
      </w:pPr>
      <w:r>
        <w:rPr>
          <w:rFonts w:ascii="JetBrains Mono" w:cs="JetBrains Mono" w:eastAsia="JetBrains Mono" w:hAnsi="JetBrains Mono"/>
          <w:sz w:val="18"/>
          <w:szCs w:val="18"/>
        </w:rPr>
        <w:t xml:space="preserve">      region: eu-west                     # GDPR pinning</w:t>
      </w:r>
    </w:p>
    <w:p>
      <w:pPr>
        <w:shd w:fill="F8FAFC" w:color="auto" w:val="clear"/>
        <w:spacing w:after="0"/>
      </w:pPr>
      <w:r>
        <w:rPr>
          <w:rFonts w:ascii="JetBrains Mono" w:cs="JetBrains Mono" w:eastAsia="JetBrains Mono" w:hAnsi="JetBrains Mono"/>
          <w:sz w:val="18"/>
          <w:szCs w:val="18"/>
        </w:rPr>
        <w:t xml:space="preserve">      max-room-ttl: PT2H                  # rooms expire 2h after scheduled end</w:t>
      </w:r>
    </w:p>
    <w:p>
      <w:pPr>
        <w:shd w:fill="F8FAFC" w:color="auto" w:val="clear"/>
        <w:spacing w:after="0"/>
      </w:pPr>
      <w:r>
        <w:rPr>
          <w:rFonts w:ascii="JetBrains Mono" w:cs="JetBrains Mono" w:eastAsia="JetBrains Mono" w:hAnsi="JetBrains Mono"/>
          <w:sz w:val="18"/>
          <w:szCs w:val="18"/>
        </w:rPr>
        <w:t xml:space="preserve">    webhook-secret: ${DAILY_WEBHOOK_SECRET}</w:t>
      </w:r>
    </w:p>
    <w:p>
      <w:pPr>
        <w:shd w:fill="F8FAFC" w:color="auto" w:val="clear"/>
        <w:spacing w:after="0"/>
      </w:pPr>
      <w:r>
        <w:rPr>
          <w:rFonts w:ascii="JetBrains Mono" w:cs="JetBrains Mono" w:eastAsia="JetBrains Mono" w:hAnsi="JetBrains Mono"/>
          <w:sz w:val="18"/>
          <w:szCs w:val="18"/>
        </w:rPr>
        <w:t xml:space="preserve">    token-ttl: PT15M</w:t>
      </w:r>
    </w:p>
    <w:p>
      <w:pPr>
        <w:shd w:fill="F8FAFC" w:color="auto" w:val="clear"/>
        <w:spacing w:after="120"/>
      </w:pPr>
      <w:r>
        <w:rPr>
          <w:rFonts w:ascii="JetBrains Mono" w:cs="JetBrains Mono" w:eastAsia="JetBrains Mono" w:hAnsi="JetBrains Mono"/>
          <w:sz w:val="18"/>
          <w:szCs w:val="18"/>
        </w:rPr>
        <w:t xml:space="preserve">    enabled: true                          # feature flag — can disable in CI</w:t>
      </w:r>
    </w:p>
    <w:p>
      <w:pPr>
        <w:pStyle w:val="Heading2"/>
        <w:spacing w:after="140" w:before="280"/>
      </w:pPr>
      <w:r>
        <w:t xml:space="preserve">5.6 Failure / no-show automation</w:t>
      </w:r>
    </w:p>
    <w:p>
      <w:pPr>
        <w:spacing w:after="120" w:before="0"/>
      </w:pPr>
      <w:r>
        <w:t xml:space="preserve">The arch doc requires automated handling of medic no-show, patient no-show, and technical-failure (call &lt; 5 min). Add ConsultationNoShowJob to Quartz, scheduled to fire 10 minutes after every consultation's scheduled start time:</w:t>
      </w:r>
    </w:p>
    <w:p>
      <w:pPr>
        <w:pStyle w:val="ListParagraph"/>
        <w:numPr>
          <w:ilvl w:val="0"/>
          <w:numId w:val="2"/>
        </w:numPr>
        <w:spacing w:after="60"/>
      </w:pPr>
      <w:r>
        <w:t xml:space="preserve">If status == SCHEDULED at trigger time and no participant.joined webhook for the medic → markFailed(MEDIC_NO_SHOW). PaymentService refunds. MedicStrikeService records a strike.</w:t>
      </w:r>
    </w:p>
    <w:p>
      <w:pPr>
        <w:pStyle w:val="ListParagraph"/>
        <w:numPr>
          <w:ilvl w:val="0"/>
          <w:numId w:val="2"/>
        </w:numPr>
        <w:spacing w:after="60"/>
      </w:pPr>
      <w:r>
        <w:t xml:space="preserve">If status == IN_PROGRESS but only one party ever joined according to webhook history → markFailed(PARTNER_NO_SHOW). Refund or pay per policy table in arch doc §6.1.</w:t>
      </w:r>
    </w:p>
    <w:p>
      <w:pPr>
        <w:pStyle w:val="ListParagraph"/>
        <w:numPr>
          <w:ilvl w:val="0"/>
          <w:numId w:val="2"/>
        </w:numPr>
        <w:spacing w:after="60"/>
      </w:pPr>
      <w:r>
        <w:t xml:space="preserve">Add ConsultationFailureReason enum: NONE, MEDIC_NO_SHOW, PATIENT_NO_SHOW, TECHNICAL_FAILURE, MUTUAL_CANCEL. Persist on Consultation.</w:t>
      </w:r>
    </w:p>
    <w:p>
      <w:pPr>
        <w:pStyle w:val="Heading1"/>
        <w:spacing w:after="180" w:before="360"/>
      </w:pPr>
      <w:r>
        <w:t xml:space="preserve">6. Database Impact</w:t>
      </w:r>
    </w:p>
    <w:p>
      <w:pPr>
        <w:spacing w:after="120" w:before="0"/>
      </w:pPr>
      <w:r>
        <w:t xml:space="preserve">All new schema goes into a single Flyway migration V4__video_consultation.sql (V1 is the baseline, V2 is Quartz, V3 is audit_logs). One migration keeps the change reviewable in one diff and trivially rollback-able.</w:t>
      </w:r>
    </w:p>
    <w:p>
      <w:pPr>
        <w:pStyle w:val="Heading2"/>
        <w:spacing w:after="140" w:before="280"/>
      </w:pPr>
      <w:r>
        <w:t xml:space="preserve">6.1 New columns on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Table</w:t>
            </w:r>
          </w:p>
        </w:tc>
        <w:tc>
          <w:tcPr>
            <w:tcW w:type="dxa" w:w="22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Column</w:t>
            </w:r>
          </w:p>
        </w:tc>
        <w:tc>
          <w:tcPr>
            <w:tcW w:type="dxa" w:w="24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Type</w:t>
            </w:r>
          </w:p>
        </w:tc>
        <w:tc>
          <w:tcPr>
            <w:tcW w:type="dxa" w:w="27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video_room_url</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VARCHAR(512)</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Full URL returned by VideoProvider.createRoom; rendered by clients.</w:t>
            </w:r>
          </w:p>
        </w:tc>
      </w:tr>
      <w:tr>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video_provider</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VARCHAR(32) NOT NULL DEFAULT 'daily'</w:t>
            </w:r>
          </w:p>
        </w:tc>
        <w:tc>
          <w:tcPr>
            <w:tcW w:type="dxa" w:w="2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Forward-compat for Twilio/Agora swap; lets reports group by provider.</w:t>
            </w:r>
          </w:p>
        </w:tc>
      </w:tr>
      <w:tr>
        <w:tc>
          <w:tcPr>
            <w:tcW w:type="dxa" w:w="2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video_room_expires_at</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TIMESTAMPTZ</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Used by a cleanup job; matches Daily room TTL.</w:t>
            </w:r>
          </w:p>
        </w:tc>
      </w:tr>
      <w:tr>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failure_reason</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VARCHAR(32)</w:t>
            </w:r>
          </w:p>
        </w:tc>
        <w:tc>
          <w:tcPr>
            <w:tcW w:type="dxa" w:w="2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Enum stringified — MEDIC_NO_SHOW etc. Null when status != FAILED.</w:t>
            </w:r>
          </w:p>
        </w:tc>
      </w:tr>
      <w:tr>
        <w:tc>
          <w:tcPr>
            <w:tcW w:type="dxa" w:w="2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first_joined_at</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TIMESTAMPTZ</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Earliest participant.joined webhook timestamp.</w:t>
            </w:r>
          </w:p>
        </w:tc>
      </w:tr>
      <w:tr>
        <w:tc>
          <w:tcPr>
            <w:tcW w:type="dxa" w:w="2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last_left_at</w:t>
            </w:r>
          </w:p>
        </w:tc>
        <w:tc>
          <w:tcPr>
            <w:tcW w:type="dxa" w:w="2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TIMESTAMPTZ</w:t>
            </w:r>
          </w:p>
        </w:tc>
        <w:tc>
          <w:tcPr>
            <w:tcW w:type="dxa" w:w="27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Latest participant.left webhook timestamp.</w:t>
            </w:r>
          </w:p>
        </w:tc>
      </w:tr>
      <w:tr>
        <w:tc>
          <w:tcPr>
            <w:tcW w:type="dxa" w:w="2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consultations</w:t>
            </w:r>
          </w:p>
        </w:tc>
        <w:tc>
          <w:tcPr>
            <w:tcW w:type="dxa" w:w="2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recording_s3_key</w:t>
            </w:r>
          </w:p>
        </w:tc>
        <w:tc>
          <w:tcPr>
            <w:tcW w:type="dxa" w:w="2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VARCHAR(512)</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Phase 3 — populated by recording.ready webhook.</w:t>
            </w:r>
          </w:p>
        </w:tc>
      </w:tr>
    </w:tbl>
    <w:p>
      <w:pPr>
        <w:pStyle w:val="Heading2"/>
        <w:spacing w:after="140" w:before="280"/>
      </w:pPr>
      <w:r>
        <w:t xml:space="preserve">6.2 New tables</w:t>
      </w:r>
    </w:p>
    <w:p>
      <w:pPr>
        <w:spacing w:after="120" w:before="0"/>
      </w:pPr>
      <w:r>
        <w:t xml:space="preserve">video_session_events — append-only history of webhook + heartbeat events. Used by the diagnostics endpoint and dispute UI.</w:t>
      </w:r>
    </w:p>
    <w:p>
      <w:pPr>
        <w:shd w:fill="F8FAFC" w:color="auto" w:val="clear"/>
        <w:spacing w:after="0"/>
      </w:pPr>
      <w:r>
        <w:rPr>
          <w:rFonts w:ascii="JetBrains Mono" w:cs="JetBrains Mono" w:eastAsia="JetBrains Mono" w:hAnsi="JetBrains Mono"/>
          <w:sz w:val="18"/>
          <w:szCs w:val="18"/>
        </w:rPr>
        <w:t xml:space="preserve">CREATE TABLE video_session_events (</w:t>
      </w:r>
    </w:p>
    <w:p>
      <w:pPr>
        <w:shd w:fill="F8FAFC" w:color="auto" w:val="clear"/>
        <w:spacing w:after="0"/>
      </w:pPr>
      <w:r>
        <w:rPr>
          <w:rFonts w:ascii="JetBrains Mono" w:cs="JetBrains Mono" w:eastAsia="JetBrains Mono" w:hAnsi="JetBrains Mono"/>
          <w:sz w:val="18"/>
          <w:szCs w:val="18"/>
        </w:rPr>
        <w:t xml:space="preserve">    id              UUID PRIMARY KEY DEFAULT gen_random_uuid(),</w:t>
      </w:r>
    </w:p>
    <w:p>
      <w:pPr>
        <w:shd w:fill="F8FAFC" w:color="auto" w:val="clear"/>
        <w:spacing w:after="0"/>
      </w:pPr>
      <w:r>
        <w:rPr>
          <w:rFonts w:ascii="JetBrains Mono" w:cs="JetBrains Mono" w:eastAsia="JetBrains Mono" w:hAnsi="JetBrains Mono"/>
          <w:sz w:val="18"/>
          <w:szCs w:val="18"/>
        </w:rPr>
        <w:t xml:space="preserve">    consultation_id UUID NOT NULL REFERENCES consultations(id) ON DELETE CASCADE,</w:t>
      </w:r>
    </w:p>
    <w:p>
      <w:pPr>
        <w:shd w:fill="F8FAFC" w:color="auto" w:val="clear"/>
        <w:spacing w:after="0"/>
      </w:pPr>
      <w:r>
        <w:rPr>
          <w:rFonts w:ascii="JetBrains Mono" w:cs="JetBrains Mono" w:eastAsia="JetBrains Mono" w:hAnsi="JetBrains Mono"/>
          <w:sz w:val="18"/>
          <w:szCs w:val="18"/>
        </w:rPr>
        <w:t xml:space="preserve">    event_type      VARCHAR(32) NOT NULL,         -- meeting.started, participant.joined, ...</w:t>
      </w:r>
    </w:p>
    <w:p>
      <w:pPr>
        <w:shd w:fill="F8FAFC" w:color="auto" w:val="clear"/>
        <w:spacing w:after="0"/>
      </w:pPr>
      <w:r>
        <w:rPr>
          <w:rFonts w:ascii="JetBrains Mono" w:cs="JetBrains Mono" w:eastAsia="JetBrains Mono" w:hAnsi="JetBrains Mono"/>
          <w:sz w:val="18"/>
          <w:szCs w:val="18"/>
        </w:rPr>
        <w:t xml:space="preserve">    actor_user_id   UUID,                         -- nullable — webhook may not name a user</w:t>
      </w:r>
    </w:p>
    <w:p>
      <w:pPr>
        <w:shd w:fill="F8FAFC" w:color="auto" w:val="clear"/>
        <w:spacing w:after="0"/>
      </w:pPr>
      <w:r>
        <w:rPr>
          <w:rFonts w:ascii="JetBrains Mono" w:cs="JetBrains Mono" w:eastAsia="JetBrains Mono" w:hAnsi="JetBrains Mono"/>
          <w:sz w:val="18"/>
          <w:szCs w:val="18"/>
        </w:rPr>
        <w:t xml:space="preserve">    payload         JSONB NOT NULL,               -- raw webhook payload</w:t>
      </w:r>
    </w:p>
    <w:p>
      <w:pPr>
        <w:shd w:fill="F8FAFC" w:color="auto" w:val="clear"/>
        <w:spacing w:after="0"/>
      </w:pPr>
      <w:r>
        <w:rPr>
          <w:rFonts w:ascii="JetBrains Mono" w:cs="JetBrains Mono" w:eastAsia="JetBrains Mono" w:hAnsi="JetBrains Mono"/>
          <w:sz w:val="18"/>
          <w:szCs w:val="18"/>
        </w:rPr>
        <w:t xml:space="preserve">    occurred_at     TIMESTAMPTZ NOT NULL,</w:t>
      </w:r>
    </w:p>
    <w:p>
      <w:pPr>
        <w:shd w:fill="F8FAFC" w:color="auto" w:val="clear"/>
        <w:spacing w:after="0"/>
      </w:pPr>
      <w:r>
        <w:rPr>
          <w:rFonts w:ascii="JetBrains Mono" w:cs="JetBrains Mono" w:eastAsia="JetBrains Mono" w:hAnsi="JetBrains Mono"/>
          <w:sz w:val="18"/>
          <w:szCs w:val="18"/>
        </w:rPr>
        <w:t xml:space="preserve">    received_at     TIMESTAMPTZ NOT NULL DEFAULT now()</w:t>
      </w:r>
    </w:p>
    <w:p>
      <w:pPr>
        <w:shd w:fill="F8FAFC" w:color="auto" w:val="clear"/>
        <w:spacing w:after="0"/>
      </w:pPr>
      <w:r>
        <w:rPr>
          <w:rFonts w:ascii="JetBrains Mono" w:cs="JetBrains Mono" w:eastAsia="JetBrains Mono" w:hAnsi="JetBrains Mono"/>
          <w:sz w:val="18"/>
          <w:szCs w:val="18"/>
        </w:rPr>
        <w:t xml:space="preserve">);</w:t>
      </w:r>
    </w:p>
    <w:p>
      <w:pPr>
        <w:shd w:fill="F8FAFC" w:color="auto" w:val="clear"/>
        <w:spacing w:after="0"/>
      </w:pPr>
      <w:r>
        <w:rPr>
          <w:rFonts w:ascii="JetBrains Mono" w:cs="JetBrains Mono" w:eastAsia="JetBrains Mono" w:hAnsi="JetBrains Mono"/>
          <w:sz w:val="18"/>
          <w:szCs w:val="18"/>
        </w:rPr>
        <w:t xml:space="preserve">CREATE INDEX ix_vse_consultation ON video_session_events(consultation_id, occurred_at);</w:t>
      </w:r>
    </w:p>
    <w:p>
      <w:pPr>
        <w:shd w:fill="F8FAFC" w:color="auto" w:val="clear"/>
        <w:spacing w:after="0"/>
      </w:pPr>
      <w:r>
        <w:rPr>
          <w:rFonts w:ascii="JetBrains Mono" w:cs="JetBrains Mono" w:eastAsia="JetBrains Mono" w:hAnsi="JetBrains Mono"/>
          <w:sz w:val="18"/>
          <w:szCs w:val="18"/>
        </w:rPr>
        <w:t xml:space="preserve"> </w:t>
      </w:r>
    </w:p>
    <w:p>
      <w:pPr>
        <w:shd w:fill="F8FAFC" w:color="auto" w:val="clear"/>
        <w:spacing w:after="0"/>
      </w:pPr>
      <w:r>
        <w:rPr>
          <w:rFonts w:ascii="JetBrains Mono" w:cs="JetBrains Mono" w:eastAsia="JetBrains Mono" w:hAnsi="JetBrains Mono"/>
          <w:sz w:val="18"/>
          <w:szCs w:val="18"/>
        </w:rPr>
        <w:t xml:space="preserve">-- New no-show enum stored as VARCHAR for portability:</w:t>
      </w:r>
    </w:p>
    <w:p>
      <w:pPr>
        <w:shd w:fill="F8FAFC" w:color="auto" w:val="clear"/>
        <w:spacing w:after="0"/>
      </w:pPr>
      <w:r>
        <w:rPr>
          <w:rFonts w:ascii="JetBrains Mono" w:cs="JetBrains Mono" w:eastAsia="JetBrains Mono" w:hAnsi="JetBrains Mono"/>
          <w:sz w:val="18"/>
          <w:szCs w:val="18"/>
        </w:rPr>
        <w:t xml:space="preserve">ALTER TABLE consultations</w:t>
      </w:r>
    </w:p>
    <w:p>
      <w:pPr>
        <w:shd w:fill="F8FAFC" w:color="auto" w:val="clear"/>
        <w:spacing w:after="0"/>
      </w:pPr>
      <w:r>
        <w:rPr>
          <w:rFonts w:ascii="JetBrains Mono" w:cs="JetBrains Mono" w:eastAsia="JetBrains Mono" w:hAnsi="JetBrains Mono"/>
          <w:sz w:val="18"/>
          <w:szCs w:val="18"/>
        </w:rPr>
        <w:t xml:space="preserve">    ADD CONSTRAINT chk_failure_reason</w:t>
      </w:r>
    </w:p>
    <w:p>
      <w:pPr>
        <w:shd w:fill="F8FAFC" w:color="auto" w:val="clear"/>
        <w:spacing w:after="0"/>
      </w:pPr>
      <w:r>
        <w:rPr>
          <w:rFonts w:ascii="JetBrains Mono" w:cs="JetBrains Mono" w:eastAsia="JetBrains Mono" w:hAnsi="JetBrains Mono"/>
          <w:sz w:val="18"/>
          <w:szCs w:val="18"/>
        </w:rPr>
        <w:t xml:space="preserve">    CHECK (failure_reason IS NULL OR failure_reason IN (</w:t>
      </w:r>
    </w:p>
    <w:p>
      <w:pPr>
        <w:shd w:fill="F8FAFC" w:color="auto" w:val="clear"/>
        <w:spacing w:after="0"/>
      </w:pPr>
      <w:r>
        <w:rPr>
          <w:rFonts w:ascii="JetBrains Mono" w:cs="JetBrains Mono" w:eastAsia="JetBrains Mono" w:hAnsi="JetBrains Mono"/>
          <w:sz w:val="18"/>
          <w:szCs w:val="18"/>
        </w:rPr>
        <w:t xml:space="preserve">        'MEDIC_NO_SHOW','PATIENT_NO_SHOW','TECHNICAL_FAILURE','MUTUAL_CANCEL','OTHER'</w:t>
      </w:r>
    </w:p>
    <w:p>
      <w:pPr>
        <w:shd w:fill="F8FAFC" w:color="auto" w:val="clear"/>
        <w:spacing w:after="120"/>
      </w:pPr>
      <w:r>
        <w:rPr>
          <w:rFonts w:ascii="JetBrains Mono" w:cs="JetBrains Mono" w:eastAsia="JetBrains Mono" w:hAnsi="JetBrains Mono"/>
          <w:sz w:val="18"/>
          <w:szCs w:val="18"/>
        </w:rPr>
        <w:t xml:space="preserve">    ));</w:t>
      </w:r>
    </w:p>
    <w:p>
      <w:pPr>
        <w:spacing w:after="120" w:before="0"/>
      </w:pPr>
      <w:r>
        <w:t xml:space="preserve">video_meeting_tokens — minimal record of every issued token, for audit and revocation.</w:t>
      </w:r>
    </w:p>
    <w:p>
      <w:pPr>
        <w:shd w:fill="F8FAFC" w:color="auto" w:val="clear"/>
        <w:spacing w:after="0"/>
      </w:pPr>
      <w:r>
        <w:rPr>
          <w:rFonts w:ascii="JetBrains Mono" w:cs="JetBrains Mono" w:eastAsia="JetBrains Mono" w:hAnsi="JetBrains Mono"/>
          <w:sz w:val="18"/>
          <w:szCs w:val="18"/>
        </w:rPr>
        <w:t xml:space="preserve">CREATE TABLE video_meeting_tokens (</w:t>
      </w:r>
    </w:p>
    <w:p>
      <w:pPr>
        <w:shd w:fill="F8FAFC" w:color="auto" w:val="clear"/>
        <w:spacing w:after="0"/>
      </w:pPr>
      <w:r>
        <w:rPr>
          <w:rFonts w:ascii="JetBrains Mono" w:cs="JetBrains Mono" w:eastAsia="JetBrains Mono" w:hAnsi="JetBrains Mono"/>
          <w:sz w:val="18"/>
          <w:szCs w:val="18"/>
        </w:rPr>
        <w:t xml:space="preserve">    id              UUID PRIMARY KEY DEFAULT gen_random_uuid(),</w:t>
      </w:r>
    </w:p>
    <w:p>
      <w:pPr>
        <w:shd w:fill="F8FAFC" w:color="auto" w:val="clear"/>
        <w:spacing w:after="0"/>
      </w:pPr>
      <w:r>
        <w:rPr>
          <w:rFonts w:ascii="JetBrains Mono" w:cs="JetBrains Mono" w:eastAsia="JetBrains Mono" w:hAnsi="JetBrains Mono"/>
          <w:sz w:val="18"/>
          <w:szCs w:val="18"/>
        </w:rPr>
        <w:t xml:space="preserve">    consultation_id UUID NOT NULL REFERENCES consultations(id) ON DELETE CASCADE,</w:t>
      </w:r>
    </w:p>
    <w:p>
      <w:pPr>
        <w:shd w:fill="F8FAFC" w:color="auto" w:val="clear"/>
        <w:spacing w:after="0"/>
      </w:pPr>
      <w:r>
        <w:rPr>
          <w:rFonts w:ascii="JetBrains Mono" w:cs="JetBrains Mono" w:eastAsia="JetBrains Mono" w:hAnsi="JetBrains Mono"/>
          <w:sz w:val="18"/>
          <w:szCs w:val="18"/>
        </w:rPr>
        <w:t xml:space="preserve">    user_id         UUID NOT NULL REFERENCES users(id),</w:t>
      </w:r>
    </w:p>
    <w:p>
      <w:pPr>
        <w:shd w:fill="F8FAFC" w:color="auto" w:val="clear"/>
        <w:spacing w:after="0"/>
      </w:pPr>
      <w:r>
        <w:rPr>
          <w:rFonts w:ascii="JetBrains Mono" w:cs="JetBrains Mono" w:eastAsia="JetBrains Mono" w:hAnsi="JetBrains Mono"/>
          <w:sz w:val="18"/>
          <w:szCs w:val="18"/>
        </w:rPr>
        <w:t xml:space="preserve">    role            VARCHAR(16) NOT NULL,         -- OWNER | PARTICIPANT</w:t>
      </w:r>
    </w:p>
    <w:p>
      <w:pPr>
        <w:shd w:fill="F8FAFC" w:color="auto" w:val="clear"/>
        <w:spacing w:after="0"/>
      </w:pPr>
      <w:r>
        <w:rPr>
          <w:rFonts w:ascii="JetBrains Mono" w:cs="JetBrains Mono" w:eastAsia="JetBrains Mono" w:hAnsi="JetBrains Mono"/>
          <w:sz w:val="18"/>
          <w:szCs w:val="18"/>
        </w:rPr>
        <w:t xml:space="preserve">    token_jti       VARCHAR(64) NOT NULL UNIQUE,  -- claim id we attach for revocation</w:t>
      </w:r>
    </w:p>
    <w:p>
      <w:pPr>
        <w:shd w:fill="F8FAFC" w:color="auto" w:val="clear"/>
        <w:spacing w:after="0"/>
      </w:pPr>
      <w:r>
        <w:rPr>
          <w:rFonts w:ascii="JetBrains Mono" w:cs="JetBrains Mono" w:eastAsia="JetBrains Mono" w:hAnsi="JetBrains Mono"/>
          <w:sz w:val="18"/>
          <w:szCs w:val="18"/>
        </w:rPr>
        <w:t xml:space="preserve">    issued_at       TIMESTAMPTZ NOT NULL,</w:t>
      </w:r>
    </w:p>
    <w:p>
      <w:pPr>
        <w:shd w:fill="F8FAFC" w:color="auto" w:val="clear"/>
        <w:spacing w:after="0"/>
      </w:pPr>
      <w:r>
        <w:rPr>
          <w:rFonts w:ascii="JetBrains Mono" w:cs="JetBrains Mono" w:eastAsia="JetBrains Mono" w:hAnsi="JetBrains Mono"/>
          <w:sz w:val="18"/>
          <w:szCs w:val="18"/>
        </w:rPr>
        <w:t xml:space="preserve">    expires_at      TIMESTAMPTZ NOT NULL,</w:t>
      </w:r>
    </w:p>
    <w:p>
      <w:pPr>
        <w:shd w:fill="F8FAFC" w:color="auto" w:val="clear"/>
        <w:spacing w:after="0"/>
      </w:pPr>
      <w:r>
        <w:rPr>
          <w:rFonts w:ascii="JetBrains Mono" w:cs="JetBrains Mono" w:eastAsia="JetBrains Mono" w:hAnsi="JetBrains Mono"/>
          <w:sz w:val="18"/>
          <w:szCs w:val="18"/>
        </w:rPr>
        <w:t xml:space="preserve">    revoked_at      TIMESTAMPTZ</w:t>
      </w:r>
    </w:p>
    <w:p>
      <w:pPr>
        <w:shd w:fill="F8FAFC" w:color="auto" w:val="clear"/>
        <w:spacing w:after="0"/>
      </w:pPr>
      <w:r>
        <w:rPr>
          <w:rFonts w:ascii="JetBrains Mono" w:cs="JetBrains Mono" w:eastAsia="JetBrains Mono" w:hAnsi="JetBrains Mono"/>
          <w:sz w:val="18"/>
          <w:szCs w:val="18"/>
        </w:rPr>
        <w:t xml:space="preserve">);</w:t>
      </w:r>
    </w:p>
    <w:p>
      <w:pPr>
        <w:shd w:fill="F8FAFC" w:color="auto" w:val="clear"/>
        <w:spacing w:after="120"/>
      </w:pPr>
      <w:r>
        <w:rPr>
          <w:rFonts w:ascii="JetBrains Mono" w:cs="JetBrains Mono" w:eastAsia="JetBrains Mono" w:hAnsi="JetBrains Mono"/>
          <w:sz w:val="18"/>
          <w:szCs w:val="18"/>
        </w:rPr>
        <w:t xml:space="preserve">CREATE INDEX ix_vmt_consultation ON video_meeting_tokens(consultation_id);</w:t>
      </w:r>
    </w:p>
    <w:p>
      <w:pPr>
        <w:pStyle w:val="Heading2"/>
        <w:spacing w:after="140" w:before="280"/>
      </w:pPr>
      <w:r>
        <w:t xml:space="preserve">6.3 Reuse of existing infrastructure</w:t>
      </w:r>
    </w:p>
    <w:p>
      <w:pPr>
        <w:pStyle w:val="ListParagraph"/>
        <w:numPr>
          <w:ilvl w:val="0"/>
          <w:numId w:val="2"/>
        </w:numPr>
        <w:spacing w:after="60"/>
      </w:pPr>
      <w:r>
        <w:t xml:space="preserve">webhook_events — already exists for Stripe; reuse it for Daily by adding a 'source' discriminator column (or namespace event IDs as 'daily:evt_xyz'). Recommend adding a source VARCHAR(16) to keep idempotency clean across providers.</w:t>
      </w:r>
    </w:p>
    <w:p>
      <w:pPr>
        <w:pStyle w:val="ListParagraph"/>
        <w:numPr>
          <w:ilvl w:val="0"/>
          <w:numId w:val="2"/>
        </w:numPr>
        <w:spacing w:after="60"/>
      </w:pPr>
      <w:r>
        <w:t xml:space="preserve">audit_logs — receive VIDEO_ROOM_CREATED, VIDEO_TOKEN_ISSUED, VIDEO_PARTICIPANT_JOINED, VIDEO_RECORDING_STORED entries via AuditLogService.log().</w:t>
      </w:r>
    </w:p>
    <w:p>
      <w:pPr>
        <w:pStyle w:val="ListParagraph"/>
        <w:numPr>
          <w:ilvl w:val="0"/>
          <w:numId w:val="2"/>
        </w:numPr>
        <w:spacing w:after="60"/>
      </w:pPr>
      <w:r>
        <w:t xml:space="preserve">No changes to bookings, payments, users — the video module never writes those tables directly.</w:t>
      </w:r>
    </w:p>
    <w:p>
      <w:pPr>
        <w:pStyle w:val="Heading1"/>
        <w:spacing w:after="180" w:before="360"/>
      </w:pPr>
      <w:r>
        <w:t xml:space="preserve">7. UI Implementation</w:t>
      </w:r>
    </w:p>
    <w:p>
      <w:pPr>
        <w:pStyle w:val="Heading2"/>
        <w:spacing w:after="140" w:before="280"/>
      </w:pPr>
      <w:r>
        <w:t xml:space="preserve">7.1 New types</w:t>
      </w:r>
    </w:p>
    <w:p>
      <w:pPr>
        <w:shd w:fill="F8FAFC" w:color="auto" w:val="clear"/>
        <w:spacing w:after="0"/>
      </w:pPr>
      <w:r>
        <w:rPr>
          <w:rFonts w:ascii="JetBrains Mono" w:cs="JetBrains Mono" w:eastAsia="JetBrains Mono" w:hAnsi="JetBrains Mono"/>
          <w:sz w:val="18"/>
          <w:szCs w:val="18"/>
        </w:rPr>
        <w:t xml:space="preserve">// src/types/consultation.ts</w:t>
      </w:r>
    </w:p>
    <w:p>
      <w:pPr>
        <w:shd w:fill="F8FAFC" w:color="auto" w:val="clear"/>
        <w:spacing w:after="0"/>
      </w:pPr>
      <w:r>
        <w:rPr>
          <w:rFonts w:ascii="JetBrains Mono" w:cs="JetBrains Mono" w:eastAsia="JetBrains Mono" w:hAnsi="JetBrains Mono"/>
          <w:sz w:val="18"/>
          <w:szCs w:val="18"/>
        </w:rPr>
        <w:t xml:space="preserve">export interface JoinTokenResponse {</w:t>
      </w:r>
    </w:p>
    <w:p>
      <w:pPr>
        <w:shd w:fill="F8FAFC" w:color="auto" w:val="clear"/>
        <w:spacing w:after="0"/>
      </w:pPr>
      <w:r>
        <w:rPr>
          <w:rFonts w:ascii="JetBrains Mono" w:cs="JetBrains Mono" w:eastAsia="JetBrains Mono" w:hAnsi="JetBrains Mono"/>
          <w:sz w:val="18"/>
          <w:szCs w:val="18"/>
        </w:rPr>
        <w:t xml:space="preserve">  roomUrl: string;</w:t>
      </w:r>
    </w:p>
    <w:p>
      <w:pPr>
        <w:shd w:fill="F8FAFC" w:color="auto" w:val="clear"/>
        <w:spacing w:after="0"/>
      </w:pPr>
      <w:r>
        <w:rPr>
          <w:rFonts w:ascii="JetBrains Mono" w:cs="JetBrains Mono" w:eastAsia="JetBrains Mono" w:hAnsi="JetBrains Mono"/>
          <w:sz w:val="18"/>
          <w:szCs w:val="18"/>
        </w:rPr>
        <w:t xml:space="preserve">  token: string;</w:t>
      </w:r>
    </w:p>
    <w:p>
      <w:pPr>
        <w:shd w:fill="F8FAFC" w:color="auto" w:val="clear"/>
        <w:spacing w:after="0"/>
      </w:pPr>
      <w:r>
        <w:rPr>
          <w:rFonts w:ascii="JetBrains Mono" w:cs="JetBrains Mono" w:eastAsia="JetBrains Mono" w:hAnsi="JetBrains Mono"/>
          <w:sz w:val="18"/>
          <w:szCs w:val="18"/>
        </w:rPr>
        <w:t xml:space="preserve">  role: 'OWNER' | 'PARTICIPANT';</w:t>
      </w:r>
    </w:p>
    <w:p>
      <w:pPr>
        <w:shd w:fill="F8FAFC" w:color="auto" w:val="clear"/>
        <w:spacing w:after="0"/>
      </w:pPr>
      <w:r>
        <w:rPr>
          <w:rFonts w:ascii="JetBrains Mono" w:cs="JetBrains Mono" w:eastAsia="JetBrains Mono" w:hAnsi="JetBrains Mono"/>
          <w:sz w:val="18"/>
          <w:szCs w:val="18"/>
        </w:rPr>
        <w:t xml:space="preserve">  expiresAt: string;</w:t>
      </w:r>
    </w:p>
    <w:p>
      <w:pPr>
        <w:shd w:fill="F8FAFC" w:color="auto" w:val="clear"/>
        <w:spacing w:after="0"/>
      </w:pPr>
      <w:r>
        <w:rPr>
          <w:rFonts w:ascii="JetBrains Mono" w:cs="JetBrains Mono" w:eastAsia="JetBrains Mono" w:hAnsi="JetBrains Mono"/>
          <w:sz w:val="18"/>
          <w:szCs w:val="18"/>
        </w:rPr>
        <w:t xml:space="preserve">}</w:t>
      </w:r>
    </w:p>
    <w:p>
      <w:pPr>
        <w:shd w:fill="F8FAFC" w:color="auto" w:val="clear"/>
        <w:spacing w:after="0"/>
      </w:pPr>
      <w:r>
        <w:rPr>
          <w:rFonts w:ascii="JetBrains Mono" w:cs="JetBrains Mono" w:eastAsia="JetBrains Mono" w:hAnsi="JetBrains Mono"/>
          <w:sz w:val="18"/>
          <w:szCs w:val="18"/>
        </w:rPr>
        <w:t xml:space="preserve">// extend existing Consultation:</w:t>
      </w:r>
    </w:p>
    <w:p>
      <w:pPr>
        <w:shd w:fill="F8FAFC" w:color="auto" w:val="clear"/>
        <w:spacing w:after="0"/>
      </w:pPr>
      <w:r>
        <w:rPr>
          <w:rFonts w:ascii="JetBrains Mono" w:cs="JetBrains Mono" w:eastAsia="JetBrains Mono" w:hAnsi="JetBrains Mono"/>
          <w:sz w:val="18"/>
          <w:szCs w:val="18"/>
        </w:rPr>
        <w:t xml:space="preserve">export interface Consultation {</w:t>
      </w:r>
    </w:p>
    <w:p>
      <w:pPr>
        <w:shd w:fill="F8FAFC" w:color="auto" w:val="clear"/>
        <w:spacing w:after="0"/>
      </w:pPr>
      <w:r>
        <w:rPr>
          <w:rFonts w:ascii="JetBrains Mono" w:cs="JetBrains Mono" w:eastAsia="JetBrains Mono" w:hAnsi="JetBrains Mono"/>
          <w:sz w:val="18"/>
          <w:szCs w:val="18"/>
        </w:rPr>
        <w:t xml:space="preserve">  id: string;</w:t>
      </w:r>
    </w:p>
    <w:p>
      <w:pPr>
        <w:shd w:fill="F8FAFC" w:color="auto" w:val="clear"/>
        <w:spacing w:after="0"/>
      </w:pPr>
      <w:r>
        <w:rPr>
          <w:rFonts w:ascii="JetBrains Mono" w:cs="JetBrains Mono" w:eastAsia="JetBrains Mono" w:hAnsi="JetBrains Mono"/>
          <w:sz w:val="18"/>
          <w:szCs w:val="18"/>
        </w:rPr>
        <w:t xml:space="preserve">  bookingId: string;</w:t>
      </w:r>
    </w:p>
    <w:p>
      <w:pPr>
        <w:shd w:fill="F8FAFC" w:color="auto" w:val="clear"/>
        <w:spacing w:after="0"/>
      </w:pPr>
      <w:r>
        <w:rPr>
          <w:rFonts w:ascii="JetBrains Mono" w:cs="JetBrains Mono" w:eastAsia="JetBrains Mono" w:hAnsi="JetBrains Mono"/>
          <w:sz w:val="18"/>
          <w:szCs w:val="18"/>
        </w:rPr>
        <w:t xml:space="preserve">  status: 'SCHEDULED' | 'IN_PROGRESS' | 'COMPLETED' | 'FAILED' | 'DISPUTED';</w:t>
      </w:r>
    </w:p>
    <w:p>
      <w:pPr>
        <w:shd w:fill="F8FAFC" w:color="auto" w:val="clear"/>
        <w:spacing w:after="0"/>
      </w:pPr>
      <w:r>
        <w:rPr>
          <w:rFonts w:ascii="JetBrains Mono" w:cs="JetBrains Mono" w:eastAsia="JetBrains Mono" w:hAnsi="JetBrains Mono"/>
          <w:sz w:val="18"/>
          <w:szCs w:val="18"/>
        </w:rPr>
        <w:t xml:space="preserve">  videoRoomId: string | null;</w:t>
      </w:r>
    </w:p>
    <w:p>
      <w:pPr>
        <w:shd w:fill="F8FAFC" w:color="auto" w:val="clear"/>
        <w:spacing w:after="0"/>
      </w:pPr>
      <w:r>
        <w:rPr>
          <w:rFonts w:ascii="JetBrains Mono" w:cs="JetBrains Mono" w:eastAsia="JetBrains Mono" w:hAnsi="JetBrains Mono"/>
          <w:sz w:val="18"/>
          <w:szCs w:val="18"/>
        </w:rPr>
        <w:t xml:space="preserve">  videoRoomUrl: string | null;     // NEW</w:t>
      </w:r>
    </w:p>
    <w:p>
      <w:pPr>
        <w:shd w:fill="F8FAFC" w:color="auto" w:val="clear"/>
        <w:spacing w:after="0"/>
      </w:pPr>
      <w:r>
        <w:rPr>
          <w:rFonts w:ascii="JetBrains Mono" w:cs="JetBrains Mono" w:eastAsia="JetBrains Mono" w:hAnsi="JetBrains Mono"/>
          <w:sz w:val="18"/>
          <w:szCs w:val="18"/>
        </w:rPr>
        <w:t xml:space="preserve">  videoProvider: 'daily';          // NEW — forward-compat</w:t>
      </w:r>
    </w:p>
    <w:p>
      <w:pPr>
        <w:shd w:fill="F8FAFC" w:color="auto" w:val="clear"/>
        <w:spacing w:after="0"/>
      </w:pPr>
      <w:r>
        <w:rPr>
          <w:rFonts w:ascii="JetBrains Mono" w:cs="JetBrains Mono" w:eastAsia="JetBrains Mono" w:hAnsi="JetBrains Mono"/>
          <w:sz w:val="18"/>
          <w:szCs w:val="18"/>
        </w:rPr>
        <w:t xml:space="preserve">  startedAt: string | null;</w:t>
      </w:r>
    </w:p>
    <w:p>
      <w:pPr>
        <w:shd w:fill="F8FAFC" w:color="auto" w:val="clear"/>
        <w:spacing w:after="0"/>
      </w:pPr>
      <w:r>
        <w:rPr>
          <w:rFonts w:ascii="JetBrains Mono" w:cs="JetBrains Mono" w:eastAsia="JetBrains Mono" w:hAnsi="JetBrains Mono"/>
          <w:sz w:val="18"/>
          <w:szCs w:val="18"/>
        </w:rPr>
        <w:t xml:space="preserve">  endedAt: string | null;</w:t>
      </w:r>
    </w:p>
    <w:p>
      <w:pPr>
        <w:shd w:fill="F8FAFC" w:color="auto" w:val="clear"/>
        <w:spacing w:after="0"/>
      </w:pPr>
      <w:r>
        <w:rPr>
          <w:rFonts w:ascii="JetBrains Mono" w:cs="JetBrains Mono" w:eastAsia="JetBrains Mono" w:hAnsi="JetBrains Mono"/>
          <w:sz w:val="18"/>
          <w:szCs w:val="18"/>
        </w:rPr>
        <w:t xml:space="preserve">  durationSeconds: number | null;</w:t>
      </w:r>
    </w:p>
    <w:p>
      <w:pPr>
        <w:shd w:fill="F8FAFC" w:color="auto" w:val="clear"/>
        <w:spacing w:after="0"/>
      </w:pPr>
      <w:r>
        <w:rPr>
          <w:rFonts w:ascii="JetBrains Mono" w:cs="JetBrains Mono" w:eastAsia="JetBrains Mono" w:hAnsi="JetBrains Mono"/>
          <w:sz w:val="18"/>
          <w:szCs w:val="18"/>
        </w:rPr>
        <w:t xml:space="preserve">  failureReason: string | null;    // NEW</w:t>
      </w:r>
    </w:p>
    <w:p>
      <w:pPr>
        <w:shd w:fill="F8FAFC" w:color="auto" w:val="clear"/>
        <w:spacing w:after="120"/>
      </w:pPr>
      <w:r>
        <w:rPr>
          <w:rFonts w:ascii="JetBrains Mono" w:cs="JetBrains Mono" w:eastAsia="JetBrains Mono" w:hAnsi="JetBrains Mono"/>
          <w:sz w:val="18"/>
          <w:szCs w:val="18"/>
        </w:rPr>
        <w:t xml:space="preserve">}</w:t>
      </w:r>
    </w:p>
    <w:p>
      <w:pPr>
        <w:pStyle w:val="Heading2"/>
        <w:spacing w:after="140" w:before="280"/>
      </w:pPr>
      <w:r>
        <w:t xml:space="preserve">7.2 New + modified hooks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160"/>
      </w:tblGrid>
      <w:tr>
        <w:tc>
          <w:tcPr>
            <w:tcW w:type="dxa" w:w="26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Hook</w:t>
            </w:r>
          </w:p>
        </w:tc>
        <w:tc>
          <w:tcPr>
            <w:tcW w:type="dxa" w:w="42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Type</w:t>
            </w:r>
          </w:p>
        </w:tc>
        <w:tc>
          <w:tcPr>
            <w:tcW w:type="dxa" w:w="31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Endpoint</w:t>
            </w:r>
          </w:p>
        </w:tc>
      </w:tr>
      <w:tr>
        <w:tc>
          <w:tcPr>
            <w:tcW w:type="dxa" w:w="2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useJoinToken(consultationId)</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NEW — useMutation that POSTs and returns { roomUrl, token }</w:t>
            </w:r>
          </w:p>
        </w:tc>
        <w:tc>
          <w:tcPr>
            <w:tcW w:type="dxa" w:w="3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POST /consultations/{id}/join</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useConsultationDiagnostics(id)</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NEW — useQuery; polled while a dispute is open</w:t>
            </w:r>
          </w:p>
        </w:tc>
        <w:tc>
          <w:tcPr>
            <w:tcW w:type="dxa" w:w="3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GET /consultations/{id}/diagnostics</w:t>
            </w:r>
          </w:p>
        </w:tc>
      </w:tr>
      <w:tr>
        <w:tc>
          <w:tcPr>
            <w:tcW w:type="dxa" w:w="2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useStartConsultation()</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MODIFIED — server now creates room earlier; this just transitions to IN_PROGRESS</w:t>
            </w:r>
          </w:p>
        </w:tc>
        <w:tc>
          <w:tcPr>
            <w:tcW w:type="dxa" w:w="3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POST /consultations/start</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useEndConsultation()</w:t>
            </w:r>
          </w:p>
        </w:tc>
        <w:tc>
          <w:tcPr>
            <w:tcW w:type="dxa" w:w="4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Unchanged signature; backend now derives duration from webhook, the FE timer is a hint only</w:t>
            </w:r>
          </w:p>
        </w:tc>
        <w:tc>
          <w:tcPr>
            <w:tcW w:type="dxa" w:w="3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POST /consultations/{id}/complete</w:t>
            </w:r>
          </w:p>
        </w:tc>
      </w:tr>
      <w:tr>
        <w:tc>
          <w:tcPr>
            <w:tcW w:type="dxa" w:w="2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useDailyHeartbeat(id)</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NEW — small interval hook posting every 30s while in a call</w:t>
            </w:r>
          </w:p>
        </w:tc>
        <w:tc>
          <w:tcPr>
            <w:tcW w:type="dxa" w:w="3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POST /consultations/{id}/heartbeat</w:t>
            </w:r>
          </w:p>
        </w:tc>
      </w:tr>
    </w:tbl>
    <w:p>
      <w:pPr>
        <w:pStyle w:val="Heading2"/>
        <w:spacing w:after="140" w:before="280"/>
      </w:pPr>
      <w:r>
        <w:t xml:space="preserve">7.3 Component changes</w:t>
      </w:r>
    </w:p>
    <w:p>
      <w:pPr>
        <w:pStyle w:val="Heading3"/>
        <w:spacing w:after="100" w:before="220"/>
      </w:pPr>
      <w:r>
        <w:t xml:space="preserve">7.3.1 MedicConsultationWorkspace.tsx</w:t>
      </w:r>
    </w:p>
    <w:p>
      <w:pPr>
        <w:pStyle w:val="ListParagraph"/>
        <w:numPr>
          <w:ilvl w:val="0"/>
          <w:numId w:val="2"/>
        </w:numPr>
        <w:spacing w:after="60"/>
      </w:pPr>
      <w:r>
        <w:t xml:space="preserve">Remove the raw &lt;iframe src=`https://mediconnect.daily.co/${videoRoomId}`&gt; at line ~134.</w:t>
      </w:r>
    </w:p>
    <w:p>
      <w:pPr>
        <w:pStyle w:val="ListParagraph"/>
        <w:numPr>
          <w:ilvl w:val="0"/>
          <w:numId w:val="2"/>
        </w:numPr>
        <w:spacing w:after="60"/>
      </w:pPr>
      <w:r>
        <w:t xml:space="preserve">Wrap the workspace tree in &lt;DailyProvider url={roomUrl} token={token} subscribeToTracksAutomatically={true}&gt;.</w:t>
      </w:r>
    </w:p>
    <w:p>
      <w:pPr>
        <w:pStyle w:val="ListParagraph"/>
        <w:numPr>
          <w:ilvl w:val="0"/>
          <w:numId w:val="2"/>
        </w:numPr>
        <w:spacing w:after="60"/>
      </w:pPr>
      <w:r>
        <w:t xml:space="preserve">Replace the iframe with a &lt;CallTile /&gt; component built from daily-react hooks: &lt;DailyVideo /&gt;, &lt;DailyAudio /&gt;, audio/video tiles per remote participant via useParticipantIds.</w:t>
      </w:r>
    </w:p>
    <w:p>
      <w:pPr>
        <w:pStyle w:val="ListParagraph"/>
        <w:numPr>
          <w:ilvl w:val="0"/>
          <w:numId w:val="2"/>
        </w:numPr>
        <w:spacing w:after="60"/>
      </w:pPr>
      <w:r>
        <w:t xml:space="preserve">Bind the local timer to useDailyEvent('joined-meeting'/'left-meeting') instead of starting unconditionally — prevents drift between FE clock and Daily reality.</w:t>
      </w:r>
    </w:p>
    <w:p>
      <w:pPr>
        <w:pStyle w:val="ListParagraph"/>
        <w:numPr>
          <w:ilvl w:val="0"/>
          <w:numId w:val="2"/>
        </w:numPr>
        <w:spacing w:after="60"/>
      </w:pPr>
      <w:r>
        <w:t xml:space="preserve">On useDailyEvent('left-meeting') of the LAST participant: optimistically transition status badge, then await server complete().</w:t>
      </w:r>
    </w:p>
    <w:p>
      <w:pPr>
        <w:pStyle w:val="Heading3"/>
        <w:spacing w:after="100" w:before="220"/>
      </w:pPr>
      <w:r>
        <w:t xml:space="preserve">7.3.2 VideoConsoleStrip.tsx</w:t>
      </w:r>
    </w:p>
    <w:p>
      <w:pPr>
        <w:pStyle w:val="ListParagraph"/>
        <w:numPr>
          <w:ilvl w:val="0"/>
          <w:numId w:val="2"/>
        </w:numPr>
        <w:spacing w:after="60"/>
      </w:pPr>
      <w:r>
        <w:t xml:space="preserve">Replace local boolean state with daily-react hooks: useLocalParticipant, useDevices, useNetwork, useScreenShare.</w:t>
      </w:r>
    </w:p>
    <w:p>
      <w:pPr>
        <w:pStyle w:val="ListParagraph"/>
        <w:numPr>
          <w:ilvl w:val="0"/>
          <w:numId w:val="2"/>
        </w:numPr>
        <w:spacing w:after="60"/>
      </w:pPr>
      <w:r>
        <w:t xml:space="preserve">Mute → call.setLocalAudio(!isMicMuted). Camera → call.setLocalVideo(!isCamMuted).</w:t>
      </w:r>
    </w:p>
    <w:p>
      <w:pPr>
        <w:pStyle w:val="ListParagraph"/>
        <w:numPr>
          <w:ilvl w:val="0"/>
          <w:numId w:val="2"/>
        </w:numPr>
        <w:spacing w:after="60"/>
      </w:pPr>
      <w:r>
        <w:t xml:space="preserve">Screen-share button is visible only for OWNER role (medic). Recording button (Phase 3) only for OWNER + Admin-enabled flag.</w:t>
      </w:r>
    </w:p>
    <w:p>
      <w:pPr>
        <w:pStyle w:val="ListParagraph"/>
        <w:numPr>
          <w:ilvl w:val="0"/>
          <w:numId w:val="2"/>
        </w:numPr>
        <w:spacing w:after="60"/>
      </w:pPr>
      <w:r>
        <w:t xml:space="preserve">End-call → call.leave() then issue useEndConsultation().</w:t>
      </w:r>
    </w:p>
    <w:p>
      <w:pPr>
        <w:pStyle w:val="ListParagraph"/>
        <w:numPr>
          <w:ilvl w:val="0"/>
          <w:numId w:val="2"/>
        </w:numPr>
        <w:spacing w:after="60"/>
      </w:pPr>
      <w:r>
        <w:t xml:space="preserve">Add network-quality dot driven by useNetwork().quality (good / low / very-low).</w:t>
      </w:r>
    </w:p>
    <w:p>
      <w:pPr>
        <w:pStyle w:val="Heading3"/>
        <w:spacing w:after="100" w:before="220"/>
      </w:pPr>
      <w:r>
        <w:t xml:space="preserve">7.3.3 New: PatientConsultationPage.tsx</w:t>
      </w:r>
    </w:p>
    <w:p>
      <w:pPr>
        <w:spacing w:after="120" w:before="0"/>
      </w:pPr>
      <w:r>
        <w:t xml:space="preserve">Currently no patient-side video page exists. Add features/consultation/components/PatientConsultationPage.tsx with the same DailyProvider wrapper but a simplified right pane (read-only summary + ability to view shared prescriptions). Wire a new route patient-consultation in App.tsx.</w:t>
      </w:r>
    </w:p>
    <w:p>
      <w:pPr>
        <w:pStyle w:val="ListParagraph"/>
        <w:numPr>
          <w:ilvl w:val="0"/>
          <w:numId w:val="2"/>
        </w:numPr>
        <w:spacing w:after="60"/>
      </w:pPr>
      <w:r>
        <w:t xml:space="preserve">Pre-call lobby — runs Daily's preAuth() and a 5-second mic/camera self-test before exposing the Join button.</w:t>
      </w:r>
    </w:p>
    <w:p>
      <w:pPr>
        <w:pStyle w:val="ListParagraph"/>
        <w:numPr>
          <w:ilvl w:val="0"/>
          <w:numId w:val="2"/>
        </w:numPr>
        <w:spacing w:after="60"/>
      </w:pPr>
      <w:r>
        <w:t xml:space="preserve">Shows a 5-minute countdown to scheduled start; Join CTA enables 5 minutes before until 30 minutes after.</w:t>
      </w:r>
    </w:p>
    <w:p>
      <w:pPr>
        <w:pStyle w:val="ListParagraph"/>
        <w:numPr>
          <w:ilvl w:val="0"/>
          <w:numId w:val="2"/>
        </w:numPr>
        <w:spacing w:after="60"/>
      </w:pPr>
      <w:r>
        <w:t xml:space="preserve">Disables interaction if status === SCHEDULED and now &lt; scheduledStart - 5min.</w:t>
      </w:r>
    </w:p>
    <w:p>
      <w:pPr>
        <w:pStyle w:val="Heading3"/>
        <w:spacing w:after="100" w:before="220"/>
      </w:pPr>
      <w:r>
        <w:t xml:space="preserve">7.3.4 BookingDetailPage.tsx</w:t>
      </w:r>
    </w:p>
    <w:p>
      <w:pPr>
        <w:pStyle w:val="ListParagraph"/>
        <w:numPr>
          <w:ilvl w:val="0"/>
          <w:numId w:val="2"/>
        </w:numPr>
        <w:spacing w:after="60"/>
      </w:pPr>
      <w:r>
        <w:t xml:space="preserve">Replace the placeholder Join button with a &lt;ConsultationJoinButton consultationId=... role='PATIENT' /&gt; that wraps useJoinToken and routes to PatientConsultationPage.</w:t>
      </w:r>
    </w:p>
    <w:p>
      <w:pPr>
        <w:pStyle w:val="ListParagraph"/>
        <w:numPr>
          <w:ilvl w:val="0"/>
          <w:numId w:val="2"/>
        </w:numPr>
        <w:spacing w:after="60"/>
      </w:pPr>
      <w:r>
        <w:t xml:space="preserve">Show the same warning copy the medic side does when status === SCHEDULED but room is not yet open.</w:t>
      </w:r>
    </w:p>
    <w:p>
      <w:pPr>
        <w:pStyle w:val="Heading3"/>
        <w:spacing w:after="100" w:before="220"/>
      </w:pPr>
      <w:r>
        <w:t xml:space="preserve">7.3.5 New: ConsultationFailureBanner.tsx</w:t>
      </w:r>
    </w:p>
    <w:p>
      <w:pPr>
        <w:spacing w:after="120" w:before="0"/>
      </w:pPr>
      <w:r>
        <w:t xml:space="preserve">Patient and medic both see the same banner derived from failureReason. Variants: MEDIC_NO_SHOW (refund issued), PATIENT_NO_SHOW (no refund), TECHNICAL_FAILURE (refund issued + reschedule CTA).</w:t>
      </w:r>
    </w:p>
    <w:p>
      <w:pPr>
        <w:pStyle w:val="Heading2"/>
        <w:spacing w:after="140" w:before="280"/>
      </w:pPr>
      <w:r>
        <w:t xml:space="preserve">7.4 Routing changes</w:t>
      </w:r>
    </w:p>
    <w:p>
      <w:pPr>
        <w:pStyle w:val="ListParagraph"/>
        <w:numPr>
          <w:ilvl w:val="0"/>
          <w:numId w:val="2"/>
        </w:numPr>
        <w:spacing w:after="60"/>
      </w:pPr>
      <w:r>
        <w:t xml:space="preserve">Extend the discriminated Route union in App.tsx with patient-consultation: { id: 'patient-consultation', consultationId: string, bookingId: string }.</w:t>
      </w:r>
    </w:p>
    <w:p>
      <w:pPr>
        <w:pStyle w:val="ListParagraph"/>
        <w:numPr>
          <w:ilvl w:val="0"/>
          <w:numId w:val="2"/>
        </w:numPr>
        <w:spacing w:after="60"/>
      </w:pPr>
      <w:r>
        <w:t xml:space="preserve">Sidebar: add 'Today's calls' shortcut for medics that lists IN_PROGRESS consultations they own.</w:t>
      </w:r>
    </w:p>
    <w:p>
      <w:pPr>
        <w:pStyle w:val="ListParagraph"/>
        <w:numPr>
          <w:ilvl w:val="0"/>
          <w:numId w:val="2"/>
        </w:numPr>
        <w:spacing w:after="60"/>
      </w:pPr>
      <w:r>
        <w:t xml:space="preserve">If the long-term plan is TanStack Router (called out in the UI arch doc), treat this as the trigger to migrate — but it is not blocking. Adding two routes to the existing custom router is acceptable for Phase 1.</w:t>
      </w:r>
    </w:p>
    <w:p>
      <w:pPr>
        <w:pStyle w:val="Heading2"/>
        <w:spacing w:after="140" w:before="280"/>
      </w:pPr>
      <w:r>
        <w:t xml:space="preserve">7.5 State, caching, and reconnection</w:t>
      </w:r>
    </w:p>
    <w:p>
      <w:pPr>
        <w:pStyle w:val="ListParagraph"/>
        <w:numPr>
          <w:ilvl w:val="0"/>
          <w:numId w:val="2"/>
        </w:numPr>
        <w:spacing w:after="60"/>
      </w:pPr>
      <w:r>
        <w:t xml:space="preserve">React Query staleTime: 5s for consultation while status === IN_PROGRESS; 60s otherwise. Use refetchInterval: 5000 only inside the call to keep the badge live.</w:t>
      </w:r>
    </w:p>
    <w:p>
      <w:pPr>
        <w:pStyle w:val="ListParagraph"/>
        <w:numPr>
          <w:ilvl w:val="0"/>
          <w:numId w:val="2"/>
        </w:numPr>
        <w:spacing w:after="60"/>
      </w:pPr>
      <w:r>
        <w:t xml:space="preserve">Daily handles WebRTC reconnection internally; surface useNetwork() warnings as toast (assertive aria-live) only when quality is very-low for &gt;10 s.</w:t>
      </w:r>
    </w:p>
    <w:p>
      <w:pPr>
        <w:pStyle w:val="ListParagraph"/>
        <w:numPr>
          <w:ilvl w:val="0"/>
          <w:numId w:val="2"/>
        </w:numPr>
        <w:spacing w:after="60"/>
      </w:pPr>
      <w:r>
        <w:t xml:space="preserve">Never persist token to localStorage. Hold in component state under DailyProvider — destroyed on unmount.</w:t>
      </w:r>
    </w:p>
    <w:p>
      <w:pPr>
        <w:pStyle w:val="ListParagraph"/>
        <w:numPr>
          <w:ilvl w:val="0"/>
          <w:numId w:val="2"/>
        </w:numPr>
        <w:spacing w:after="60"/>
      </w:pPr>
      <w:r>
        <w:t xml:space="preserve">Tokens are single-use with a JTI. If the user refreshes mid-call, useJoinToken is re-issued automatically by the page.</w:t>
      </w:r>
    </w:p>
    <w:p>
      <w:pPr>
        <w:pStyle w:val="Heading1"/>
        <w:spacing w:after="180" w:before="360"/>
      </w:pPr>
      <w:r>
        <w:t xml:space="preserve">8. Real-time Signaling Strategy</w:t>
      </w:r>
    </w:p>
    <w:p>
      <w:pPr>
        <w:spacing w:after="120" w:before="0"/>
      </w:pPr>
      <w:r>
        <w:t xml:space="preserve">Phase 1 deliberately avoids Spring WebSocket/STOMP. The state-of-truth pipeline is: Daily SDK in the browser → Daily cloud → Daily webhook → backend → DB. The patient does not need a server push to know the medic joined; the daily-react useParticipantIds hook tells them locally. Phase 3 adds SSE (per the UI arch doc) for the Layer-2 instant-consultation lobby and for an optional 'Doctor is in the room' toast on the patient dashboard outside an active call.</w:t>
      </w:r>
    </w:p>
    <w:p>
      <w:pPr>
        <w:spacing w:after="120" w:before="0"/>
      </w:pPr>
      <w:r>
        <w:t xml:space="preserve">The webhook → DB pipeline still must be best-effort live. The webhook controller writes to video_session_events synchronously, then enqueues a lightweight Spring ApplicationEvent so future SSE/Notification listeners can subscribe without coupling.</w:t>
      </w:r>
    </w:p>
    <w:p>
      <w:pPr>
        <w:pStyle w:val="Heading1"/>
        <w:spacing w:after="180" w:before="360"/>
      </w:pPr>
      <w:r>
        <w:t xml:space="preserve">9. Other Affected Areas</w:t>
      </w:r>
    </w:p>
    <w:p>
      <w:pPr>
        <w:pStyle w:val="Heading2"/>
        <w:spacing w:after="140" w:before="280"/>
      </w:pPr>
      <w:r>
        <w:t xml:space="preserve">9.1 Notifications</w:t>
      </w:r>
    </w:p>
    <w:p>
      <w:pPr>
        <w:pStyle w:val="ListParagraph"/>
        <w:numPr>
          <w:ilvl w:val="0"/>
          <w:numId w:val="2"/>
        </w:numPr>
        <w:spacing w:after="60"/>
      </w:pPr>
      <w:r>
        <w:t xml:space="preserve">Add a NotificationService interface with one EmailNotifier implementation (SendGrid). It must send: booking confirmation with Join URL placeholder, T-1h reminder with deep link to /consultation/&lt;id&gt;, post-call summary with prescription PDF link.</w:t>
      </w:r>
    </w:p>
    <w:p>
      <w:pPr>
        <w:pStyle w:val="ListParagraph"/>
        <w:numPr>
          <w:ilvl w:val="0"/>
          <w:numId w:val="2"/>
        </w:numPr>
        <w:spacing w:after="60"/>
      </w:pPr>
      <w:r>
        <w:t xml:space="preserve">New Quartz job ConsultationReminderJob — fires every 5 minutes, queries for SCHEDULED consultations 60–65 minutes out, sends email + (Phase 3) SMS.</w:t>
      </w:r>
    </w:p>
    <w:p>
      <w:pPr>
        <w:pStyle w:val="ListParagraph"/>
        <w:numPr>
          <w:ilvl w:val="0"/>
          <w:numId w:val="2"/>
        </w:numPr>
        <w:spacing w:after="60"/>
      </w:pPr>
      <w:r>
        <w:t xml:space="preserve">Email template engine: Thymeleaf or Mustache; live in src/main/resources/templates/email/.</w:t>
      </w:r>
    </w:p>
    <w:p>
      <w:pPr>
        <w:pStyle w:val="Heading2"/>
        <w:spacing w:after="140" w:before="280"/>
      </w:pPr>
      <w:r>
        <w:t xml:space="preserve">9.2 Audit &amp; GDPR</w:t>
      </w:r>
    </w:p>
    <w:p>
      <w:pPr>
        <w:pStyle w:val="ListParagraph"/>
        <w:numPr>
          <w:ilvl w:val="0"/>
          <w:numId w:val="2"/>
        </w:numPr>
        <w:spacing w:after="60"/>
      </w:pPr>
      <w:r>
        <w:t xml:space="preserve">Article 9 special-category data lives in notes_encrypted; nothing about the call body itself transits the platform. The audit obligations attach to: token issuance, room creation, recording storage.</w:t>
      </w:r>
    </w:p>
    <w:p>
      <w:pPr>
        <w:pStyle w:val="ListParagraph"/>
        <w:numPr>
          <w:ilvl w:val="0"/>
          <w:numId w:val="2"/>
        </w:numPr>
        <w:spacing w:after="60"/>
      </w:pPr>
      <w:r>
        <w:t xml:space="preserve">Recordings (Phase 3) — if turned on, must be off by default per consultation, require explicit consent in the BookingFlow Sheet, and stored encrypted (S3 SSE-KMS) with a 30-day retention timer.</w:t>
      </w:r>
    </w:p>
    <w:p>
      <w:pPr>
        <w:pStyle w:val="ListParagraph"/>
        <w:numPr>
          <w:ilvl w:val="0"/>
          <w:numId w:val="2"/>
        </w:numPr>
        <w:spacing w:after="60"/>
      </w:pPr>
      <w:r>
        <w:t xml:space="preserve">EXIF-equivalent for video: Daily strips IP addresses on its side, but record only IDs in our audit log — never raw IPs.</w:t>
      </w:r>
    </w:p>
    <w:p>
      <w:pPr>
        <w:pStyle w:val="ListParagraph"/>
        <w:numPr>
          <w:ilvl w:val="0"/>
          <w:numId w:val="2"/>
        </w:numPr>
        <w:spacing w:after="60"/>
      </w:pPr>
      <w:r>
        <w:t xml:space="preserve">Right to erasure: video_session_events has its own consultation_id FK with ON DELETE CASCADE. Recordings are deleted via a Quartz job that calls Daily's DELETE /recordings/{id} and S3 lifecycle rule.</w:t>
      </w:r>
    </w:p>
    <w:p>
      <w:pPr>
        <w:pStyle w:val="Heading2"/>
        <w:spacing w:after="140" w:before="280"/>
      </w:pPr>
      <w:r>
        <w:t xml:space="preserve">9.3 Security</w:t>
      </w:r>
    </w:p>
    <w:p>
      <w:pPr>
        <w:pStyle w:val="ListParagraph"/>
        <w:numPr>
          <w:ilvl w:val="0"/>
          <w:numId w:val="2"/>
        </w:numPr>
        <w:spacing w:after="60"/>
      </w:pPr>
      <w:r>
        <w:t xml:space="preserve">Webhook endpoint requires HMAC-SHA256 signature header verification with constant-time comparison.</w:t>
      </w:r>
    </w:p>
    <w:p>
      <w:pPr>
        <w:pStyle w:val="ListParagraph"/>
        <w:numPr>
          <w:ilvl w:val="0"/>
          <w:numId w:val="2"/>
        </w:numPr>
        <w:spacing w:after="60"/>
      </w:pPr>
      <w:r>
        <w:t xml:space="preserve">Tokens are short-lived (15 min default) and scoped to a single consultation; cannot be reused for another room.</w:t>
      </w:r>
    </w:p>
    <w:p>
      <w:pPr>
        <w:pStyle w:val="ListParagraph"/>
        <w:numPr>
          <w:ilvl w:val="0"/>
          <w:numId w:val="2"/>
        </w:numPr>
        <w:spacing w:after="60"/>
      </w:pPr>
      <w:r>
        <w:t xml:space="preserve">CORS — add the production app origin and (if recording is on) Daily's recording-fetch domain to the allow-list. Webhook endpoint stays exempt from CORS.</w:t>
      </w:r>
    </w:p>
    <w:p>
      <w:pPr>
        <w:pStyle w:val="ListParagraph"/>
        <w:numPr>
          <w:ilvl w:val="0"/>
          <w:numId w:val="2"/>
        </w:numPr>
        <w:spacing w:after="60"/>
      </w:pPr>
      <w:r>
        <w:t xml:space="preserve">CSP on the FE: media-src https://*.daily.co; frame-src https://*.daily.co; connect-src https://*.daily.co wss://*.daily.co. Update the existing nginx/CloudFront response headers.</w:t>
      </w:r>
    </w:p>
    <w:p>
      <w:pPr>
        <w:pStyle w:val="Heading2"/>
        <w:spacing w:after="140" w:before="280"/>
      </w:pPr>
      <w:r>
        <w:t xml:space="preserve">9.4 Observability</w:t>
      </w:r>
    </w:p>
    <w:p>
      <w:pPr>
        <w:pStyle w:val="ListParagraph"/>
        <w:numPr>
          <w:ilvl w:val="0"/>
          <w:numId w:val="2"/>
        </w:numPr>
        <w:spacing w:after="60"/>
      </w:pPr>
      <w:r>
        <w:t xml:space="preserve">Micrometer counters: video.room.created, video.token.issued, video.webhook.received{type}, video.consultation.failed{reason}.</w:t>
      </w:r>
    </w:p>
    <w:p>
      <w:pPr>
        <w:pStyle w:val="ListParagraph"/>
        <w:numPr>
          <w:ilvl w:val="0"/>
          <w:numId w:val="2"/>
        </w:numPr>
        <w:spacing w:after="60"/>
      </w:pPr>
      <w:r>
        <w:t xml:space="preserve">Span around DailyVideoProvider.createRoom and issueToken; export to OTLP. Tag with consultationId.</w:t>
      </w:r>
    </w:p>
    <w:p>
      <w:pPr>
        <w:pStyle w:val="ListParagraph"/>
        <w:numPr>
          <w:ilvl w:val="0"/>
          <w:numId w:val="2"/>
        </w:numPr>
        <w:spacing w:after="60"/>
      </w:pPr>
      <w:r>
        <w:t xml:space="preserve">Sentry — both FE and BE; surface DailyEvent('error') in the FE worker.</w:t>
      </w:r>
    </w:p>
    <w:p>
      <w:pPr>
        <w:pStyle w:val="ListParagraph"/>
        <w:numPr>
          <w:ilvl w:val="0"/>
          <w:numId w:val="2"/>
        </w:numPr>
        <w:spacing w:after="60"/>
      </w:pPr>
      <w:r>
        <w:t xml:space="preserve">Grafana panel: median join latency = first heartbeat minus token issuance per role.</w:t>
      </w:r>
    </w:p>
    <w:p>
      <w:pPr>
        <w:pStyle w:val="Heading2"/>
        <w:spacing w:after="140" w:before="280"/>
      </w:pPr>
      <w:r>
        <w:t xml:space="preserve">9.5 Testing</w:t>
      </w:r>
    </w:p>
    <w:p>
      <w:pPr>
        <w:pStyle w:val="ListParagraph"/>
        <w:numPr>
          <w:ilvl w:val="0"/>
          <w:numId w:val="2"/>
        </w:numPr>
        <w:spacing w:after="60"/>
      </w:pPr>
      <w:r>
        <w:t xml:space="preserve">Unit: VideoProvider mock with deterministic IDs; ConsultationServiceImpl tests for the new createRoomForBooking + start path; webhook idempotency tests.</w:t>
      </w:r>
    </w:p>
    <w:p>
      <w:pPr>
        <w:pStyle w:val="ListParagraph"/>
        <w:numPr>
          <w:ilvl w:val="0"/>
          <w:numId w:val="2"/>
        </w:numPr>
        <w:spacing w:after="60"/>
      </w:pPr>
      <w:r>
        <w:t xml:space="preserve">Integration: WireMock against api.daily.co; assert request payload contains the expected privacy/region values.</w:t>
      </w:r>
    </w:p>
    <w:p>
      <w:pPr>
        <w:pStyle w:val="ListParagraph"/>
        <w:numPr>
          <w:ilvl w:val="0"/>
          <w:numId w:val="2"/>
        </w:numPr>
        <w:spacing w:after="60"/>
      </w:pPr>
      <w:r>
        <w:t xml:space="preserve">FE: MSW handlers for /join + diagnostics; @daily-co/daily-js mocked via vi.mock('@daily-co/daily-js'); a Storybook story for the workspace with a fake DailyProvider.</w:t>
      </w:r>
    </w:p>
    <w:p>
      <w:pPr>
        <w:pStyle w:val="ListParagraph"/>
        <w:numPr>
          <w:ilvl w:val="0"/>
          <w:numId w:val="2"/>
        </w:numPr>
        <w:spacing w:after="60"/>
      </w:pPr>
      <w:r>
        <w:t xml:space="preserve">End-to-end: Playwright scenario — patient + medic in two browser contexts, hit /join, assert both see the call tile rendered. Use Daily's dev domain or Daily's free tier sandbox.</w:t>
      </w:r>
    </w:p>
    <w:p>
      <w:pPr>
        <w:pStyle w:val="ListParagraph"/>
        <w:numPr>
          <w:ilvl w:val="0"/>
          <w:numId w:val="2"/>
        </w:numPr>
        <w:spacing w:after="60"/>
      </w:pPr>
      <w:r>
        <w:t xml:space="preserve">Load: artillery or k6 against /join — Daily account has a per-second room creation limit; circuit breaker test the failure mode.</w:t>
      </w:r>
    </w:p>
    <w:p>
      <w:pPr>
        <w:pStyle w:val="Heading2"/>
        <w:spacing w:after="140" w:before="280"/>
      </w:pPr>
      <w:r>
        <w:t xml:space="preserve">9.6 DevOps &amp; infrastructure</w:t>
      </w:r>
    </w:p>
    <w:p>
      <w:pPr>
        <w:pStyle w:val="ListParagraph"/>
        <w:numPr>
          <w:ilvl w:val="0"/>
          <w:numId w:val="2"/>
        </w:numPr>
        <w:spacing w:after="60"/>
      </w:pPr>
      <w:r>
        <w:t xml:space="preserve">Add DAILY_API_KEY and DAILY_WEBHOOK_SECRET to AWS Secrets Manager; reference in ECS task definition via secrets:.</w:t>
      </w:r>
    </w:p>
    <w:p>
      <w:pPr>
        <w:pStyle w:val="ListParagraph"/>
        <w:numPr>
          <w:ilvl w:val="0"/>
          <w:numId w:val="2"/>
        </w:numPr>
        <w:spacing w:after="60"/>
      </w:pPr>
      <w:r>
        <w:t xml:space="preserve">CloudFront/WAF: allow POST to /api/v1/webhooks/video from Daily's published egress IP ranges.</w:t>
      </w:r>
    </w:p>
    <w:p>
      <w:pPr>
        <w:pStyle w:val="ListParagraph"/>
        <w:numPr>
          <w:ilvl w:val="0"/>
          <w:numId w:val="2"/>
        </w:numPr>
        <w:spacing w:after="60"/>
      </w:pPr>
      <w:r>
        <w:t xml:space="preserve">Local dev: docker-compose adds no new services. The team uses a personal Daily account; .env.example documents the keys.</w:t>
      </w:r>
    </w:p>
    <w:p>
      <w:pPr>
        <w:pStyle w:val="ListParagraph"/>
        <w:numPr>
          <w:ilvl w:val="0"/>
          <w:numId w:val="2"/>
        </w:numPr>
        <w:spacing w:after="60"/>
      </w:pPr>
      <w:r>
        <w:t xml:space="preserve">CI: add WireMock-backed integration test job; add an axe-core a11y check on the new pages.</w:t>
      </w:r>
    </w:p>
    <w:p>
      <w:pPr>
        <w:pStyle w:val="Heading1"/>
        <w:spacing w:after="180" w:before="360"/>
      </w:pPr>
      <w:r>
        <w:t xml:space="preserve">10. Sequenced Implementation Plan</w:t>
      </w:r>
    </w:p>
    <w:p>
      <w:pPr>
        <w:spacing w:after="120" w:before="0"/>
      </w:pPr>
      <w:r>
        <w:t xml:space="preserve">Two sprints, ten working days. Each step ends with a deployable increment behind the existing app.video.enabled flag (default false in production until step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5400"/>
        <w:gridCol w:w="2660"/>
      </w:tblGrid>
      <w:tr>
        <w:tc>
          <w:tcPr>
            <w:tcW w:type="dxa" w:w="6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Step</w:t>
            </w:r>
          </w:p>
        </w:tc>
        <w:tc>
          <w:tcPr>
            <w:tcW w:type="dxa" w:w="7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Day</w:t>
            </w:r>
          </w:p>
        </w:tc>
        <w:tc>
          <w:tcPr>
            <w:tcW w:type="dxa" w:w="54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Work</w:t>
            </w:r>
          </w:p>
        </w:tc>
        <w:tc>
          <w:tcPr>
            <w:tcW w:type="dxa" w:w="26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Done when</w:t>
            </w:r>
          </w:p>
        </w:tc>
      </w:tr>
      <w:tr>
        <w:tc>
          <w:tcPr>
            <w:tcW w:type="dxa" w:w="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1</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1</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Add @ConfigurationProperties + DailyVideoProvider + WireMock integration test for createRoom and issueToken.</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DailyVideoProvider passes WireMock unit tests; secrets wired locally.</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2</w:t>
            </w:r>
          </w:p>
        </w:tc>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1–2</w:t>
            </w:r>
          </w:p>
        </w:tc>
        <w:tc>
          <w:tcPr>
            <w:tcW w:type="dxa" w:w="5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V4__video_consultation.sql migration; entity + DTO updates; AuditLogService new actions.</w:t>
            </w:r>
          </w:p>
        </w:tc>
        <w:tc>
          <w:tcPr>
            <w:tcW w:type="dxa" w:w="26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Migration applied in test DB; unit tests on Consultation entity green.</w:t>
            </w:r>
          </w:p>
        </w:tc>
      </w:tr>
      <w:tr>
        <w:tc>
          <w:tcPr>
            <w:tcW w:type="dxa" w:w="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3</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2–3</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Refactor ConsultationServiceImpl: BookingConfirmedEvent listener creates room; start() now only issues OWNER token; complete() reconciles with webhook duration.</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Existing ConsultationService unit tests still pass; new tests cover early room creation path.</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4</w:t>
            </w:r>
          </w:p>
        </w:tc>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3–4</w:t>
            </w:r>
          </w:p>
        </w:tc>
        <w:tc>
          <w:tcPr>
            <w:tcW w:type="dxa" w:w="5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POST /join, /heartbeat endpoints. Token JTI + revocation table. Spring Security wired.</w:t>
            </w:r>
          </w:p>
        </w:tc>
        <w:tc>
          <w:tcPr>
            <w:tcW w:type="dxa" w:w="26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Postman flow: book → confirm payment → /join returns roomUrl + token.</w:t>
            </w:r>
          </w:p>
        </w:tc>
      </w:tr>
      <w:tr>
        <w:tc>
          <w:tcPr>
            <w:tcW w:type="dxa" w:w="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5</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4–5</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VideoWebhookController + HMAC verifier + dispatcher. video_session_events writes. Adapt webhook_events to add 'source' column.</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Replay tool pushes Daily sample event JSON; idempotency covered.</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6</w:t>
            </w:r>
          </w:p>
        </w:tc>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5–6</w:t>
            </w:r>
          </w:p>
        </w:tc>
        <w:tc>
          <w:tcPr>
            <w:tcW w:type="dxa" w:w="5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Frontend: install daily-js + daily-react. Build CallTile + rewire MedicConsultationWorkspace + VideoConsoleStrip. Add useJoinToken hook and DailyProvider wrapper.</w:t>
            </w:r>
          </w:p>
        </w:tc>
      </w:tr>
      <w:tr>
        <w:tc>
          <w:tcPr>
            <w:tcW w:type="dxa" w:w="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7</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6–7</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PatientConsultationPage + lobby + pre-call self-test. Route added in App.tsx. BookingDetail Join button wired.</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Two-browser manual test: patient sees medic; both leave → COMPLETED.</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8</w:t>
            </w:r>
          </w:p>
        </w:tc>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7–8</w:t>
            </w:r>
          </w:p>
        </w:tc>
        <w:tc>
          <w:tcPr>
            <w:tcW w:type="dxa" w:w="5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Quartz: ConsultationNoShowJob + ConsultationReminderJob. NotificationService stub (logs only) until SendGrid keys land.</w:t>
            </w:r>
          </w:p>
        </w:tc>
        <w:tc>
          <w:tcPr>
            <w:tcW w:type="dxa" w:w="26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Job logs show NO_SHOW path triggered when no medic joins after 10 min.</w:t>
            </w:r>
          </w:p>
        </w:tc>
      </w:tr>
      <w:tr>
        <w:tc>
          <w:tcPr>
            <w:tcW w:type="dxa" w:w="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9</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8–9</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Failure banner UI + diagnostics endpoint + dispute integration. Audit checks. CSP / CORS hardening.</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Trigger forced webhook failure → patient sees refund banner.</w:t>
            </w:r>
          </w:p>
        </w:tc>
      </w:tr>
      <w:tr>
        <w:tc>
          <w:tcPr>
            <w:tcW w:type="dxa" w:w="6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10</w:t>
            </w:r>
          </w:p>
        </w:tc>
        <w:tc>
          <w:tcPr>
            <w:tcW w:type="dxa" w:w="7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9–10</w:t>
            </w:r>
          </w:p>
        </w:tc>
        <w:tc>
          <w:tcPr>
            <w:tcW w:type="dxa" w:w="54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QA on real network conditions (3G throttle, packet loss). Load test /join. Documentation. Feature-flag flip in staging.</w:t>
            </w:r>
          </w:p>
        </w:tc>
        <w:tc>
          <w:tcPr>
            <w:tcW w:type="dxa" w:w="26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Lighthouse + axe pass; runbook for incidents written.</w:t>
            </w:r>
          </w:p>
        </w:tc>
      </w:tr>
    </w:tbl>
    <w:p>
      <w:pPr>
        <w:pStyle w:val="Heading1"/>
        <w:spacing w:after="180" w:before="360"/>
      </w:pPr>
      <w:r>
        <w:t xml:space="preserve">11.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Risk</w:t>
            </w:r>
          </w:p>
        </w:tc>
        <w:tc>
          <w:tcPr>
            <w:tcW w:type="dxa" w:w="120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Severity</w:t>
            </w:r>
          </w:p>
        </w:tc>
        <w:tc>
          <w:tcPr>
            <w:tcW w:type="dxa" w:w="5160"/>
            <w:tcBorders>
              <w:top w:val="single" w:color="CBD5E1" w:sz="4"/>
              <w:left w:val="single" w:color="CBD5E1" w:sz="4"/>
              <w:bottom w:val="single" w:color="CBD5E1" w:sz="4"/>
              <w:right w:val="single" w:color="CBD5E1" w:sz="4"/>
            </w:tcBorders>
            <w:shd w:fill="0F766E" w:color="auto" w:val="clear"/>
            <w:tcMar>
              <w:top w:type="dxa" w:w="100"/>
              <w:left w:type="dxa" w:w="140"/>
              <w:bottom w:type="dxa" w:w="100"/>
              <w:right w:type="dxa" w:w="140"/>
            </w:tcMar>
          </w:tcPr>
          <w:p>
            <w:r>
              <w:rPr>
                <w:b/>
                <w:bCs/>
                <w:color w:val="FFFFFF"/>
                <w:sz w:val="20"/>
                <w:szCs w:val="20"/>
              </w:rPr>
              <w:t xml:space="preserve">Mitigation</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 SLA / outage</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High</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Resilience4j circuit breaker around createRoom; if open for &gt;5 min, the booking flow degrades to phone-callback fallback (Phase 2 feature).</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Token leakage via FE log</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Medium</w:t>
            </w:r>
          </w:p>
        </w:tc>
        <w:tc>
          <w:tcPr>
            <w:tcW w:type="dxa" w:w="5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Tokens never written to console.log; never persisted; redacted in Sentry breadcrumbs via beforeSend filter.</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No-show automation false positives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Medium</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Cross-check: do not mark MEDIC_NO_SHOW unless (a) no participant.joined webhook AND (b) no heartbeat. Two signals required.</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Webhook replay &amp; out-of-order events</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Medium</w:t>
            </w:r>
          </w:p>
        </w:tc>
        <w:tc>
          <w:tcPr>
            <w:tcW w:type="dxa" w:w="5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video_session_events keeps full history; complete() is idempotent; meeting.ended overrides participant.left if both arrive.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GDPR breach on accidental recording</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High</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Recording disabled at the room creation level (privacy: 'private', enable_recording: 'off') — must be explicitly opt-in, gated behind admin flag and patient consent.</w:t>
            </w:r>
          </w:p>
        </w:tc>
      </w:tr>
      <w:tr>
        <w:tc>
          <w:tcPr>
            <w:tcW w:type="dxa" w:w="30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FE bundle bloat from Daily SDK (~250 KB)</w:t>
            </w:r>
          </w:p>
        </w:tc>
        <w:tc>
          <w:tcPr>
            <w:tcW w:type="dxa" w:w="120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Low</w:t>
            </w:r>
          </w:p>
        </w:tc>
        <w:tc>
          <w:tcPr>
            <w:tcW w:type="dxa" w:w="51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r>
              <w:rPr>
                <w:b w:val="false"/>
                <w:bCs w:val="false"/>
                <w:color w:val="0F172A"/>
                <w:sz w:val="20"/>
                <w:szCs w:val="20"/>
              </w:rPr>
              <w:t xml:space="preserve">Code-split: lazy-load PatientConsultationPage and MedicConsultationWorkspace. Aligns with the existing per-route split target in the UI arch doc §7.2.</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Romanian rural connectivity</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Medium</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b w:val="false"/>
                <w:bCs w:val="false"/>
                <w:color w:val="0F172A"/>
                <w:sz w:val="20"/>
                <w:szCs w:val="20"/>
              </w:rPr>
              <w:t xml:space="preserve">Daily's adaptive bitrate handles this; FE shows persistent network-quality indicator and prompts to switch off camera if quality drops.</w:t>
            </w:r>
          </w:p>
        </w:tc>
      </w:tr>
    </w:tbl>
    <w:p>
      <w:pPr>
        <w:pStyle w:val="Heading2"/>
        <w:spacing w:after="140" w:before="280"/>
      </w:pPr>
      <w:r>
        <w:t xml:space="preserve">11.1 Decisions to confirm before Step 1</w:t>
      </w:r>
    </w:p>
    <w:p>
      <w:pPr>
        <w:pStyle w:val="ListParagraph"/>
        <w:numPr>
          <w:ilvl w:val="0"/>
          <w:numId w:val="3"/>
        </w:numPr>
        <w:spacing w:after="60"/>
      </w:pPr>
      <w:r>
        <w:t xml:space="preserve">Email provider — SendGrid (named in arch doc) vs spring-boot-starter-mail to a managed SMTP. Cost / DPA implications.</w:t>
      </w:r>
    </w:p>
    <w:p>
      <w:pPr>
        <w:pStyle w:val="ListParagraph"/>
        <w:numPr>
          <w:ilvl w:val="0"/>
          <w:numId w:val="3"/>
        </w:numPr>
        <w:spacing w:after="60"/>
      </w:pPr>
      <w:r>
        <w:t xml:space="preserve">Recording — confirm Phase 1 is no-recording (recommended) vs opt-in recording. Affects Daily plan tier.</w:t>
      </w:r>
    </w:p>
    <w:p>
      <w:pPr>
        <w:pStyle w:val="ListParagraph"/>
        <w:numPr>
          <w:ilvl w:val="0"/>
          <w:numId w:val="3"/>
        </w:numPr>
        <w:spacing w:after="60"/>
      </w:pPr>
      <w:r>
        <w:t xml:space="preserve">Daily plan / region — production needs the EU residency tier. Procurement lead time.</w:t>
      </w:r>
    </w:p>
    <w:p>
      <w:pPr>
        <w:pStyle w:val="ListParagraph"/>
        <w:numPr>
          <w:ilvl w:val="0"/>
          <w:numId w:val="3"/>
        </w:numPr>
        <w:spacing w:after="60"/>
      </w:pPr>
      <w:r>
        <w:t xml:space="preserve">Token TTL — 15 min default; medics may want a longer single token if they re-enter the room. Confirm UX preference.</w:t>
      </w:r>
    </w:p>
    <w:p>
      <w:pPr>
        <w:pStyle w:val="ListParagraph"/>
        <w:numPr>
          <w:ilvl w:val="0"/>
          <w:numId w:val="3"/>
        </w:numPr>
        <w:spacing w:after="60"/>
      </w:pPr>
      <w:r>
        <w:t xml:space="preserve">Whether to do the TanStack Router migration as part of this work or defer to a separate ticket.</w:t>
      </w:r>
    </w:p>
    <w:p>
      <w:pPr>
        <w:spacing w:after="360" w:before="0"/>
      </w:pPr>
      <w:r>
        <w:t xml:space="preserve"> </w:t>
      </w:r>
    </w:p>
    <w:p>
      <w:pPr>
        <w:spacing w:after="120" w:before="0"/>
      </w:pPr>
      <w:r>
        <w:rPr>
          <w:i/>
          <w:iCs/>
          <w:color w:val="475569"/>
        </w:rPr>
        <w:t xml:space="preserve">This plan does not modify any code in either repository. It defines the exact files to add, the existing files to change, the schema migration to write, the libraries to install, the endpoints to expose, the configuration to provision, and the order in which to do all of the above. Once §11.1 decisions are answered, Step 1 can begin.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MediConnect — Video Consultation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766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MediConnect Video Consultation Implementation Plan</dc:title>
  <dc:creator>Claude</dc:creator>
  <cp:lastModifiedBy>Un-named</cp:lastModifiedBy>
  <cp:revision>1</cp:revision>
  <dcterms:created xsi:type="dcterms:W3CDTF">2026-05-02T11:19:30.051Z</dcterms:created>
  <dcterms:modified xsi:type="dcterms:W3CDTF">2026-05-02T11:19:30.051Z</dcterms:modified>
</cp:coreProperties>
</file>

<file path=docProps/custom.xml><?xml version="1.0" encoding="utf-8"?>
<Properties xmlns="http://schemas.openxmlformats.org/officeDocument/2006/custom-properties" xmlns:vt="http://schemas.openxmlformats.org/officeDocument/2006/docPropsVTypes"/>
</file>