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all of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54796DE7" w:rsidR="00CD3B42" w:rsidRDefault="00C62F9D" w:rsidP="000D5CA8">
            <w:r>
              <w:t>Jake Hayden</w:t>
            </w:r>
          </w:p>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607106AB" w:rsidR="00CD3B42" w:rsidRDefault="00C62F9D" w:rsidP="000D5CA8">
            <w:r>
              <w:t>Domenico Mandica</w:t>
            </w:r>
          </w:p>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37C8E9FC" w:rsidR="00CD3B42" w:rsidRDefault="00C62F9D" w:rsidP="000D5CA8">
            <w:r>
              <w:t>06/04/21</w:t>
            </w:r>
          </w:p>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lastRenderedPageBreak/>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7B3FAFA7" w14:textId="77777777" w:rsidR="00CD3B42" w:rsidRDefault="00D32015" w:rsidP="000D5CA8">
            <w:pPr>
              <w:pStyle w:val="NoSpacing"/>
              <w:rPr>
                <w:rFonts w:cstheme="majorHAnsi"/>
              </w:rPr>
            </w:pPr>
            <w:r>
              <w:rPr>
                <w:rFonts w:cstheme="majorHAnsi"/>
              </w:rPr>
              <w:t>Yes it does, most functions have a simple comment which lets me know what the function is supposed to do. Code is also consistent with capitalisation for functions and camel-case for variable names.</w:t>
            </w:r>
          </w:p>
          <w:p w14:paraId="778BAC61" w14:textId="77777777" w:rsidR="003373AF" w:rsidRDefault="003373AF" w:rsidP="000D5CA8">
            <w:pPr>
              <w:pStyle w:val="NoSpacing"/>
              <w:rPr>
                <w:rFonts w:cstheme="majorHAnsi"/>
              </w:rPr>
            </w:pPr>
          </w:p>
          <w:p w14:paraId="23E8736A" w14:textId="60774932" w:rsidR="003373AF" w:rsidRPr="00312403" w:rsidRDefault="003373AF" w:rsidP="000D5CA8">
            <w:pPr>
              <w:pStyle w:val="NoSpacing"/>
              <w:rPr>
                <w:rFonts w:cstheme="majorHAnsi"/>
              </w:rPr>
            </w:pPr>
            <w:r>
              <w:rPr>
                <w:rFonts w:cstheme="majorHAnsi"/>
              </w:rPr>
              <w:t xml:space="preserve">One key thing I did find that should be improved is that he has a constructor and function for Matrix3 that does the exact same thing. Set(parameters…) should be called in the constructor but it does not impact the overall program at all. </w:t>
            </w: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4F67E372" w14:textId="77777777" w:rsidR="00CD3B42" w:rsidRDefault="00BB477C" w:rsidP="000D5CA8">
            <w:pPr>
              <w:pStyle w:val="NoSpacing"/>
              <w:rPr>
                <w:rFonts w:cstheme="majorHAnsi"/>
              </w:rPr>
            </w:pPr>
            <w:r>
              <w:rPr>
                <w:rFonts w:cstheme="majorHAnsi"/>
              </w:rPr>
              <w:t xml:space="preserve">The code has very minimal comments, which is not necessarily a problem. But more comments will be nicer, especially if I had never written the math classes before. </w:t>
            </w:r>
          </w:p>
          <w:p w14:paraId="4F6793F9" w14:textId="77777777" w:rsidR="003373AF" w:rsidRDefault="003373AF" w:rsidP="000D5CA8">
            <w:pPr>
              <w:pStyle w:val="NoSpacing"/>
              <w:rPr>
                <w:rFonts w:cstheme="majorHAnsi"/>
              </w:rPr>
            </w:pPr>
          </w:p>
          <w:p w14:paraId="1C9A2803" w14:textId="7D122E1E" w:rsidR="003373AF" w:rsidRPr="00312403" w:rsidRDefault="003373AF" w:rsidP="000D5CA8">
            <w:pPr>
              <w:pStyle w:val="NoSpacing"/>
              <w:rPr>
                <w:rFonts w:cstheme="majorHAnsi"/>
              </w:rPr>
            </w:pPr>
            <w:r>
              <w:rPr>
                <w:rFonts w:cstheme="majorHAnsi"/>
              </w:rPr>
              <w:t>Maybe comment a bit more if needed.</w:t>
            </w: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706947FF" w14:textId="54970C1E" w:rsidR="00CD3B42" w:rsidRPr="00312403" w:rsidRDefault="008E11A9" w:rsidP="000D5CA8">
            <w:pPr>
              <w:pStyle w:val="NoSpacing"/>
              <w:rPr>
                <w:rFonts w:cstheme="majorHAnsi"/>
              </w:rPr>
            </w:pPr>
            <w:r>
              <w:rPr>
                <w:rFonts w:cstheme="majorHAnsi"/>
              </w:rPr>
              <w:t xml:space="preserve">The program does indeed function as intended. The unit test passes all tests that were provided. </w:t>
            </w: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2F230049" w14:textId="09B009B0" w:rsidR="00CD3B42" w:rsidRDefault="008E11A9" w:rsidP="000D5CA8">
            <w:pPr>
              <w:pStyle w:val="NoSpacing"/>
              <w:rPr>
                <w:rFonts w:cstheme="majorHAnsi"/>
              </w:rPr>
            </w:pPr>
            <w:r>
              <w:rPr>
                <w:rFonts w:cstheme="majorHAnsi"/>
              </w:rPr>
              <w:t xml:space="preserve">The code is well structured. Each class has functions that make sense to be contained in that class. </w:t>
            </w:r>
            <w:r w:rsidR="001C59FA">
              <w:rPr>
                <w:rFonts w:cstheme="majorHAnsi"/>
              </w:rPr>
              <w:t xml:space="preserve">Function brackets </w:t>
            </w:r>
            <w:r w:rsidR="004B7BA9">
              <w:rPr>
                <w:rFonts w:cstheme="majorHAnsi"/>
              </w:rPr>
              <w:t>are also nicely laid out.</w:t>
            </w:r>
          </w:p>
          <w:p w14:paraId="51675D6D" w14:textId="77777777" w:rsidR="008E11A9" w:rsidRDefault="008E11A9" w:rsidP="000D5CA8">
            <w:pPr>
              <w:pStyle w:val="NoSpacing"/>
              <w:rPr>
                <w:rFonts w:cstheme="majorHAnsi"/>
              </w:rPr>
            </w:pPr>
          </w:p>
          <w:p w14:paraId="198350C6" w14:textId="755B246D" w:rsidR="008E11A9" w:rsidRPr="00312403" w:rsidRDefault="008E11A9" w:rsidP="000D5CA8">
            <w:pPr>
              <w:pStyle w:val="NoSpacing"/>
              <w:rPr>
                <w:rFonts w:cstheme="majorHAnsi"/>
              </w:rPr>
            </w:pPr>
            <w:r>
              <w:rPr>
                <w:rFonts w:cstheme="majorHAnsi"/>
              </w:rPr>
              <w:t xml:space="preserve">I think one improvement I can make is maybe to watch my indentation consistency a bit more. </w:t>
            </w: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3D6A1163" w14:textId="77777777" w:rsidR="00CD3B42" w:rsidRDefault="00CD3B42" w:rsidP="000D5CA8">
            <w:pPr>
              <w:pStyle w:val="NoSpacing"/>
              <w:rPr>
                <w:rFonts w:cstheme="majorHAnsi"/>
              </w:rPr>
            </w:pPr>
          </w:p>
          <w:p w14:paraId="45FA3D28" w14:textId="77777777" w:rsidR="003373AF" w:rsidRDefault="003373AF" w:rsidP="000D5CA8">
            <w:pPr>
              <w:pStyle w:val="NoSpacing"/>
              <w:rPr>
                <w:rFonts w:cstheme="majorHAnsi"/>
              </w:rPr>
            </w:pPr>
          </w:p>
          <w:p w14:paraId="6DCBEA9B" w14:textId="77777777" w:rsidR="003373AF" w:rsidRDefault="003373AF" w:rsidP="000D5CA8">
            <w:pPr>
              <w:pStyle w:val="NoSpacing"/>
              <w:rPr>
                <w:rFonts w:cstheme="majorHAnsi"/>
              </w:rPr>
            </w:pPr>
          </w:p>
          <w:p w14:paraId="2F495956" w14:textId="77777777" w:rsidR="003373AF" w:rsidRDefault="003373AF" w:rsidP="000D5CA8">
            <w:pPr>
              <w:pStyle w:val="NoSpacing"/>
              <w:rPr>
                <w:rFonts w:cstheme="majorHAnsi"/>
              </w:rPr>
            </w:pPr>
          </w:p>
          <w:p w14:paraId="6FC14F78" w14:textId="77777777" w:rsidR="003373AF" w:rsidRDefault="003373AF" w:rsidP="000D5CA8">
            <w:pPr>
              <w:pStyle w:val="NoSpacing"/>
              <w:rPr>
                <w:rFonts w:cstheme="majorHAnsi"/>
              </w:rPr>
            </w:pPr>
          </w:p>
          <w:p w14:paraId="73B23BB7" w14:textId="77777777" w:rsidR="003373AF" w:rsidRDefault="003373AF" w:rsidP="000D5CA8">
            <w:pPr>
              <w:pStyle w:val="NoSpacing"/>
              <w:rPr>
                <w:rFonts w:cstheme="majorHAnsi"/>
              </w:rPr>
            </w:pPr>
            <w:r>
              <w:rPr>
                <w:rFonts w:cstheme="majorHAnsi"/>
              </w:rPr>
              <w:t>When I implemented my Vector division, I just called the multiply function but multiplied by a fraction instead.</w:t>
            </w:r>
          </w:p>
          <w:p w14:paraId="6904A9D7" w14:textId="77777777" w:rsidR="008B2843" w:rsidRDefault="008B2843" w:rsidP="000D5CA8">
            <w:pPr>
              <w:pStyle w:val="NoSpacing"/>
              <w:rPr>
                <w:rFonts w:cstheme="majorHAnsi"/>
              </w:rPr>
            </w:pPr>
          </w:p>
          <w:p w14:paraId="20B5582D" w14:textId="702421D5" w:rsidR="008B2843" w:rsidRPr="00312403" w:rsidRDefault="008B2843" w:rsidP="000D5CA8">
            <w:pPr>
              <w:pStyle w:val="NoSpacing"/>
              <w:rPr>
                <w:rFonts w:cstheme="majorHAnsi"/>
              </w:rPr>
            </w:pPr>
            <w:r>
              <w:rPr>
                <w:rFonts w:cstheme="majorHAnsi"/>
              </w:rPr>
              <w:t xml:space="preserve">Very minimal function naming differences such as </w:t>
            </w:r>
            <w:proofErr w:type="spellStart"/>
            <w:r>
              <w:rPr>
                <w:rFonts w:cstheme="majorHAnsi"/>
              </w:rPr>
              <w:t>GetColumn</w:t>
            </w:r>
            <w:proofErr w:type="spellEnd"/>
            <w:r>
              <w:rPr>
                <w:rFonts w:cstheme="majorHAnsi"/>
              </w:rPr>
              <w:t xml:space="preserve">() and </w:t>
            </w:r>
            <w:proofErr w:type="spellStart"/>
            <w:r>
              <w:rPr>
                <w:rFonts w:cstheme="majorHAnsi"/>
              </w:rPr>
              <w:t>GetCol</w:t>
            </w:r>
            <w:proofErr w:type="spellEnd"/>
            <w:r>
              <w:rPr>
                <w:rFonts w:cstheme="majorHAnsi"/>
              </w:rPr>
              <w:t>()</w:t>
            </w: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77777777" w:rsidR="00CD3B42" w:rsidRPr="00312403" w:rsidRDefault="00CD3B42" w:rsidP="000D5CA8">
            <w:pPr>
              <w:pStyle w:val="NoSpacing"/>
              <w:rPr>
                <w:rFonts w:cstheme="majorHAnsi"/>
              </w:rPr>
            </w:pP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lastRenderedPageBreak/>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4E174D77" w14:textId="5678F5D1" w:rsidR="00CD3B42" w:rsidRPr="00312403" w:rsidRDefault="00237D74" w:rsidP="000D5CA8">
            <w:pPr>
              <w:pStyle w:val="NoSpacing"/>
              <w:rPr>
                <w:rFonts w:cstheme="majorHAnsi"/>
              </w:rPr>
            </w:pPr>
            <w:r>
              <w:rPr>
                <w:rFonts w:cstheme="majorHAnsi"/>
              </w:rPr>
              <w:t>Competent</w:t>
            </w: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2750BBAA" w:rsidR="00CD3B42" w:rsidRPr="00312403" w:rsidRDefault="00AA0586" w:rsidP="000D5CA8">
            <w:pPr>
              <w:pStyle w:val="NoSpacing"/>
              <w:rPr>
                <w:rFonts w:cstheme="majorHAnsi"/>
              </w:rPr>
            </w:pPr>
            <w:r>
              <w:rPr>
                <w:rFonts w:cstheme="majorHAnsi"/>
              </w:rPr>
              <w:t xml:space="preserve">Make comments describe further. </w:t>
            </w: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77777777" w:rsidR="00CD3B42" w:rsidRPr="00312403" w:rsidRDefault="00CD3B42" w:rsidP="000D5CA8">
            <w:pPr>
              <w:pStyle w:val="NoSpacing"/>
              <w:rPr>
                <w:rFonts w:cstheme="majorHAnsi"/>
              </w:rPr>
            </w:pP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77777777" w:rsidR="00CD3B42" w:rsidRPr="00312403" w:rsidRDefault="00CD3B42" w:rsidP="000D5CA8">
            <w:pPr>
              <w:pStyle w:val="NoSpacing"/>
              <w:rPr>
                <w:rFonts w:cstheme="majorHAnsi"/>
              </w:rPr>
            </w:pP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77777777" w:rsidR="00CD3B42" w:rsidRPr="00312403" w:rsidRDefault="00CD3B42" w:rsidP="000D5CA8">
            <w:pPr>
              <w:pStyle w:val="NoSpacing"/>
              <w:rPr>
                <w:rFonts w:cstheme="majorHAnsi"/>
              </w:rPr>
            </w:pP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77777777" w:rsidR="00CD3B42" w:rsidRPr="00312403" w:rsidRDefault="00CD3B42" w:rsidP="000D5CA8">
            <w:pPr>
              <w:pStyle w:val="NoSpacing"/>
              <w:rPr>
                <w:rFonts w:cstheme="majorHAnsi"/>
              </w:rPr>
            </w:pP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77777777" w:rsidR="00CD3B42" w:rsidRPr="00312403" w:rsidRDefault="00CD3B42" w:rsidP="000D5CA8">
            <w:pPr>
              <w:pStyle w:val="NoSpacing"/>
              <w:rPr>
                <w:rFonts w:cstheme="majorHAnsi"/>
              </w:rPr>
            </w:pP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77777777" w:rsidR="00CD3B42" w:rsidRPr="00312403" w:rsidRDefault="00CD3B42" w:rsidP="000D5CA8">
            <w:pPr>
              <w:pStyle w:val="NoSpacing"/>
              <w:rPr>
                <w:rFonts w:cstheme="majorHAnsi"/>
              </w:rPr>
            </w:pP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5E0D6" w14:textId="77777777" w:rsidR="00933FDE" w:rsidRDefault="00933FDE">
      <w:r>
        <w:separator/>
      </w:r>
    </w:p>
  </w:endnote>
  <w:endnote w:type="continuationSeparator" w:id="0">
    <w:p w14:paraId="250B3D51" w14:textId="77777777" w:rsidR="00933FDE" w:rsidRDefault="0093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978CD" w14:textId="77777777" w:rsidR="00933FDE" w:rsidRDefault="00933FDE">
      <w:r>
        <w:separator/>
      </w:r>
    </w:p>
  </w:footnote>
  <w:footnote w:type="continuationSeparator" w:id="0">
    <w:p w14:paraId="45A9A307" w14:textId="77777777" w:rsidR="00933FDE" w:rsidRDefault="0093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509B"/>
    <w:rsid w:val="00065314"/>
    <w:rsid w:val="00065510"/>
    <w:rsid w:val="000A4849"/>
    <w:rsid w:val="000D5CA8"/>
    <w:rsid w:val="00113EDE"/>
    <w:rsid w:val="001C59FA"/>
    <w:rsid w:val="001D3404"/>
    <w:rsid w:val="001D6A42"/>
    <w:rsid w:val="0020543B"/>
    <w:rsid w:val="00207A36"/>
    <w:rsid w:val="00237D74"/>
    <w:rsid w:val="00241C9F"/>
    <w:rsid w:val="00293D57"/>
    <w:rsid w:val="00295D63"/>
    <w:rsid w:val="003373AF"/>
    <w:rsid w:val="003A6728"/>
    <w:rsid w:val="00407F98"/>
    <w:rsid w:val="004A5A3A"/>
    <w:rsid w:val="004A62D1"/>
    <w:rsid w:val="004B7BA9"/>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751EEB"/>
    <w:rsid w:val="00780CDB"/>
    <w:rsid w:val="00796C95"/>
    <w:rsid w:val="007C57D4"/>
    <w:rsid w:val="007E5BD6"/>
    <w:rsid w:val="008440D6"/>
    <w:rsid w:val="00860B0A"/>
    <w:rsid w:val="00895E60"/>
    <w:rsid w:val="008B2843"/>
    <w:rsid w:val="008E11A9"/>
    <w:rsid w:val="008F2AA7"/>
    <w:rsid w:val="00900C51"/>
    <w:rsid w:val="0092549F"/>
    <w:rsid w:val="00933FDE"/>
    <w:rsid w:val="00956FC1"/>
    <w:rsid w:val="00A0067F"/>
    <w:rsid w:val="00A028EC"/>
    <w:rsid w:val="00AA0586"/>
    <w:rsid w:val="00AF49DF"/>
    <w:rsid w:val="00B12336"/>
    <w:rsid w:val="00B21E96"/>
    <w:rsid w:val="00B35A07"/>
    <w:rsid w:val="00B418F8"/>
    <w:rsid w:val="00B85CFF"/>
    <w:rsid w:val="00B95FC2"/>
    <w:rsid w:val="00BA2CBC"/>
    <w:rsid w:val="00BB477C"/>
    <w:rsid w:val="00BD67EB"/>
    <w:rsid w:val="00C021A8"/>
    <w:rsid w:val="00C361FC"/>
    <w:rsid w:val="00C46432"/>
    <w:rsid w:val="00C54BCA"/>
    <w:rsid w:val="00C62F9D"/>
    <w:rsid w:val="00C808E5"/>
    <w:rsid w:val="00C80DCE"/>
    <w:rsid w:val="00CD3B42"/>
    <w:rsid w:val="00CD6F2A"/>
    <w:rsid w:val="00CE020E"/>
    <w:rsid w:val="00D0511E"/>
    <w:rsid w:val="00D21D75"/>
    <w:rsid w:val="00D32015"/>
    <w:rsid w:val="00D574DD"/>
    <w:rsid w:val="00DB1257"/>
    <w:rsid w:val="00E07ACE"/>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customXml/itemProps2.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4.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44</cp:revision>
  <cp:lastPrinted>2019-05-07T23:21:00Z</cp:lastPrinted>
  <dcterms:created xsi:type="dcterms:W3CDTF">2018-08-08T05:57:00Z</dcterms:created>
  <dcterms:modified xsi:type="dcterms:W3CDTF">2021-04-06T04:55:00Z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