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A819" w14:textId="17151B21" w:rsidR="00E574BE" w:rsidRDefault="00E574BE">
      <w:r>
        <w:t>Original:</w:t>
      </w:r>
    </w:p>
    <w:p w14:paraId="28E1D3A4" w14:textId="699ECCEE" w:rsidR="00E574BE" w:rsidRDefault="00E574BE">
      <w:r w:rsidRPr="00E574BE">
        <w:t>El equipo de OTIC informó sobre el Cronograma del Proyecto y el sinceramiento de las fechas de atención, se propuso que Fase Complemento y la Fase 2 culminen en el mes de Noviembre, incluyendo las fases de pruebas y atención de observaciones en Calidad; y la Fase 3 culminaría en el mes de Diciembre.</w:t>
      </w:r>
    </w:p>
    <w:p w14:paraId="3D8D60CD" w14:textId="77777777" w:rsidR="00E574BE" w:rsidRDefault="00E574BE" w:rsidP="00E574BE"/>
    <w:p w14:paraId="680570B8" w14:textId="2A2EF19F" w:rsidR="00E574BE" w:rsidRDefault="00E574BE" w:rsidP="00E574BE">
      <w:r>
        <w:t>Modificación SENAJU</w:t>
      </w:r>
      <w:r>
        <w:t>:</w:t>
      </w:r>
    </w:p>
    <w:p w14:paraId="66B0E855" w14:textId="7A810953" w:rsidR="00C345CF" w:rsidRDefault="00E574BE">
      <w:r w:rsidRPr="00E574BE">
        <w:t xml:space="preserve">El equipo de OTIC informó sobre el Cronograma del Proyecto y el sinceramiento de las fechas de atención, se propuso que Fase Complemento y la Fase 2 culminen en el mes de Noviembre, incluyendo las fases de pruebas y atención de observaciones en Calidad; </w:t>
      </w:r>
      <w:r w:rsidRPr="00E574BE">
        <w:rPr>
          <w:b/>
          <w:bCs/>
        </w:rPr>
        <w:t>Equipo SENAJU solicitó se reevalúe el tiempo propuesto a uno menor más acotado, tomando en cuenta que existe un cronograma aprobado y este ya ha sido modificado, además de la importancia que la Alta Dirección ha delegado para su pronto desarrollo. Por ello, el área de Calidad debe considerar una nueva fecha más corta y no la que proponen para la Fase 3 al mes de diciembre.</w:t>
      </w:r>
    </w:p>
    <w:p w14:paraId="0415CB8D" w14:textId="77777777" w:rsidR="00E574BE" w:rsidRDefault="00E574BE"/>
    <w:p w14:paraId="79D9B212" w14:textId="4037D39B" w:rsidR="00E574BE" w:rsidRDefault="00E574BE" w:rsidP="00E574BE">
      <w:r>
        <w:t>Propuesta OTIC</w:t>
      </w:r>
      <w:r>
        <w:t>:</w:t>
      </w:r>
    </w:p>
    <w:p w14:paraId="5FE727D0" w14:textId="7A604FDF" w:rsidR="00E574BE" w:rsidRDefault="00E574BE" w:rsidP="00E574BE">
      <w:r w:rsidRPr="00E574BE">
        <w:t xml:space="preserve">El equipo de OTIC informó sobre el Cronograma del Proyecto y el sinceramiento de las fechas de atención, se propuso que Fase Complemento y la Fase 2 culminen en el mes de Noviembre, incluyendo las fases de pruebas y atención de observaciones en Calidad; y la Fase 3 culminaría en el mes de Diciembre. </w:t>
      </w:r>
      <w:r w:rsidRPr="00E574BE">
        <w:rPr>
          <w:b/>
          <w:bCs/>
        </w:rPr>
        <w:t xml:space="preserve">El </w:t>
      </w:r>
      <w:r w:rsidRPr="00E574BE">
        <w:rPr>
          <w:b/>
          <w:bCs/>
        </w:rPr>
        <w:t xml:space="preserve">Equipo SENAJU solicitó se reevalúe el tiempo propuesto a uno menor más acotado, tomando en cuenta que existe un cronograma aprobado y este ya ha sido modificado, </w:t>
      </w:r>
      <w:r>
        <w:rPr>
          <w:b/>
          <w:bCs/>
        </w:rPr>
        <w:t>sobre este punto el Equipo OTIC indicó que se reevaluará el cronograma luego de la reunión con la Oficina de Comunicaciones donde se verá la priorización y la atención de recomendaciones a la aplicación móvil.</w:t>
      </w:r>
    </w:p>
    <w:p w14:paraId="3F8B6D2E" w14:textId="77777777" w:rsidR="00E574BE" w:rsidRDefault="00E574BE"/>
    <w:sectPr w:rsidR="00E574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BE"/>
    <w:rsid w:val="00A31E36"/>
    <w:rsid w:val="00BD7C9E"/>
    <w:rsid w:val="00C345CF"/>
    <w:rsid w:val="00E574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78C3"/>
  <w15:chartTrackingRefBased/>
  <w15:docId w15:val="{FE0FE517-F4BD-4B0F-A7BC-D1A4BDCC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7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7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74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74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74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74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74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74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74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74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74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74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74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74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74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74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74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74BE"/>
    <w:rPr>
      <w:rFonts w:eastAsiaTheme="majorEastAsia" w:cstheme="majorBidi"/>
      <w:color w:val="272727" w:themeColor="text1" w:themeTint="D8"/>
    </w:rPr>
  </w:style>
  <w:style w:type="paragraph" w:styleId="Ttulo">
    <w:name w:val="Title"/>
    <w:basedOn w:val="Normal"/>
    <w:next w:val="Normal"/>
    <w:link w:val="TtuloCar"/>
    <w:uiPriority w:val="10"/>
    <w:qFormat/>
    <w:rsid w:val="00E57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4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74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74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74BE"/>
    <w:pPr>
      <w:spacing w:before="160"/>
      <w:jc w:val="center"/>
    </w:pPr>
    <w:rPr>
      <w:i/>
      <w:iCs/>
      <w:color w:val="404040" w:themeColor="text1" w:themeTint="BF"/>
    </w:rPr>
  </w:style>
  <w:style w:type="character" w:customStyle="1" w:styleId="CitaCar">
    <w:name w:val="Cita Car"/>
    <w:basedOn w:val="Fuentedeprrafopredeter"/>
    <w:link w:val="Cita"/>
    <w:uiPriority w:val="29"/>
    <w:rsid w:val="00E574BE"/>
    <w:rPr>
      <w:i/>
      <w:iCs/>
      <w:color w:val="404040" w:themeColor="text1" w:themeTint="BF"/>
    </w:rPr>
  </w:style>
  <w:style w:type="paragraph" w:styleId="Prrafodelista">
    <w:name w:val="List Paragraph"/>
    <w:basedOn w:val="Normal"/>
    <w:uiPriority w:val="34"/>
    <w:qFormat/>
    <w:rsid w:val="00E574BE"/>
    <w:pPr>
      <w:ind w:left="720"/>
      <w:contextualSpacing/>
    </w:pPr>
  </w:style>
  <w:style w:type="character" w:styleId="nfasisintenso">
    <w:name w:val="Intense Emphasis"/>
    <w:basedOn w:val="Fuentedeprrafopredeter"/>
    <w:uiPriority w:val="21"/>
    <w:qFormat/>
    <w:rsid w:val="00E574BE"/>
    <w:rPr>
      <w:i/>
      <w:iCs/>
      <w:color w:val="0F4761" w:themeColor="accent1" w:themeShade="BF"/>
    </w:rPr>
  </w:style>
  <w:style w:type="paragraph" w:styleId="Citadestacada">
    <w:name w:val="Intense Quote"/>
    <w:basedOn w:val="Normal"/>
    <w:next w:val="Normal"/>
    <w:link w:val="CitadestacadaCar"/>
    <w:uiPriority w:val="30"/>
    <w:qFormat/>
    <w:rsid w:val="00E57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74BE"/>
    <w:rPr>
      <w:i/>
      <w:iCs/>
      <w:color w:val="0F4761" w:themeColor="accent1" w:themeShade="BF"/>
    </w:rPr>
  </w:style>
  <w:style w:type="character" w:styleId="Referenciaintensa">
    <w:name w:val="Intense Reference"/>
    <w:basedOn w:val="Fuentedeprrafopredeter"/>
    <w:uiPriority w:val="32"/>
    <w:qFormat/>
    <w:rsid w:val="00E57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254</Words>
  <Characters>1403</Characters>
  <Application>Microsoft Office Word</Application>
  <DocSecurity>0</DocSecurity>
  <Lines>11</Lines>
  <Paragraphs>3</Paragraphs>
  <ScaleCrop>false</ScaleCrop>
  <Company>MINEDU</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ANALISTA85_USI</dc:creator>
  <cp:keywords/>
  <dc:description/>
  <cp:lastModifiedBy>ANALISTA85_USI</cp:lastModifiedBy>
  <cp:revision>1</cp:revision>
  <dcterms:created xsi:type="dcterms:W3CDTF">2025-07-02T21:28:00Z</dcterms:created>
  <dcterms:modified xsi:type="dcterms:W3CDTF">2025-07-02T21:33:00Z</dcterms:modified>
</cp:coreProperties>
</file>