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190A" w14:textId="77777777" w:rsidR="00B45F8A" w:rsidRPr="00B45F8A" w:rsidRDefault="00B45F8A" w:rsidP="00B45F8A">
      <w:pPr>
        <w:widowControl w:val="0"/>
        <w:spacing w:after="0"/>
        <w:jc w:val="center"/>
        <w:rPr>
          <w:rFonts w:ascii="Poor Richard" w:hAnsi="Poor Richard"/>
          <w:b/>
          <w:bCs/>
          <w:color w:val="000080"/>
          <w:sz w:val="32"/>
          <w:szCs w:val="96"/>
        </w:rPr>
      </w:pPr>
      <w:r w:rsidRPr="00B45F8A">
        <w:rPr>
          <w:rFonts w:ascii="Poor Richard" w:hAnsi="Poor Richard"/>
          <w:b/>
          <w:bCs/>
          <w:color w:val="000080"/>
          <w:sz w:val="32"/>
          <w:szCs w:val="96"/>
        </w:rPr>
        <w:t>REGISTRATION PROCESS FOR NEW WATER CONNECTION</w:t>
      </w:r>
    </w:p>
    <w:p w14:paraId="2B7F64A8" w14:textId="77777777" w:rsidR="00B45F8A" w:rsidRDefault="00B45F8A" w:rsidP="00B45F8A">
      <w:pPr>
        <w:widowControl w:val="0"/>
      </w:pPr>
      <w:r>
        <w:t> </w:t>
      </w:r>
    </w:p>
    <w:p w14:paraId="51455A92" w14:textId="77777777" w:rsidR="00B45F8A" w:rsidRPr="00B45F8A" w:rsidRDefault="00B45F8A" w:rsidP="00B45F8A">
      <w:pPr>
        <w:spacing w:after="0"/>
        <w:rPr>
          <w:rFonts w:ascii="Times New Roman" w:hAnsi="Times New Roman"/>
          <w:b/>
          <w:bCs/>
          <w:color w:val="00B050"/>
          <w:sz w:val="28"/>
          <w:szCs w:val="40"/>
        </w:rPr>
      </w:pPr>
      <w:r w:rsidRPr="00B45F8A">
        <w:rPr>
          <w:rFonts w:ascii="Times New Roman" w:hAnsi="Times New Roman"/>
          <w:b/>
          <w:bCs/>
          <w:color w:val="00B050"/>
          <w:sz w:val="28"/>
          <w:szCs w:val="40"/>
        </w:rPr>
        <w:t>PROCEDURE OF APPLICATION :</w:t>
      </w:r>
    </w:p>
    <w:p w14:paraId="6CB06F33" w14:textId="48E0EFD8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 xml:space="preserve">    </w:t>
      </w:r>
    </w:p>
    <w:p w14:paraId="3C76392A" w14:textId="5F6256EB" w:rsidR="003A441D" w:rsidRPr="003A441D" w:rsidRDefault="003A441D" w:rsidP="003A441D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32"/>
          <w:szCs w:val="32"/>
        </w:rPr>
      </w:pPr>
      <w:r w:rsidRPr="003A441D">
        <w:rPr>
          <w:rFonts w:ascii="Times New Roman" w:hAnsi="Times New Roman"/>
          <w:sz w:val="32"/>
          <w:szCs w:val="32"/>
        </w:rPr>
        <w:t>Go to New Connection window</w:t>
      </w:r>
    </w:p>
    <w:p w14:paraId="4E15BF14" w14:textId="4AEFF32F" w:rsidR="003A441D" w:rsidRPr="003A441D" w:rsidRDefault="00B45F8A" w:rsidP="00B45F8A">
      <w:pPr>
        <w:pStyle w:val="ListParagraph"/>
        <w:numPr>
          <w:ilvl w:val="0"/>
          <w:numId w:val="16"/>
        </w:numPr>
        <w:spacing w:after="0"/>
        <w:rPr>
          <w:sz w:val="14"/>
        </w:rPr>
      </w:pPr>
      <w:r w:rsidRPr="003A441D">
        <w:rPr>
          <w:rFonts w:ascii="Times New Roman" w:hAnsi="Times New Roman"/>
          <w:sz w:val="32"/>
          <w:szCs w:val="44"/>
        </w:rPr>
        <w:t>The applicant must fill-out the application form</w:t>
      </w:r>
    </w:p>
    <w:p w14:paraId="72511CB3" w14:textId="54287B05" w:rsidR="003A441D" w:rsidRPr="003A441D" w:rsidRDefault="003A441D" w:rsidP="00B45F8A">
      <w:pPr>
        <w:pStyle w:val="ListParagraph"/>
        <w:numPr>
          <w:ilvl w:val="0"/>
          <w:numId w:val="16"/>
        </w:numPr>
        <w:spacing w:after="0"/>
        <w:rPr>
          <w:sz w:val="14"/>
        </w:rPr>
      </w:pPr>
      <w:r>
        <w:rPr>
          <w:rFonts w:ascii="Times New Roman" w:hAnsi="Times New Roman"/>
          <w:sz w:val="32"/>
          <w:szCs w:val="44"/>
        </w:rPr>
        <w:t>Present 1 valid ID</w:t>
      </w:r>
    </w:p>
    <w:p w14:paraId="6821F938" w14:textId="01AFBDEC" w:rsidR="00B45F8A" w:rsidRPr="003A441D" w:rsidRDefault="00B45F8A" w:rsidP="00B45F8A">
      <w:pPr>
        <w:pStyle w:val="ListParagraph"/>
        <w:numPr>
          <w:ilvl w:val="0"/>
          <w:numId w:val="16"/>
        </w:numPr>
        <w:spacing w:after="0"/>
        <w:rPr>
          <w:sz w:val="14"/>
        </w:rPr>
      </w:pPr>
      <w:r w:rsidRPr="003A441D">
        <w:rPr>
          <w:rFonts w:ascii="Times New Roman" w:hAnsi="Times New Roman"/>
          <w:sz w:val="32"/>
          <w:szCs w:val="44"/>
        </w:rPr>
        <w:t xml:space="preserve">The district will schedule on-site inspection for approval and      </w:t>
      </w:r>
    </w:p>
    <w:p w14:paraId="0955FB7D" w14:textId="77777777" w:rsidR="003A441D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    </w:t>
      </w:r>
      <w:r w:rsidR="003A441D">
        <w:rPr>
          <w:rFonts w:ascii="Times New Roman" w:hAnsi="Times New Roman"/>
          <w:sz w:val="32"/>
          <w:szCs w:val="44"/>
        </w:rPr>
        <w:t xml:space="preserve">    </w:t>
      </w:r>
      <w:r>
        <w:rPr>
          <w:rFonts w:ascii="Times New Roman" w:hAnsi="Times New Roman"/>
          <w:sz w:val="32"/>
          <w:szCs w:val="44"/>
        </w:rPr>
        <w:t xml:space="preserve"> </w:t>
      </w:r>
      <w:r w:rsidRPr="00B45F8A">
        <w:rPr>
          <w:rFonts w:ascii="Times New Roman" w:hAnsi="Times New Roman"/>
          <w:sz w:val="32"/>
          <w:szCs w:val="44"/>
        </w:rPr>
        <w:t>assessment</w:t>
      </w:r>
    </w:p>
    <w:p w14:paraId="388C37B8" w14:textId="4B9E0C98" w:rsidR="00B45F8A" w:rsidRPr="003A441D" w:rsidRDefault="00B45F8A" w:rsidP="003A441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32"/>
          <w:szCs w:val="44"/>
        </w:rPr>
      </w:pPr>
      <w:r w:rsidRPr="003A441D">
        <w:rPr>
          <w:rFonts w:ascii="Times New Roman" w:hAnsi="Times New Roman"/>
          <w:sz w:val="32"/>
          <w:szCs w:val="44"/>
        </w:rPr>
        <w:t>Once approved, applicant must pay the new service connection fee of :</w:t>
      </w:r>
    </w:p>
    <w:p w14:paraId="69CB40C4" w14:textId="103490E1" w:rsidR="00092688" w:rsidRDefault="003A441D" w:rsidP="00092688">
      <w:pPr>
        <w:spacing w:after="0"/>
        <w:ind w:left="531" w:firstLine="531"/>
        <w:rPr>
          <w:rFonts w:ascii="Times New Roman" w:hAnsi="Times New Roman"/>
          <w:sz w:val="32"/>
          <w:szCs w:val="44"/>
        </w:rPr>
      </w:pPr>
      <w:r>
        <w:rPr>
          <w:rFonts w:ascii="Symbol" w:hAnsi="Symbol"/>
          <w:sz w:val="32"/>
          <w:szCs w:val="42"/>
        </w:rPr>
        <w:tab/>
      </w:r>
      <w:r w:rsidR="00B45F8A" w:rsidRPr="00B45F8A">
        <w:rPr>
          <w:rFonts w:ascii="Symbol" w:hAnsi="Symbol"/>
          <w:sz w:val="32"/>
          <w:szCs w:val="42"/>
        </w:rPr>
        <w:t></w:t>
      </w:r>
      <w:r w:rsidR="00B45F8A" w:rsidRPr="00B45F8A">
        <w:rPr>
          <w:sz w:val="14"/>
        </w:rPr>
        <w:t> </w:t>
      </w:r>
      <w:r w:rsidR="00B45F8A" w:rsidRPr="00B45F8A">
        <w:rPr>
          <w:rFonts w:ascii="Palatino Linotype" w:hAnsi="Palatino Linotype"/>
          <w:sz w:val="32"/>
          <w:szCs w:val="44"/>
        </w:rPr>
        <w:t xml:space="preserve">       ₧</w:t>
      </w:r>
      <w:r w:rsidR="00B45F8A" w:rsidRPr="00B45F8A">
        <w:rPr>
          <w:rFonts w:ascii="Times New Roman" w:hAnsi="Times New Roman"/>
          <w:sz w:val="32"/>
          <w:szCs w:val="44"/>
        </w:rPr>
        <w:t xml:space="preserve"> 1,000 for registration  + cost of  materials </w:t>
      </w:r>
    </w:p>
    <w:p w14:paraId="72EDFF9A" w14:textId="4BA6C302" w:rsidR="00817BDF" w:rsidRPr="003A441D" w:rsidRDefault="003A441D" w:rsidP="00817BDF">
      <w:pPr>
        <w:spacing w:after="0"/>
        <w:ind w:left="531" w:firstLine="531"/>
        <w:rPr>
          <w:rFonts w:ascii="Times New Roman" w:hAnsi="Times New Roman"/>
          <w:sz w:val="32"/>
          <w:szCs w:val="44"/>
        </w:rPr>
      </w:pPr>
      <w:r>
        <w:rPr>
          <w:rFonts w:ascii="Symbol" w:hAnsi="Symbol"/>
          <w:sz w:val="32"/>
          <w:szCs w:val="42"/>
        </w:rPr>
        <w:tab/>
      </w:r>
      <w:r w:rsidR="00B45F8A" w:rsidRPr="00B45F8A">
        <w:rPr>
          <w:rFonts w:ascii="Symbol" w:hAnsi="Symbol"/>
          <w:sz w:val="32"/>
          <w:szCs w:val="42"/>
        </w:rPr>
        <w:t></w:t>
      </w:r>
      <w:r w:rsidR="00B45F8A" w:rsidRPr="00B45F8A">
        <w:rPr>
          <w:sz w:val="14"/>
        </w:rPr>
        <w:t> </w:t>
      </w:r>
      <w:r w:rsidR="00B45F8A" w:rsidRPr="00B45F8A">
        <w:rPr>
          <w:rFonts w:ascii="Times New Roman" w:hAnsi="Times New Roman"/>
          <w:sz w:val="32"/>
          <w:szCs w:val="44"/>
        </w:rPr>
        <w:t xml:space="preserve">       Signed Contract for Water Service.</w:t>
      </w:r>
    </w:p>
    <w:p w14:paraId="3541053C" w14:textId="77777777" w:rsidR="00817BDF" w:rsidRPr="00817BDF" w:rsidRDefault="00817BDF" w:rsidP="00817BDF">
      <w:pPr>
        <w:spacing w:after="0"/>
        <w:ind w:left="531" w:firstLine="531"/>
        <w:rPr>
          <w:rFonts w:ascii="Times New Roman" w:hAnsi="Times New Roman"/>
          <w:sz w:val="28"/>
          <w:szCs w:val="40"/>
        </w:rPr>
      </w:pPr>
    </w:p>
    <w:p w14:paraId="3FE96582" w14:textId="078C634C" w:rsidR="0081221F" w:rsidRPr="0081221F" w:rsidRDefault="0081221F" w:rsidP="0081221F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color w:val="000000" w:themeColor="text1"/>
          <w:sz w:val="32"/>
          <w:szCs w:val="32"/>
        </w:rPr>
      </w:pPr>
      <w:r w:rsidRPr="0081221F">
        <w:rPr>
          <w:rFonts w:ascii="Times New Roman" w:hAnsi="Times New Roman"/>
          <w:color w:val="000000" w:themeColor="text1"/>
          <w:sz w:val="32"/>
          <w:szCs w:val="32"/>
        </w:rPr>
        <w:t>After payment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present OR and list of materials </w:t>
      </w:r>
      <w:r w:rsidR="003A441D">
        <w:rPr>
          <w:rFonts w:ascii="Times New Roman" w:hAnsi="Times New Roman"/>
          <w:color w:val="000000" w:themeColor="text1"/>
          <w:sz w:val="32"/>
          <w:szCs w:val="32"/>
        </w:rPr>
        <w:t xml:space="preserve">in the New connection window </w:t>
      </w:r>
      <w:r>
        <w:rPr>
          <w:rFonts w:ascii="Times New Roman" w:hAnsi="Times New Roman"/>
          <w:color w:val="000000" w:themeColor="text1"/>
          <w:sz w:val="32"/>
          <w:szCs w:val="32"/>
        </w:rPr>
        <w:t>for installation schedule</w:t>
      </w:r>
    </w:p>
    <w:p w14:paraId="73D36773" w14:textId="77777777" w:rsidR="003A441D" w:rsidRDefault="003A441D" w:rsidP="001C68FD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72942689" w14:textId="2FCA029F" w:rsidR="001C68FD" w:rsidRPr="001C68FD" w:rsidRDefault="00817BDF" w:rsidP="001C68FD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  <w:r>
        <w:rPr>
          <w:rFonts w:ascii="Times New Roman" w:hAnsi="Times New Roman"/>
          <w:b/>
          <w:bCs/>
          <w:color w:val="00B050"/>
          <w:sz w:val="32"/>
          <w:szCs w:val="44"/>
        </w:rPr>
        <w:t>Application through representative:</w:t>
      </w:r>
    </w:p>
    <w:p w14:paraId="143986B6" w14:textId="43CCAEAD" w:rsidR="00FB7FE4" w:rsidRDefault="00FB7FE4" w:rsidP="00817BDF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Authorization letter</w:t>
      </w:r>
    </w:p>
    <w:p w14:paraId="1E560348" w14:textId="4EA212B2" w:rsidR="00FB7FE4" w:rsidRPr="00FB7FE4" w:rsidRDefault="00FB7FE4" w:rsidP="00817BDF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Photocopy of owner’s ID</w:t>
      </w:r>
    </w:p>
    <w:p w14:paraId="27D04336" w14:textId="77777777" w:rsidR="00FB7FE4" w:rsidRDefault="00FB7FE4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0BB2A241" w14:textId="65854358" w:rsidR="00FB7FE4" w:rsidRDefault="00FB7FE4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  <w:r>
        <w:rPr>
          <w:rFonts w:ascii="Times New Roman" w:hAnsi="Times New Roman"/>
          <w:b/>
          <w:bCs/>
          <w:color w:val="00B050"/>
          <w:sz w:val="32"/>
          <w:szCs w:val="44"/>
        </w:rPr>
        <w:t>For Renter/Lessee of a Privately-Owned lot</w:t>
      </w:r>
      <w:r w:rsidR="0081221F">
        <w:rPr>
          <w:rFonts w:ascii="Times New Roman" w:hAnsi="Times New Roman"/>
          <w:b/>
          <w:bCs/>
          <w:color w:val="00B050"/>
          <w:sz w:val="32"/>
          <w:szCs w:val="44"/>
        </w:rPr>
        <w:t>/house</w:t>
      </w:r>
    </w:p>
    <w:p w14:paraId="3361B29B" w14:textId="0F1E72E3" w:rsidR="00FB7FE4" w:rsidRDefault="00FB7FE4" w:rsidP="00FB7FE4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Lessor</w:t>
      </w:r>
      <w:r w:rsidRPr="00FB7FE4">
        <w:rPr>
          <w:rFonts w:ascii="Times New Roman" w:hAnsi="Times New Roman"/>
          <w:color w:val="000000" w:themeColor="text1"/>
          <w:sz w:val="32"/>
          <w:szCs w:val="44"/>
        </w:rPr>
        <w:t>s authorization letter</w:t>
      </w:r>
    </w:p>
    <w:p w14:paraId="1E2A21B8" w14:textId="44757F61" w:rsidR="001C68FD" w:rsidRDefault="001C68FD" w:rsidP="00FB7FE4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Photocopy of Current and notarized Lease Contract</w:t>
      </w:r>
    </w:p>
    <w:p w14:paraId="6AA4821B" w14:textId="6B3FA48C" w:rsidR="0081221F" w:rsidRDefault="0081221F" w:rsidP="00FB7FE4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Competent proof of identity of the signatory of the document (for verification purposes)</w:t>
      </w:r>
    </w:p>
    <w:p w14:paraId="4E013B4E" w14:textId="639184EC" w:rsidR="001C68FD" w:rsidRPr="00FB7FE4" w:rsidRDefault="001C68FD" w:rsidP="00FB7FE4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color w:val="000000" w:themeColor="text1"/>
          <w:sz w:val="32"/>
          <w:szCs w:val="44"/>
        </w:rPr>
      </w:pPr>
      <w:r>
        <w:rPr>
          <w:rFonts w:ascii="Times New Roman" w:hAnsi="Times New Roman"/>
          <w:color w:val="000000" w:themeColor="text1"/>
          <w:sz w:val="32"/>
          <w:szCs w:val="44"/>
        </w:rPr>
        <w:t>1 valid ID</w:t>
      </w:r>
      <w:r w:rsidR="0081221F">
        <w:rPr>
          <w:rFonts w:ascii="Times New Roman" w:hAnsi="Times New Roman"/>
          <w:color w:val="000000" w:themeColor="text1"/>
          <w:sz w:val="32"/>
          <w:szCs w:val="44"/>
        </w:rPr>
        <w:t xml:space="preserve"> of the lessee</w:t>
      </w:r>
    </w:p>
    <w:p w14:paraId="33BC1B57" w14:textId="77777777" w:rsidR="00FB7FE4" w:rsidRDefault="00FB7FE4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6FE5C4ED" w14:textId="77777777" w:rsidR="00FB7FE4" w:rsidRDefault="00FB7FE4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67CA3AF6" w14:textId="77777777" w:rsidR="00FB7FE4" w:rsidRDefault="00FB7FE4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7632114B" w14:textId="1D8790CD" w:rsidR="00B45F8A" w:rsidRDefault="00B45F8A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>2.WATER RATES :</w:t>
      </w:r>
    </w:p>
    <w:p w14:paraId="6BE7C580" w14:textId="77777777" w:rsidR="001A53FE" w:rsidRPr="00B45F8A" w:rsidRDefault="001A53FE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</w:p>
    <w:tbl>
      <w:tblPr>
        <w:tblStyle w:val="TableGrid"/>
        <w:tblpPr w:leftFromText="180" w:rightFromText="180" w:vertAnchor="text" w:horzAnchor="page" w:tblpX="345" w:tblpY="21"/>
        <w:tblW w:w="10881" w:type="dxa"/>
        <w:tblLayout w:type="fixed"/>
        <w:tblLook w:val="04A0" w:firstRow="1" w:lastRow="0" w:firstColumn="1" w:lastColumn="0" w:noHBand="0" w:noVBand="1"/>
      </w:tblPr>
      <w:tblGrid>
        <w:gridCol w:w="1582"/>
        <w:gridCol w:w="2202"/>
        <w:gridCol w:w="1601"/>
        <w:gridCol w:w="1953"/>
        <w:gridCol w:w="1984"/>
        <w:gridCol w:w="1559"/>
      </w:tblGrid>
      <w:tr w:rsidR="00D86F3C" w14:paraId="5B9BA46A" w14:textId="77777777" w:rsidTr="00D86F3C">
        <w:tc>
          <w:tcPr>
            <w:tcW w:w="1582" w:type="dxa"/>
          </w:tcPr>
          <w:p w14:paraId="67877FE8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Cubic Meter</w:t>
            </w:r>
          </w:p>
        </w:tc>
        <w:tc>
          <w:tcPr>
            <w:tcW w:w="2202" w:type="dxa"/>
          </w:tcPr>
          <w:p w14:paraId="5442E2FD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Residential/Gov’t</w:t>
            </w:r>
          </w:p>
        </w:tc>
        <w:tc>
          <w:tcPr>
            <w:tcW w:w="1601" w:type="dxa"/>
          </w:tcPr>
          <w:p w14:paraId="4FD4FD54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Commercial</w:t>
            </w:r>
          </w:p>
          <w:p w14:paraId="250AD97B" w14:textId="39075C34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B</w:t>
            </w:r>
          </w:p>
        </w:tc>
        <w:tc>
          <w:tcPr>
            <w:tcW w:w="1953" w:type="dxa"/>
          </w:tcPr>
          <w:p w14:paraId="2C4607CC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Commercial A</w:t>
            </w:r>
          </w:p>
        </w:tc>
        <w:tc>
          <w:tcPr>
            <w:tcW w:w="1984" w:type="dxa"/>
          </w:tcPr>
          <w:p w14:paraId="15A5D4DC" w14:textId="6A6904D0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Commercial </w:t>
            </w:r>
          </w:p>
        </w:tc>
        <w:tc>
          <w:tcPr>
            <w:tcW w:w="1559" w:type="dxa"/>
          </w:tcPr>
          <w:p w14:paraId="46283B2F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Bulk/</w:t>
            </w:r>
          </w:p>
          <w:p w14:paraId="15E3B4CC" w14:textId="5D6653C5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Wholesale</w:t>
            </w:r>
          </w:p>
        </w:tc>
      </w:tr>
      <w:tr w:rsidR="00D86F3C" w14:paraId="001D1539" w14:textId="77777777" w:rsidTr="00D86F3C">
        <w:tc>
          <w:tcPr>
            <w:tcW w:w="1582" w:type="dxa"/>
          </w:tcPr>
          <w:p w14:paraId="7CFF5A16" w14:textId="63F27082" w:rsidR="00D86F3C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 w:rsidRPr="00B45F8A">
              <w:rPr>
                <w:rFonts w:ascii="Times New Roman" w:hAnsi="Times New Roman"/>
                <w:sz w:val="28"/>
                <w:szCs w:val="44"/>
              </w:rPr>
              <w:t xml:space="preserve">0  -10 </w:t>
            </w:r>
            <w:r>
              <w:rPr>
                <w:rFonts w:ascii="Times New Roman" w:hAnsi="Times New Roman"/>
                <w:sz w:val="28"/>
                <w:szCs w:val="44"/>
              </w:rPr>
              <w:t xml:space="preserve"> 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  <w:r>
              <w:rPr>
                <w:rFonts w:ascii="Times New Roman" w:hAnsi="Times New Roman"/>
                <w:sz w:val="28"/>
                <w:szCs w:val="44"/>
              </w:rPr>
              <w:t xml:space="preserve"> </w:t>
            </w:r>
          </w:p>
        </w:tc>
        <w:tc>
          <w:tcPr>
            <w:tcW w:w="2202" w:type="dxa"/>
          </w:tcPr>
          <w:p w14:paraId="6B2FE730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 w:rsidRPr="00B45F8A">
              <w:rPr>
                <w:rFonts w:ascii="Palatino Linotype" w:hAnsi="Palatino Linotype"/>
                <w:sz w:val="28"/>
                <w:szCs w:val="44"/>
              </w:rPr>
              <w:t>₧</w:t>
            </w:r>
            <w:r>
              <w:rPr>
                <w:rFonts w:ascii="Palatino Linotype" w:hAnsi="Palatino Linotype"/>
                <w:sz w:val="28"/>
                <w:szCs w:val="44"/>
              </w:rPr>
              <w:t xml:space="preserve">  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160.00</w:t>
            </w:r>
          </w:p>
        </w:tc>
        <w:tc>
          <w:tcPr>
            <w:tcW w:w="1601" w:type="dxa"/>
          </w:tcPr>
          <w:p w14:paraId="27C51D8A" w14:textId="24D070B3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 w:rsidRPr="00B45F8A">
              <w:rPr>
                <w:rFonts w:ascii="Palatino Linotype" w:hAnsi="Palatino Linotype"/>
                <w:sz w:val="28"/>
                <w:szCs w:val="44"/>
              </w:rPr>
              <w:t>₧</w:t>
            </w:r>
            <w:r>
              <w:rPr>
                <w:rFonts w:ascii="Palatino Linotype" w:hAnsi="Palatino Linotype"/>
                <w:sz w:val="28"/>
                <w:szCs w:val="44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44"/>
              </w:rPr>
              <w:t>24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0.00</w:t>
            </w:r>
          </w:p>
        </w:tc>
        <w:tc>
          <w:tcPr>
            <w:tcW w:w="1953" w:type="dxa"/>
          </w:tcPr>
          <w:p w14:paraId="500B0FC6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Palatino Linotype" w:hAnsi="Palatino Linotype"/>
                <w:sz w:val="28"/>
                <w:szCs w:val="44"/>
              </w:rPr>
              <w:t xml:space="preserve">₧  </w:t>
            </w:r>
            <w:r>
              <w:rPr>
                <w:rFonts w:ascii="Times New Roman" w:hAnsi="Times New Roman"/>
                <w:sz w:val="28"/>
                <w:szCs w:val="44"/>
              </w:rPr>
              <w:t>280.00</w:t>
            </w:r>
          </w:p>
        </w:tc>
        <w:tc>
          <w:tcPr>
            <w:tcW w:w="1984" w:type="dxa"/>
          </w:tcPr>
          <w:p w14:paraId="5368F432" w14:textId="73C64653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 w:rsidRPr="00B45F8A">
              <w:rPr>
                <w:rFonts w:ascii="Palatino Linotype" w:hAnsi="Palatino Linotype"/>
                <w:sz w:val="28"/>
                <w:szCs w:val="44"/>
              </w:rPr>
              <w:t>₧</w:t>
            </w:r>
            <w:r>
              <w:rPr>
                <w:rFonts w:ascii="Palatino Linotype" w:hAnsi="Palatino Linotype"/>
                <w:sz w:val="28"/>
                <w:szCs w:val="44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44"/>
              </w:rPr>
              <w:t>32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0.00</w:t>
            </w:r>
          </w:p>
        </w:tc>
        <w:tc>
          <w:tcPr>
            <w:tcW w:w="1559" w:type="dxa"/>
          </w:tcPr>
          <w:p w14:paraId="7C6D1720" w14:textId="0A239011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Palatino Linotype" w:hAnsi="Palatino Linotype"/>
                <w:sz w:val="28"/>
                <w:szCs w:val="44"/>
              </w:rPr>
              <w:t>₧</w:t>
            </w:r>
            <w:r w:rsidRPr="00D86F3C">
              <w:rPr>
                <w:rFonts w:ascii="Times New Roman" w:hAnsi="Times New Roman"/>
                <w:sz w:val="28"/>
                <w:szCs w:val="44"/>
              </w:rPr>
              <w:t>480.00</w:t>
            </w:r>
          </w:p>
        </w:tc>
      </w:tr>
      <w:tr w:rsidR="00D86F3C" w14:paraId="4A8D92B7" w14:textId="77777777" w:rsidTr="00D86F3C">
        <w:tc>
          <w:tcPr>
            <w:tcW w:w="1582" w:type="dxa"/>
          </w:tcPr>
          <w:p w14:paraId="76C3E313" w14:textId="66D310C1" w:rsidR="00D86F3C" w:rsidRPr="00B45F8A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11</w:t>
            </w:r>
            <w:r w:rsidR="001A53FE">
              <w:rPr>
                <w:rFonts w:ascii="Times New Roman" w:hAnsi="Times New Roman"/>
                <w:sz w:val="28"/>
                <w:szCs w:val="44"/>
              </w:rPr>
              <w:t>-</w:t>
            </w:r>
            <w:r>
              <w:rPr>
                <w:rFonts w:ascii="Times New Roman" w:hAnsi="Times New Roman"/>
                <w:sz w:val="28"/>
                <w:szCs w:val="44"/>
              </w:rPr>
              <w:t xml:space="preserve">20 </w:t>
            </w:r>
            <w:r w:rsidR="001A53FE">
              <w:rPr>
                <w:rFonts w:ascii="Times New Roman" w:hAnsi="Times New Roman"/>
                <w:sz w:val="28"/>
                <w:szCs w:val="4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44"/>
              </w:rPr>
              <w:t>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2202" w:type="dxa"/>
          </w:tcPr>
          <w:p w14:paraId="53EB5906" w14:textId="77777777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17.00/m³</w:t>
            </w:r>
          </w:p>
        </w:tc>
        <w:tc>
          <w:tcPr>
            <w:tcW w:w="1601" w:type="dxa"/>
          </w:tcPr>
          <w:p w14:paraId="06C30C7B" w14:textId="68406660" w:rsidR="00D86F3C" w:rsidRPr="001548C1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25.5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0/m³</w:t>
            </w:r>
          </w:p>
        </w:tc>
        <w:tc>
          <w:tcPr>
            <w:tcW w:w="1953" w:type="dxa"/>
          </w:tcPr>
          <w:p w14:paraId="03C2813C" w14:textId="77777777" w:rsidR="00D86F3C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29.75/m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1984" w:type="dxa"/>
          </w:tcPr>
          <w:p w14:paraId="57E49743" w14:textId="6A0E88A8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34.0</w:t>
            </w:r>
            <w:r>
              <w:rPr>
                <w:rFonts w:ascii="Times New Roman" w:hAnsi="Times New Roman"/>
                <w:sz w:val="28"/>
                <w:szCs w:val="44"/>
              </w:rPr>
              <w:t>0/m³</w:t>
            </w:r>
          </w:p>
        </w:tc>
        <w:tc>
          <w:tcPr>
            <w:tcW w:w="1559" w:type="dxa"/>
          </w:tcPr>
          <w:p w14:paraId="778BD594" w14:textId="6BC81B36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51.00/ </w:t>
            </w:r>
            <w:r>
              <w:rPr>
                <w:rFonts w:ascii="Times New Roman" w:hAnsi="Times New Roman"/>
                <w:sz w:val="28"/>
                <w:szCs w:val="44"/>
              </w:rPr>
              <w:t>m³</w:t>
            </w:r>
          </w:p>
        </w:tc>
      </w:tr>
      <w:tr w:rsidR="00D86F3C" w14:paraId="7062B026" w14:textId="77777777" w:rsidTr="00D86F3C">
        <w:tc>
          <w:tcPr>
            <w:tcW w:w="1582" w:type="dxa"/>
          </w:tcPr>
          <w:p w14:paraId="34424B60" w14:textId="2BD89B2B" w:rsidR="00D86F3C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21- 30 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2202" w:type="dxa"/>
          </w:tcPr>
          <w:p w14:paraId="6E5273FE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18.00/m³</w:t>
            </w:r>
          </w:p>
        </w:tc>
        <w:tc>
          <w:tcPr>
            <w:tcW w:w="1601" w:type="dxa"/>
          </w:tcPr>
          <w:p w14:paraId="6C38DA78" w14:textId="370B95F5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27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.00/m³</w:t>
            </w:r>
          </w:p>
        </w:tc>
        <w:tc>
          <w:tcPr>
            <w:tcW w:w="1953" w:type="dxa"/>
          </w:tcPr>
          <w:p w14:paraId="5C222FE5" w14:textId="77777777" w:rsidR="00D86F3C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31.50/m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1984" w:type="dxa"/>
          </w:tcPr>
          <w:p w14:paraId="2694393D" w14:textId="71827019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36</w:t>
            </w:r>
            <w:r>
              <w:rPr>
                <w:rFonts w:ascii="Times New Roman" w:hAnsi="Times New Roman"/>
                <w:sz w:val="28"/>
                <w:szCs w:val="44"/>
              </w:rPr>
              <w:t>.00/m³</w:t>
            </w:r>
          </w:p>
        </w:tc>
        <w:tc>
          <w:tcPr>
            <w:tcW w:w="1559" w:type="dxa"/>
          </w:tcPr>
          <w:p w14:paraId="1F6492DB" w14:textId="13A23F98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54.00/ </w:t>
            </w:r>
            <w:r>
              <w:rPr>
                <w:rFonts w:ascii="Times New Roman" w:hAnsi="Times New Roman"/>
                <w:sz w:val="28"/>
                <w:szCs w:val="44"/>
              </w:rPr>
              <w:t>m³</w:t>
            </w:r>
          </w:p>
        </w:tc>
      </w:tr>
      <w:tr w:rsidR="00D86F3C" w14:paraId="0ABA4029" w14:textId="77777777" w:rsidTr="00D86F3C">
        <w:tc>
          <w:tcPr>
            <w:tcW w:w="1582" w:type="dxa"/>
          </w:tcPr>
          <w:p w14:paraId="150CA4C8" w14:textId="59066F00" w:rsidR="00D86F3C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31-40 </w:t>
            </w:r>
            <w:r w:rsidR="001A53FE">
              <w:rPr>
                <w:rFonts w:ascii="Times New Roman" w:hAnsi="Times New Roman"/>
                <w:sz w:val="28"/>
                <w:szCs w:val="4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44"/>
              </w:rPr>
              <w:t>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2202" w:type="dxa"/>
          </w:tcPr>
          <w:p w14:paraId="211A539E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19.00/m³</w:t>
            </w:r>
          </w:p>
        </w:tc>
        <w:tc>
          <w:tcPr>
            <w:tcW w:w="1601" w:type="dxa"/>
          </w:tcPr>
          <w:p w14:paraId="0A068867" w14:textId="75243F53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8.</w:t>
            </w:r>
            <w:r>
              <w:rPr>
                <w:rFonts w:ascii="Times New Roman" w:hAnsi="Times New Roman"/>
                <w:sz w:val="28"/>
                <w:szCs w:val="44"/>
              </w:rPr>
              <w:t>5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0/m³</w:t>
            </w:r>
          </w:p>
        </w:tc>
        <w:tc>
          <w:tcPr>
            <w:tcW w:w="1953" w:type="dxa"/>
          </w:tcPr>
          <w:p w14:paraId="37AB8D24" w14:textId="77777777" w:rsidR="00D86F3C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33.25/m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1984" w:type="dxa"/>
          </w:tcPr>
          <w:p w14:paraId="4B5280FC" w14:textId="63D7BFDA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38.0</w:t>
            </w:r>
            <w:r>
              <w:rPr>
                <w:rFonts w:ascii="Times New Roman" w:hAnsi="Times New Roman"/>
                <w:sz w:val="28"/>
                <w:szCs w:val="44"/>
              </w:rPr>
              <w:t>0/m³</w:t>
            </w:r>
          </w:p>
        </w:tc>
        <w:tc>
          <w:tcPr>
            <w:tcW w:w="1559" w:type="dxa"/>
          </w:tcPr>
          <w:p w14:paraId="372B1465" w14:textId="70F0319B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57.00/ </w:t>
            </w:r>
            <w:r>
              <w:rPr>
                <w:rFonts w:ascii="Times New Roman" w:hAnsi="Times New Roman"/>
                <w:sz w:val="28"/>
                <w:szCs w:val="44"/>
              </w:rPr>
              <w:t>m³</w:t>
            </w:r>
          </w:p>
        </w:tc>
      </w:tr>
      <w:tr w:rsidR="00D86F3C" w14:paraId="49D30FF2" w14:textId="77777777" w:rsidTr="00D86F3C">
        <w:tc>
          <w:tcPr>
            <w:tcW w:w="1582" w:type="dxa"/>
          </w:tcPr>
          <w:p w14:paraId="263C13BA" w14:textId="4F8C5494" w:rsidR="00D86F3C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41-50  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2202" w:type="dxa"/>
          </w:tcPr>
          <w:p w14:paraId="69CD8E33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20.00/m³</w:t>
            </w:r>
          </w:p>
        </w:tc>
        <w:tc>
          <w:tcPr>
            <w:tcW w:w="1601" w:type="dxa"/>
          </w:tcPr>
          <w:p w14:paraId="0DD52D3F" w14:textId="734785F6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0.00/m³</w:t>
            </w:r>
          </w:p>
        </w:tc>
        <w:tc>
          <w:tcPr>
            <w:tcW w:w="1953" w:type="dxa"/>
          </w:tcPr>
          <w:p w14:paraId="463580E2" w14:textId="77777777" w:rsidR="00D86F3C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35.00/m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1984" w:type="dxa"/>
          </w:tcPr>
          <w:p w14:paraId="0D9E4462" w14:textId="18E4F208" w:rsidR="00D86F3C" w:rsidRPr="00B45F8A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40</w:t>
            </w:r>
            <w:r>
              <w:rPr>
                <w:rFonts w:ascii="Times New Roman" w:hAnsi="Times New Roman"/>
                <w:sz w:val="28"/>
                <w:szCs w:val="44"/>
              </w:rPr>
              <w:t>.00/m³</w:t>
            </w:r>
          </w:p>
        </w:tc>
        <w:tc>
          <w:tcPr>
            <w:tcW w:w="1559" w:type="dxa"/>
          </w:tcPr>
          <w:p w14:paraId="0BB214C2" w14:textId="6752C23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60.00/ </w:t>
            </w:r>
            <w:r>
              <w:rPr>
                <w:rFonts w:ascii="Times New Roman" w:hAnsi="Times New Roman"/>
                <w:sz w:val="28"/>
                <w:szCs w:val="44"/>
              </w:rPr>
              <w:t>m³</w:t>
            </w:r>
          </w:p>
        </w:tc>
      </w:tr>
      <w:tr w:rsidR="00D86F3C" w14:paraId="67928AA2" w14:textId="77777777" w:rsidTr="00D86F3C">
        <w:tc>
          <w:tcPr>
            <w:tcW w:w="1582" w:type="dxa"/>
          </w:tcPr>
          <w:p w14:paraId="41179CF7" w14:textId="77777777" w:rsidR="00D86F3C" w:rsidRDefault="00D86F3C" w:rsidP="00D86F3C">
            <w:pPr>
              <w:spacing w:after="0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50   m</w:t>
            </w:r>
            <w:r>
              <w:rPr>
                <w:rFonts w:ascii="Palatino Linotype" w:hAnsi="Palatino Linotype"/>
                <w:sz w:val="28"/>
                <w:szCs w:val="44"/>
              </w:rPr>
              <w:t xml:space="preserve">³ </w:t>
            </w:r>
            <w:r>
              <w:rPr>
                <w:rFonts w:ascii="Times New Roman" w:hAnsi="Times New Roman"/>
                <w:sz w:val="28"/>
                <w:szCs w:val="44"/>
              </w:rPr>
              <w:t>– up</w:t>
            </w:r>
          </w:p>
        </w:tc>
        <w:tc>
          <w:tcPr>
            <w:tcW w:w="2202" w:type="dxa"/>
          </w:tcPr>
          <w:p w14:paraId="41ED98B5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21.00/m³</w:t>
            </w:r>
          </w:p>
        </w:tc>
        <w:tc>
          <w:tcPr>
            <w:tcW w:w="1601" w:type="dxa"/>
          </w:tcPr>
          <w:p w14:paraId="53081D96" w14:textId="36CC41AA" w:rsidR="00D86F3C" w:rsidRPr="00B45F8A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31.5</w:t>
            </w:r>
            <w:r w:rsidRPr="00B45F8A">
              <w:rPr>
                <w:rFonts w:ascii="Times New Roman" w:hAnsi="Times New Roman"/>
                <w:sz w:val="28"/>
                <w:szCs w:val="44"/>
              </w:rPr>
              <w:t>0/m³</w:t>
            </w:r>
          </w:p>
          <w:p w14:paraId="7963E86B" w14:textId="77777777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</w:p>
        </w:tc>
        <w:tc>
          <w:tcPr>
            <w:tcW w:w="1953" w:type="dxa"/>
          </w:tcPr>
          <w:p w14:paraId="08D8446A" w14:textId="77777777" w:rsidR="00D86F3C" w:rsidRDefault="00D86F3C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36.75/m</w:t>
            </w:r>
            <w:r>
              <w:rPr>
                <w:rFonts w:ascii="Palatino Linotype" w:hAnsi="Palatino Linotype"/>
                <w:sz w:val="28"/>
                <w:szCs w:val="44"/>
              </w:rPr>
              <w:t>³</w:t>
            </w:r>
          </w:p>
        </w:tc>
        <w:tc>
          <w:tcPr>
            <w:tcW w:w="1984" w:type="dxa"/>
          </w:tcPr>
          <w:p w14:paraId="6BC54D94" w14:textId="003340EF" w:rsidR="00D86F3C" w:rsidRPr="00B45F8A" w:rsidRDefault="001A53FE" w:rsidP="00D86F3C">
            <w:pPr>
              <w:spacing w:after="0"/>
              <w:jc w:val="center"/>
              <w:rPr>
                <w:rFonts w:ascii="Palatino Linotype" w:hAnsi="Palatino Linotype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>42.0</w:t>
            </w:r>
            <w:r w:rsidR="00D86F3C">
              <w:rPr>
                <w:rFonts w:ascii="Times New Roman" w:hAnsi="Times New Roman"/>
                <w:sz w:val="28"/>
                <w:szCs w:val="44"/>
              </w:rPr>
              <w:t>0/m³</w:t>
            </w:r>
          </w:p>
        </w:tc>
        <w:tc>
          <w:tcPr>
            <w:tcW w:w="1559" w:type="dxa"/>
          </w:tcPr>
          <w:p w14:paraId="0B3E1404" w14:textId="0CB5BCF8" w:rsidR="00D86F3C" w:rsidRDefault="00D86F3C" w:rsidP="00D86F3C">
            <w:pPr>
              <w:spacing w:after="0"/>
              <w:jc w:val="center"/>
              <w:rPr>
                <w:rFonts w:ascii="Times New Roman" w:hAnsi="Times New Roman"/>
                <w:sz w:val="28"/>
                <w:szCs w:val="44"/>
              </w:rPr>
            </w:pPr>
            <w:r>
              <w:rPr>
                <w:rFonts w:ascii="Times New Roman" w:hAnsi="Times New Roman"/>
                <w:sz w:val="28"/>
                <w:szCs w:val="44"/>
              </w:rPr>
              <w:t xml:space="preserve">63.00/ </w:t>
            </w:r>
            <w:r>
              <w:rPr>
                <w:rFonts w:ascii="Times New Roman" w:hAnsi="Times New Roman"/>
                <w:sz w:val="28"/>
                <w:szCs w:val="44"/>
              </w:rPr>
              <w:t>m³</w:t>
            </w:r>
          </w:p>
        </w:tc>
      </w:tr>
    </w:tbl>
    <w:p w14:paraId="718B216D" w14:textId="465F5061" w:rsidR="00B45F8A" w:rsidRPr="00D86F3C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ab/>
      </w:r>
      <w:r>
        <w:rPr>
          <w:rFonts w:ascii="Times New Roman" w:hAnsi="Times New Roman"/>
          <w:sz w:val="32"/>
          <w:szCs w:val="44"/>
        </w:rPr>
        <w:tab/>
      </w:r>
      <w:r>
        <w:rPr>
          <w:rFonts w:ascii="Times New Roman" w:hAnsi="Times New Roman"/>
          <w:sz w:val="32"/>
          <w:szCs w:val="44"/>
        </w:rPr>
        <w:tab/>
        <w:t xml:space="preserve">    </w:t>
      </w:r>
      <w:r w:rsidR="001548C1">
        <w:rPr>
          <w:rFonts w:ascii="Times New Roman" w:hAnsi="Times New Roman"/>
          <w:sz w:val="32"/>
          <w:szCs w:val="44"/>
        </w:rPr>
        <w:t xml:space="preserve">  </w:t>
      </w:r>
    </w:p>
    <w:p w14:paraId="018E423F" w14:textId="0F89563C" w:rsidR="00B45F8A" w:rsidRDefault="00B45F8A" w:rsidP="00B45F8A">
      <w:pPr>
        <w:spacing w:after="0"/>
        <w:rPr>
          <w:rFonts w:ascii="Times New Roman" w:hAnsi="Times New Roman"/>
          <w:sz w:val="28"/>
          <w:szCs w:val="44"/>
        </w:rPr>
      </w:pPr>
      <w:r w:rsidRPr="00B45F8A">
        <w:rPr>
          <w:rFonts w:ascii="Times New Roman" w:hAnsi="Times New Roman"/>
          <w:sz w:val="28"/>
          <w:szCs w:val="44"/>
        </w:rPr>
        <w:t> </w:t>
      </w:r>
    </w:p>
    <w:p w14:paraId="5F4C7EA7" w14:textId="77777777" w:rsidR="00B45F8A" w:rsidRPr="00B45F8A" w:rsidRDefault="00B45F8A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>3.</w:t>
      </w: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ab/>
        <w:t>CLASSIFICATION OF CUSTOMERS :</w:t>
      </w:r>
    </w:p>
    <w:p w14:paraId="14A3C083" w14:textId="77777777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691D0E05" w14:textId="0FE03CCF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1.  Residential       </w:t>
      </w:r>
      <w:r w:rsidRPr="00B45F8A">
        <w:rPr>
          <w:rFonts w:ascii="Times New Roman" w:hAnsi="Times New Roman"/>
          <w:sz w:val="32"/>
          <w:szCs w:val="44"/>
        </w:rPr>
        <w:t>–  are consumers using water for domestic needs</w:t>
      </w:r>
    </w:p>
    <w:p w14:paraId="3C4F309D" w14:textId="2448D5F6" w:rsidR="001A53FE" w:rsidRPr="0063583F" w:rsidRDefault="00B45F8A" w:rsidP="0063583F">
      <w:p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2.  Commercial B </w:t>
      </w:r>
      <w:r w:rsidRPr="00B45F8A">
        <w:rPr>
          <w:rFonts w:ascii="Times New Roman" w:hAnsi="Times New Roman"/>
          <w:sz w:val="32"/>
          <w:szCs w:val="44"/>
        </w:rPr>
        <w:t>–  establishments like</w:t>
      </w:r>
      <w:r w:rsidR="001A53FE">
        <w:rPr>
          <w:rFonts w:ascii="Times New Roman" w:hAnsi="Times New Roman"/>
          <w:sz w:val="32"/>
          <w:szCs w:val="44"/>
        </w:rPr>
        <w:t>:</w:t>
      </w:r>
      <w:r w:rsidRPr="00B45F8A">
        <w:rPr>
          <w:rFonts w:ascii="Times New Roman" w:hAnsi="Times New Roman"/>
          <w:sz w:val="32"/>
          <w:szCs w:val="44"/>
        </w:rPr>
        <w:t xml:space="preserve"> </w:t>
      </w:r>
    </w:p>
    <w:p w14:paraId="320B9DE3" w14:textId="5B68F173" w:rsidR="001A53FE" w:rsidRPr="001A53FE" w:rsidRDefault="001A53FE" w:rsidP="001A5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32"/>
          <w:szCs w:val="44"/>
        </w:rPr>
      </w:pPr>
      <w:r w:rsidRPr="001A53FE">
        <w:rPr>
          <w:rFonts w:ascii="Times New Roman" w:hAnsi="Times New Roman"/>
          <w:sz w:val="32"/>
          <w:szCs w:val="44"/>
        </w:rPr>
        <w:t>Sari-sari stores</w:t>
      </w:r>
    </w:p>
    <w:p w14:paraId="650BC27F" w14:textId="557E413C" w:rsidR="00B45F8A" w:rsidRDefault="001A53FE" w:rsidP="001A5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32"/>
          <w:szCs w:val="44"/>
        </w:rPr>
      </w:pPr>
      <w:r w:rsidRPr="001A53FE">
        <w:rPr>
          <w:rFonts w:ascii="Times New Roman" w:hAnsi="Times New Roman"/>
          <w:sz w:val="32"/>
          <w:szCs w:val="44"/>
        </w:rPr>
        <w:t>Vulcanizing and Repair shops</w:t>
      </w:r>
    </w:p>
    <w:p w14:paraId="6799862B" w14:textId="77777777" w:rsidR="001A53FE" w:rsidRPr="001A53FE" w:rsidRDefault="001A53FE" w:rsidP="0063583F">
      <w:pPr>
        <w:pStyle w:val="ListParagraph"/>
        <w:spacing w:after="0"/>
        <w:ind w:left="3600"/>
        <w:rPr>
          <w:rFonts w:ascii="Times New Roman" w:hAnsi="Times New Roman"/>
          <w:sz w:val="32"/>
          <w:szCs w:val="44"/>
        </w:rPr>
      </w:pPr>
    </w:p>
    <w:p w14:paraId="3017F757" w14:textId="4E6BC41E" w:rsidR="001A53FE" w:rsidRDefault="00B45F8A" w:rsidP="001A53FE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3.  Commercial </w:t>
      </w:r>
      <w:r w:rsidR="0063583F">
        <w:rPr>
          <w:rFonts w:ascii="Times New Roman" w:hAnsi="Times New Roman"/>
          <w:sz w:val="32"/>
          <w:szCs w:val="44"/>
        </w:rPr>
        <w:t xml:space="preserve"> A</w:t>
      </w:r>
      <w:r>
        <w:rPr>
          <w:rFonts w:ascii="Times New Roman" w:hAnsi="Times New Roman"/>
          <w:sz w:val="32"/>
          <w:szCs w:val="44"/>
        </w:rPr>
        <w:t xml:space="preserve"> </w:t>
      </w:r>
      <w:r>
        <w:rPr>
          <w:rFonts w:ascii="Times New Roman" w:hAnsi="Times New Roman"/>
          <w:sz w:val="32"/>
          <w:szCs w:val="44"/>
        </w:rPr>
        <w:tab/>
      </w:r>
      <w:r w:rsidRPr="00B45F8A">
        <w:rPr>
          <w:rFonts w:ascii="Times New Roman" w:hAnsi="Times New Roman"/>
          <w:sz w:val="32"/>
          <w:szCs w:val="44"/>
        </w:rPr>
        <w:t xml:space="preserve">–  establishments </w:t>
      </w:r>
      <w:r w:rsidR="001A53FE">
        <w:rPr>
          <w:rFonts w:ascii="Times New Roman" w:hAnsi="Times New Roman"/>
          <w:sz w:val="32"/>
          <w:szCs w:val="44"/>
        </w:rPr>
        <w:t>like:</w:t>
      </w:r>
    </w:p>
    <w:p w14:paraId="44574529" w14:textId="771CF29A" w:rsidR="001A53FE" w:rsidRDefault="001A53FE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Photo service</w:t>
      </w:r>
    </w:p>
    <w:p w14:paraId="2C93FF33" w14:textId="07D5196E" w:rsidR="001A53FE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Dental and Medical clinics</w:t>
      </w:r>
    </w:p>
    <w:p w14:paraId="153D42F1" w14:textId="3DB96CEF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Warehouses</w:t>
      </w:r>
    </w:p>
    <w:p w14:paraId="0D94EC36" w14:textId="5DD741FF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Groceries</w:t>
      </w:r>
    </w:p>
    <w:p w14:paraId="260BC96D" w14:textId="2BDC0F53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Gift shops</w:t>
      </w:r>
    </w:p>
    <w:p w14:paraId="3444C0AA" w14:textId="7FEA39A1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Offices, including Government banks</w:t>
      </w:r>
    </w:p>
    <w:p w14:paraId="57B1D6E3" w14:textId="6F216992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Drug stores</w:t>
      </w:r>
    </w:p>
    <w:p w14:paraId="6FDBED10" w14:textId="306AAFA3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Wholesale and rental outlets</w:t>
      </w:r>
    </w:p>
    <w:p w14:paraId="07E0BD70" w14:textId="62564AD6" w:rsidR="0063583F" w:rsidRDefault="0063583F" w:rsidP="001A53FE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lastRenderedPageBreak/>
        <w:t>Furniture shops</w:t>
      </w:r>
    </w:p>
    <w:p w14:paraId="6CA8E457" w14:textId="45E8A0F3" w:rsidR="0063583F" w:rsidRPr="0063583F" w:rsidRDefault="0063583F" w:rsidP="0063583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Fish and Meat stalls </w:t>
      </w:r>
    </w:p>
    <w:p w14:paraId="18DED22D" w14:textId="77777777" w:rsidR="0063583F" w:rsidRDefault="0063583F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</w:p>
    <w:p w14:paraId="0B9D4CB4" w14:textId="5EBB17B1" w:rsidR="0063583F" w:rsidRDefault="00B45F8A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4.  </w:t>
      </w:r>
      <w:r w:rsidR="0063583F">
        <w:rPr>
          <w:rFonts w:ascii="Times New Roman" w:hAnsi="Times New Roman"/>
          <w:sz w:val="32"/>
          <w:szCs w:val="44"/>
        </w:rPr>
        <w:t>Commercial</w:t>
      </w:r>
      <w:r w:rsidR="0063583F">
        <w:rPr>
          <w:rFonts w:ascii="Times New Roman" w:hAnsi="Times New Roman"/>
          <w:sz w:val="32"/>
          <w:szCs w:val="44"/>
        </w:rPr>
        <w:tab/>
        <w:t>-</w:t>
      </w:r>
      <w:r w:rsidR="0063583F">
        <w:rPr>
          <w:rFonts w:ascii="Times New Roman" w:hAnsi="Times New Roman"/>
          <w:sz w:val="32"/>
          <w:szCs w:val="44"/>
        </w:rPr>
        <w:tab/>
        <w:t>establishments like:</w:t>
      </w:r>
    </w:p>
    <w:p w14:paraId="4A88D956" w14:textId="32704BC1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Rest houses</w:t>
      </w:r>
    </w:p>
    <w:p w14:paraId="1916F36C" w14:textId="5EF383F7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Hotels, Lodges , et,al</w:t>
      </w:r>
    </w:p>
    <w:p w14:paraId="3F1A8594" w14:textId="7B53264A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Hospitals whether public or private</w:t>
      </w:r>
    </w:p>
    <w:p w14:paraId="5C341167" w14:textId="3FF0DDBE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Cafeteria managed by cooperatives, corporation, etc.</w:t>
      </w:r>
    </w:p>
    <w:p w14:paraId="16779B6A" w14:textId="5BF39336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Ice cream parlors</w:t>
      </w:r>
    </w:p>
    <w:p w14:paraId="2A636BDD" w14:textId="38F556BA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Beer houses,Bars,Night clubs and Disco pubs</w:t>
      </w:r>
    </w:p>
    <w:p w14:paraId="370CDED5" w14:textId="00DD427C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Restaurant/Carinderias</w:t>
      </w:r>
    </w:p>
    <w:p w14:paraId="23B083AF" w14:textId="512F4752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Gasoline stations</w:t>
      </w:r>
    </w:p>
    <w:p w14:paraId="1DCFE50A" w14:textId="21981309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Bus stations and/or terminals</w:t>
      </w:r>
    </w:p>
    <w:p w14:paraId="621F111E" w14:textId="7C4555AB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CHB and concrete products manufacturer</w:t>
      </w:r>
    </w:p>
    <w:p w14:paraId="0AF4799C" w14:textId="4A4D4F3F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Theathers</w:t>
      </w:r>
    </w:p>
    <w:p w14:paraId="12E605AC" w14:textId="73E82B94" w:rsidR="0063583F" w:rsidRDefault="0063583F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Confection</w:t>
      </w:r>
      <w:r w:rsidR="0006412C">
        <w:rPr>
          <w:rFonts w:ascii="Times New Roman" w:hAnsi="Times New Roman"/>
          <w:sz w:val="32"/>
          <w:szCs w:val="44"/>
        </w:rPr>
        <w:t>eries and Bakeries</w:t>
      </w:r>
    </w:p>
    <w:p w14:paraId="2CDCC840" w14:textId="0BB49836" w:rsidR="0006412C" w:rsidRDefault="0006412C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Ice plants</w:t>
      </w:r>
    </w:p>
    <w:p w14:paraId="2A3FFE13" w14:textId="4EB0D28F" w:rsidR="0006412C" w:rsidRDefault="0006412C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Private schools</w:t>
      </w:r>
    </w:p>
    <w:p w14:paraId="708A9E4C" w14:textId="409E9118" w:rsidR="0006412C" w:rsidRDefault="0006412C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Boarding houses</w:t>
      </w:r>
    </w:p>
    <w:p w14:paraId="1E311E10" w14:textId="1D69DDFC" w:rsidR="0006412C" w:rsidRPr="0063583F" w:rsidRDefault="0006412C" w:rsidP="0063583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Billiards halls and other games and entertainment places</w:t>
      </w:r>
    </w:p>
    <w:p w14:paraId="1FB8BC4F" w14:textId="649FA090" w:rsidR="0006412C" w:rsidRDefault="0063583F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5.</w:t>
      </w:r>
      <w:r w:rsidR="0006412C">
        <w:rPr>
          <w:rFonts w:ascii="Times New Roman" w:hAnsi="Times New Roman"/>
          <w:sz w:val="32"/>
          <w:szCs w:val="44"/>
        </w:rPr>
        <w:t xml:space="preserve"> Bulk/Wholesale   -    Any user who sells or supplies water to others</w:t>
      </w:r>
    </w:p>
    <w:p w14:paraId="05354528" w14:textId="26EF7269" w:rsidR="0063583F" w:rsidRDefault="0006412C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>6.</w:t>
      </w:r>
      <w:r w:rsidR="0063583F">
        <w:rPr>
          <w:rFonts w:ascii="Times New Roman" w:hAnsi="Times New Roman"/>
          <w:sz w:val="32"/>
          <w:szCs w:val="44"/>
        </w:rPr>
        <w:t xml:space="preserve"> </w:t>
      </w:r>
      <w:r w:rsidR="00B45F8A">
        <w:rPr>
          <w:rFonts w:ascii="Times New Roman" w:hAnsi="Times New Roman"/>
          <w:sz w:val="32"/>
          <w:szCs w:val="44"/>
        </w:rPr>
        <w:t xml:space="preserve">Government    </w:t>
      </w:r>
      <w:r w:rsidR="00B45F8A">
        <w:rPr>
          <w:rFonts w:ascii="Times New Roman" w:hAnsi="Times New Roman"/>
          <w:sz w:val="32"/>
          <w:szCs w:val="44"/>
        </w:rPr>
        <w:tab/>
      </w:r>
      <w:r w:rsidR="00B45F8A" w:rsidRPr="00B45F8A">
        <w:rPr>
          <w:rFonts w:ascii="Times New Roman" w:hAnsi="Times New Roman"/>
          <w:sz w:val="32"/>
          <w:szCs w:val="44"/>
        </w:rPr>
        <w:t>–  government establishments and agencies</w:t>
      </w:r>
      <w:r w:rsidR="0063583F">
        <w:rPr>
          <w:rFonts w:ascii="Times New Roman" w:hAnsi="Times New Roman"/>
          <w:sz w:val="32"/>
          <w:szCs w:val="44"/>
        </w:rPr>
        <w:t xml:space="preserve"> not  </w:t>
      </w:r>
    </w:p>
    <w:p w14:paraId="15C2608A" w14:textId="4F39C8B8" w:rsidR="00B45F8A" w:rsidRPr="00B45F8A" w:rsidRDefault="0063583F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>
        <w:rPr>
          <w:rFonts w:ascii="Times New Roman" w:hAnsi="Times New Roman"/>
          <w:sz w:val="32"/>
          <w:szCs w:val="44"/>
        </w:rPr>
        <w:t xml:space="preserve">                                        classified as Commercial </w:t>
      </w:r>
    </w:p>
    <w:p w14:paraId="5CFE5863" w14:textId="77777777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2491A808" w14:textId="77777777" w:rsidR="00B45F8A" w:rsidRDefault="00B45F8A" w:rsidP="00B45F8A">
      <w:pPr>
        <w:spacing w:after="0"/>
        <w:ind w:left="1440" w:hanging="144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18EE95E6" w14:textId="77777777" w:rsidR="00FB7FE4" w:rsidRDefault="00FB7FE4" w:rsidP="00B45F8A">
      <w:pPr>
        <w:spacing w:after="0"/>
        <w:ind w:left="1440" w:hanging="144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5EEC34CF" w14:textId="77777777" w:rsidR="00FB7FE4" w:rsidRDefault="00FB7FE4" w:rsidP="00B45F8A">
      <w:pPr>
        <w:spacing w:after="0"/>
        <w:ind w:left="1440" w:hanging="1440"/>
        <w:rPr>
          <w:rFonts w:ascii="Times New Roman" w:hAnsi="Times New Roman"/>
          <w:b/>
          <w:bCs/>
          <w:color w:val="00B050"/>
          <w:sz w:val="32"/>
          <w:szCs w:val="44"/>
        </w:rPr>
      </w:pPr>
    </w:p>
    <w:p w14:paraId="02E7FB20" w14:textId="13F952DA" w:rsidR="00B45F8A" w:rsidRPr="00B45F8A" w:rsidRDefault="00B45F8A" w:rsidP="00B45F8A">
      <w:pPr>
        <w:spacing w:after="0"/>
        <w:ind w:left="1440" w:hanging="1440"/>
        <w:rPr>
          <w:rFonts w:ascii="Times New Roman" w:hAnsi="Times New Roman"/>
          <w:b/>
          <w:bCs/>
          <w:color w:val="00B050"/>
          <w:sz w:val="32"/>
          <w:szCs w:val="44"/>
        </w:rPr>
      </w:pP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>4.    PENALTY FOR  LATE PAYMENTS :</w:t>
      </w:r>
    </w:p>
    <w:p w14:paraId="1899A14A" w14:textId="77777777" w:rsidR="00B45F8A" w:rsidRPr="00B45F8A" w:rsidRDefault="00B45F8A" w:rsidP="00B45F8A">
      <w:pPr>
        <w:spacing w:after="0"/>
        <w:ind w:left="1440" w:hanging="144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58CD633C" w14:textId="77777777" w:rsidR="00B45F8A" w:rsidRPr="00B45F8A" w:rsidRDefault="00B45F8A" w:rsidP="00B45F8A">
      <w:pPr>
        <w:spacing w:after="0"/>
        <w:ind w:firstLine="72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10% penalty is imposed on current bill for late payment</w:t>
      </w:r>
    </w:p>
    <w:p w14:paraId="5A64CCFC" w14:textId="77777777" w:rsidR="00B45F8A" w:rsidRDefault="00B45F8A" w:rsidP="00B45F8A">
      <w:pPr>
        <w:spacing w:after="0"/>
        <w:ind w:firstLine="72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 xml:space="preserve">All consumers with arrears aging of 60days and above will be </w:t>
      </w:r>
      <w:r>
        <w:rPr>
          <w:rFonts w:ascii="Times New Roman" w:hAnsi="Times New Roman"/>
          <w:sz w:val="32"/>
          <w:szCs w:val="44"/>
        </w:rPr>
        <w:t xml:space="preserve"> </w:t>
      </w:r>
    </w:p>
    <w:p w14:paraId="6818D7BB" w14:textId="77777777" w:rsidR="00B45F8A" w:rsidRPr="00B45F8A" w:rsidRDefault="00B45F8A" w:rsidP="00B45F8A">
      <w:pPr>
        <w:spacing w:after="0"/>
        <w:ind w:firstLine="72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disconnected</w:t>
      </w:r>
    </w:p>
    <w:p w14:paraId="1C190843" w14:textId="77777777" w:rsidR="00B45F8A" w:rsidRPr="00B45F8A" w:rsidRDefault="00B45F8A" w:rsidP="00B45F8A">
      <w:pPr>
        <w:spacing w:after="0"/>
        <w:ind w:firstLine="72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Due dates and disconnection notice is included on the water bill</w:t>
      </w:r>
    </w:p>
    <w:p w14:paraId="075EB854" w14:textId="77777777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57D214A7" w14:textId="77777777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316F35F7" w14:textId="77777777" w:rsidR="00B45F8A" w:rsidRPr="00B45F8A" w:rsidRDefault="00B45F8A" w:rsidP="00B45F8A">
      <w:pPr>
        <w:spacing w:after="0"/>
        <w:rPr>
          <w:rFonts w:ascii="Times New Roman" w:hAnsi="Times New Roman"/>
          <w:b/>
          <w:bCs/>
          <w:color w:val="00B050"/>
          <w:sz w:val="32"/>
          <w:szCs w:val="44"/>
        </w:rPr>
      </w:pP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>5.</w:t>
      </w:r>
      <w:r w:rsidRPr="00B45F8A">
        <w:rPr>
          <w:rFonts w:ascii="Times New Roman" w:hAnsi="Times New Roman"/>
          <w:b/>
          <w:bCs/>
          <w:color w:val="00B050"/>
          <w:sz w:val="32"/>
          <w:szCs w:val="44"/>
        </w:rPr>
        <w:tab/>
        <w:t>FOR DYSFUNCTIONAL  AND BROKEN METERS :</w:t>
      </w:r>
    </w:p>
    <w:p w14:paraId="127622C5" w14:textId="77777777" w:rsidR="00B45F8A" w:rsidRPr="00B45F8A" w:rsidRDefault="00B45F8A" w:rsidP="00B45F8A">
      <w:pPr>
        <w:spacing w:after="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 </w:t>
      </w:r>
    </w:p>
    <w:p w14:paraId="59209178" w14:textId="77777777" w:rsidR="00B45F8A" w:rsidRPr="00B45F8A" w:rsidRDefault="00B45F8A" w:rsidP="00B45F8A">
      <w:pPr>
        <w:spacing w:after="0"/>
        <w:ind w:left="1380"/>
        <w:rPr>
          <w:rFonts w:ascii="Times New Roman" w:hAnsi="Times New Roman"/>
          <w:sz w:val="32"/>
          <w:szCs w:val="44"/>
        </w:rPr>
      </w:pPr>
      <w:r w:rsidRPr="00B45F8A">
        <w:rPr>
          <w:rFonts w:ascii="Times New Roman" w:hAnsi="Times New Roman"/>
          <w:sz w:val="32"/>
          <w:szCs w:val="44"/>
        </w:rPr>
        <w:t>Computation on average of previous three ( 3 ) months consumption before meter was confirmed dysfunctional or broken</w:t>
      </w:r>
      <w:r>
        <w:rPr>
          <w:rFonts w:ascii="Times New Roman" w:hAnsi="Times New Roman"/>
          <w:sz w:val="32"/>
          <w:szCs w:val="44"/>
        </w:rPr>
        <w:t xml:space="preserve"> </w:t>
      </w:r>
      <w:r w:rsidRPr="00B45F8A">
        <w:rPr>
          <w:rFonts w:ascii="Times New Roman" w:hAnsi="Times New Roman"/>
          <w:sz w:val="32"/>
          <w:szCs w:val="44"/>
        </w:rPr>
        <w:t>and defective.</w:t>
      </w:r>
    </w:p>
    <w:p w14:paraId="51798162" w14:textId="77777777" w:rsidR="00B45F8A" w:rsidRPr="00B45F8A" w:rsidRDefault="00B45F8A" w:rsidP="00B45F8A">
      <w:pPr>
        <w:spacing w:after="0"/>
        <w:rPr>
          <w:sz w:val="28"/>
          <w:szCs w:val="40"/>
        </w:rPr>
      </w:pPr>
      <w:r w:rsidRPr="00B45F8A">
        <w:rPr>
          <w:sz w:val="28"/>
          <w:szCs w:val="40"/>
        </w:rPr>
        <w:t xml:space="preserve">        </w:t>
      </w:r>
    </w:p>
    <w:p w14:paraId="3D656FCF" w14:textId="77777777" w:rsidR="00B45F8A" w:rsidRPr="00B45F8A" w:rsidRDefault="00B45F8A" w:rsidP="00B45F8A">
      <w:pPr>
        <w:spacing w:after="0"/>
        <w:rPr>
          <w:sz w:val="28"/>
          <w:szCs w:val="40"/>
        </w:rPr>
      </w:pPr>
      <w:r w:rsidRPr="00B45F8A">
        <w:rPr>
          <w:sz w:val="28"/>
          <w:szCs w:val="40"/>
        </w:rPr>
        <w:t> </w:t>
      </w:r>
    </w:p>
    <w:p w14:paraId="777F1E8E" w14:textId="77777777" w:rsidR="00B45F8A" w:rsidRDefault="00B45F8A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62C41CED" w14:textId="77777777" w:rsidR="00B45F8A" w:rsidRDefault="00B45F8A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1896AD4E" w14:textId="26B2CB35" w:rsidR="00624C41" w:rsidRDefault="00624C41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342A7A36" w14:textId="5C9F27CE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60C700E5" w14:textId="4D7A4315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666C5A10" w14:textId="65C8050E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4576E3D8" w14:textId="7D0FB5AC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5EB99060" w14:textId="0FE4ADB0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52E7E140" w14:textId="77777777" w:rsidR="00FB7FE4" w:rsidRDefault="00FB7FE4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</w:p>
    <w:p w14:paraId="678350D1" w14:textId="77777777" w:rsidR="00B45F8A" w:rsidRPr="00B45F8A" w:rsidRDefault="00B45F8A" w:rsidP="00B45F8A">
      <w:pPr>
        <w:spacing w:after="0"/>
        <w:jc w:val="center"/>
        <w:rPr>
          <w:rFonts w:ascii="Poor Richard" w:hAnsi="Poor Richard"/>
          <w:b/>
          <w:bCs/>
          <w:color w:val="0000C0"/>
          <w:sz w:val="52"/>
          <w:szCs w:val="96"/>
        </w:rPr>
      </w:pPr>
      <w:r w:rsidRPr="00B45F8A">
        <w:rPr>
          <w:rFonts w:ascii="Poor Richard" w:hAnsi="Poor Richard"/>
          <w:b/>
          <w:bCs/>
          <w:color w:val="0000C0"/>
          <w:sz w:val="52"/>
          <w:szCs w:val="96"/>
        </w:rPr>
        <w:t>VIOLATION AND OTHER FEES</w:t>
      </w:r>
    </w:p>
    <w:p w14:paraId="33C046B5" w14:textId="77777777" w:rsidR="00B45F8A" w:rsidRPr="00B45F8A" w:rsidRDefault="00B45F8A" w:rsidP="00B45F8A">
      <w:pPr>
        <w:spacing w:after="0"/>
        <w:rPr>
          <w:sz w:val="28"/>
          <w:szCs w:val="40"/>
        </w:rPr>
      </w:pPr>
      <w:r w:rsidRPr="00B45F8A">
        <w:rPr>
          <w:sz w:val="28"/>
          <w:szCs w:val="40"/>
        </w:rPr>
        <w:t> </w:t>
      </w:r>
    </w:p>
    <w:p w14:paraId="72654CFE" w14:textId="77777777" w:rsidR="00B45F8A" w:rsidRPr="00B45F8A" w:rsidRDefault="00B45F8A" w:rsidP="00B45F8A">
      <w:pPr>
        <w:spacing w:after="0"/>
        <w:rPr>
          <w:sz w:val="28"/>
          <w:szCs w:val="40"/>
        </w:rPr>
      </w:pPr>
      <w:r w:rsidRPr="00B45F8A">
        <w:rPr>
          <w:sz w:val="28"/>
          <w:szCs w:val="40"/>
        </w:rPr>
        <w:t> </w:t>
      </w:r>
    </w:p>
    <w:p w14:paraId="334791CD" w14:textId="77777777" w:rsidR="00B45F8A" w:rsidRPr="00B45F8A" w:rsidRDefault="00B45F8A" w:rsidP="00B45F8A">
      <w:pPr>
        <w:spacing w:after="0"/>
        <w:rPr>
          <w:rFonts w:ascii="Cooper Black" w:hAnsi="Cooper Black"/>
          <w:color w:val="00B050"/>
          <w:sz w:val="28"/>
          <w:szCs w:val="40"/>
        </w:rPr>
      </w:pPr>
      <w:r w:rsidRPr="00B45F8A">
        <w:rPr>
          <w:rFonts w:ascii="Cooper Black" w:hAnsi="Cooper Black"/>
          <w:color w:val="00B050"/>
          <w:sz w:val="28"/>
          <w:szCs w:val="40"/>
        </w:rPr>
        <w:t>1.</w:t>
      </w:r>
      <w:r w:rsidRPr="00B45F8A">
        <w:rPr>
          <w:rFonts w:ascii="Cooper Black" w:hAnsi="Cooper Black"/>
          <w:color w:val="00B050"/>
          <w:sz w:val="28"/>
          <w:szCs w:val="40"/>
        </w:rPr>
        <w:tab/>
        <w:t>METER TAMPERING:</w:t>
      </w:r>
    </w:p>
    <w:p w14:paraId="5BB1441B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3A8EA975" w14:textId="77777777" w:rsidR="00B45F8A" w:rsidRPr="00B45F8A" w:rsidRDefault="00B45F8A" w:rsidP="00B45F8A">
      <w:pPr>
        <w:spacing w:after="0"/>
        <w:rPr>
          <w:rFonts w:ascii="Times New Roman" w:hAnsi="Times New Roman"/>
          <w:b/>
          <w:bCs/>
          <w:i/>
          <w:iCs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="00624C41">
        <w:rPr>
          <w:rFonts w:ascii="Times New Roman" w:hAnsi="Times New Roman"/>
          <w:sz w:val="28"/>
          <w:szCs w:val="40"/>
        </w:rPr>
        <w:tab/>
      </w:r>
      <w:r w:rsidR="00624C41">
        <w:rPr>
          <w:rFonts w:ascii="Times New Roman" w:hAnsi="Times New Roman"/>
          <w:sz w:val="28"/>
          <w:szCs w:val="40"/>
        </w:rPr>
        <w:tab/>
      </w:r>
      <w:r w:rsidR="00624C41">
        <w:rPr>
          <w:rFonts w:ascii="Times New Roman" w:hAnsi="Times New Roman"/>
          <w:sz w:val="28"/>
          <w:szCs w:val="40"/>
        </w:rPr>
        <w:tab/>
      </w:r>
      <w:r w:rsidR="00624C41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  <w:u w:val="single"/>
        </w:rPr>
        <w:t>Residential</w:t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  <w:u w:val="single"/>
        </w:rPr>
        <w:t>Commercial</w:t>
      </w:r>
    </w:p>
    <w:p w14:paraId="0E07CBB1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</w:p>
    <w:p w14:paraId="5C1E0523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1</w:t>
      </w:r>
      <w:r w:rsidRPr="00B45F8A">
        <w:rPr>
          <w:rFonts w:ascii="Times New Roman" w:hAnsi="Times New Roman"/>
          <w:szCs w:val="27"/>
          <w:vertAlign w:val="superscript"/>
        </w:rPr>
        <w:t>st</w:t>
      </w:r>
      <w:r w:rsidRPr="00B45F8A">
        <w:rPr>
          <w:rFonts w:ascii="Times New Roman" w:hAnsi="Times New Roman"/>
          <w:sz w:val="28"/>
          <w:szCs w:val="40"/>
        </w:rPr>
        <w:t xml:space="preserve"> Offense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1,500.00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  <w:t xml:space="preserve"> 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3,000.00</w:t>
      </w:r>
    </w:p>
    <w:p w14:paraId="06B806A1" w14:textId="77777777" w:rsidR="00B45F8A" w:rsidRPr="00B45F8A" w:rsidRDefault="00B45F8A" w:rsidP="00B45F8A">
      <w:pPr>
        <w:spacing w:after="0"/>
        <w:ind w:left="153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5CE30C14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2</w:t>
      </w:r>
      <w:r w:rsidRPr="00B45F8A">
        <w:rPr>
          <w:rFonts w:ascii="Times New Roman" w:hAnsi="Times New Roman"/>
          <w:szCs w:val="27"/>
          <w:vertAlign w:val="superscript"/>
        </w:rPr>
        <w:t>nd</w:t>
      </w:r>
      <w:r w:rsidRPr="00B45F8A">
        <w:rPr>
          <w:rFonts w:ascii="Times New Roman" w:hAnsi="Times New Roman"/>
          <w:sz w:val="28"/>
          <w:szCs w:val="40"/>
        </w:rPr>
        <w:t xml:space="preserve"> Offense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2,000.00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  <w:t xml:space="preserve"> 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4,000.00</w:t>
      </w:r>
    </w:p>
    <w:p w14:paraId="0D5340F2" w14:textId="77777777" w:rsidR="00B45F8A" w:rsidRPr="00B45F8A" w:rsidRDefault="00B45F8A" w:rsidP="00B45F8A">
      <w:pPr>
        <w:spacing w:after="0"/>
        <w:ind w:left="153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4DEF4A0C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3</w:t>
      </w:r>
      <w:r w:rsidRPr="00B45F8A">
        <w:rPr>
          <w:rFonts w:ascii="Times New Roman" w:hAnsi="Times New Roman"/>
          <w:szCs w:val="27"/>
          <w:vertAlign w:val="superscript"/>
        </w:rPr>
        <w:t>rd</w:t>
      </w:r>
      <w:r w:rsidRPr="00B45F8A">
        <w:rPr>
          <w:rFonts w:ascii="Times New Roman" w:hAnsi="Times New Roman"/>
          <w:sz w:val="28"/>
          <w:szCs w:val="40"/>
        </w:rPr>
        <w:t xml:space="preserve"> Offense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3,000.00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  <w:t xml:space="preserve"> 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6,000.00</w:t>
      </w:r>
    </w:p>
    <w:p w14:paraId="6FF888CC" w14:textId="77777777" w:rsidR="00B45F8A" w:rsidRPr="00B45F8A" w:rsidRDefault="00B45F8A" w:rsidP="00B45F8A">
      <w:pPr>
        <w:spacing w:after="0"/>
        <w:ind w:left="153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2CA4DD2B" w14:textId="77777777" w:rsidR="00B45F8A" w:rsidRPr="00B45F8A" w:rsidRDefault="00B45F8A" w:rsidP="00624C41">
      <w:pPr>
        <w:spacing w:after="0"/>
        <w:ind w:left="3600" w:hanging="288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4</w:t>
      </w:r>
      <w:r w:rsidRPr="00B45F8A">
        <w:rPr>
          <w:rFonts w:ascii="Times New Roman" w:hAnsi="Times New Roman"/>
          <w:szCs w:val="27"/>
          <w:vertAlign w:val="superscript"/>
        </w:rPr>
        <w:t>th</w:t>
      </w:r>
      <w:r w:rsidR="00624C41">
        <w:rPr>
          <w:rFonts w:ascii="Times New Roman" w:hAnsi="Times New Roman"/>
          <w:sz w:val="28"/>
          <w:szCs w:val="40"/>
        </w:rPr>
        <w:t xml:space="preserve"> and Final Offense</w:t>
      </w:r>
      <w:r w:rsidR="00624C41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 xml:space="preserve">Permanent disconnection and a case will be </w:t>
      </w:r>
      <w:r w:rsidRPr="00B45F8A">
        <w:rPr>
          <w:rFonts w:ascii="Times New Roman" w:hAnsi="Times New Roman"/>
          <w:sz w:val="28"/>
          <w:szCs w:val="40"/>
        </w:rPr>
        <w:tab/>
        <w:t>filed in court.</w:t>
      </w:r>
    </w:p>
    <w:p w14:paraId="4BC57331" w14:textId="77777777" w:rsidR="00B45F8A" w:rsidRPr="00B45F8A" w:rsidRDefault="00B45F8A" w:rsidP="00B45F8A">
      <w:pPr>
        <w:spacing w:after="0"/>
        <w:rPr>
          <w:rFonts w:ascii="Cooper Black" w:hAnsi="Cooper Black"/>
          <w:sz w:val="28"/>
          <w:szCs w:val="40"/>
        </w:rPr>
      </w:pPr>
      <w:r w:rsidRPr="00B45F8A">
        <w:rPr>
          <w:rFonts w:ascii="Cooper Black" w:hAnsi="Cooper Black"/>
          <w:sz w:val="28"/>
          <w:szCs w:val="40"/>
        </w:rPr>
        <w:t> </w:t>
      </w:r>
    </w:p>
    <w:p w14:paraId="70E0FDF5" w14:textId="77777777" w:rsidR="00B45F8A" w:rsidRPr="00B45F8A" w:rsidRDefault="00B45F8A" w:rsidP="00B45F8A">
      <w:pPr>
        <w:spacing w:after="0"/>
        <w:rPr>
          <w:rFonts w:ascii="Cooper Black" w:hAnsi="Cooper Black"/>
          <w:sz w:val="28"/>
          <w:szCs w:val="40"/>
        </w:rPr>
      </w:pPr>
      <w:r w:rsidRPr="00B45F8A">
        <w:rPr>
          <w:rFonts w:ascii="Cooper Black" w:hAnsi="Cooper Black"/>
          <w:sz w:val="28"/>
          <w:szCs w:val="40"/>
        </w:rPr>
        <w:t> </w:t>
      </w:r>
    </w:p>
    <w:p w14:paraId="027B9412" w14:textId="77777777" w:rsidR="00B45F8A" w:rsidRPr="00B45F8A" w:rsidRDefault="00B45F8A" w:rsidP="00B45F8A">
      <w:pPr>
        <w:spacing w:after="0"/>
        <w:rPr>
          <w:rFonts w:ascii="Cooper Black" w:hAnsi="Cooper Black"/>
          <w:sz w:val="28"/>
          <w:szCs w:val="40"/>
        </w:rPr>
      </w:pPr>
      <w:r w:rsidRPr="00B45F8A">
        <w:rPr>
          <w:rFonts w:ascii="Cooper Black" w:hAnsi="Cooper Black"/>
          <w:sz w:val="28"/>
          <w:szCs w:val="40"/>
        </w:rPr>
        <w:t> </w:t>
      </w:r>
    </w:p>
    <w:p w14:paraId="59EC37F3" w14:textId="77777777" w:rsidR="00624C41" w:rsidRDefault="00B45F8A" w:rsidP="00B45F8A">
      <w:pPr>
        <w:spacing w:after="0"/>
        <w:rPr>
          <w:rFonts w:ascii="Cooper Black" w:hAnsi="Cooper Black"/>
          <w:sz w:val="28"/>
          <w:szCs w:val="40"/>
        </w:rPr>
      </w:pPr>
      <w:r w:rsidRPr="00B45F8A">
        <w:rPr>
          <w:rFonts w:ascii="Cooper Black" w:hAnsi="Cooper Black"/>
          <w:color w:val="00B050"/>
          <w:sz w:val="28"/>
          <w:szCs w:val="40"/>
        </w:rPr>
        <w:t>2.</w:t>
      </w:r>
      <w:r w:rsidRPr="00B45F8A">
        <w:rPr>
          <w:rFonts w:ascii="Cooper Black" w:hAnsi="Cooper Black"/>
          <w:color w:val="00B050"/>
          <w:sz w:val="28"/>
          <w:szCs w:val="40"/>
        </w:rPr>
        <w:tab/>
        <w:t xml:space="preserve">ILLEGAL CONNECTION:        </w:t>
      </w:r>
      <w:r w:rsidRPr="00B45F8A">
        <w:rPr>
          <w:rFonts w:ascii="Cooper Black" w:hAnsi="Cooper Black"/>
          <w:sz w:val="28"/>
          <w:szCs w:val="40"/>
        </w:rPr>
        <w:t xml:space="preserve">   </w:t>
      </w:r>
      <w:r w:rsidRPr="00B45F8A">
        <w:rPr>
          <w:rFonts w:ascii="Cooper Black" w:hAnsi="Cooper Black"/>
          <w:sz w:val="28"/>
          <w:szCs w:val="40"/>
        </w:rPr>
        <w:tab/>
      </w:r>
      <w:r w:rsidRPr="00B45F8A">
        <w:rPr>
          <w:rFonts w:ascii="Cooper Black" w:hAnsi="Cooper Black"/>
          <w:sz w:val="28"/>
          <w:szCs w:val="40"/>
        </w:rPr>
        <w:tab/>
      </w:r>
      <w:r w:rsidRPr="00B45F8A">
        <w:rPr>
          <w:rFonts w:ascii="Cooper Black" w:hAnsi="Cooper Black"/>
          <w:sz w:val="28"/>
          <w:szCs w:val="40"/>
        </w:rPr>
        <w:tab/>
      </w:r>
      <w:r w:rsidRPr="00B45F8A">
        <w:rPr>
          <w:rFonts w:ascii="Cooper Black" w:hAnsi="Cooper Black"/>
          <w:sz w:val="28"/>
          <w:szCs w:val="40"/>
        </w:rPr>
        <w:tab/>
      </w:r>
    </w:p>
    <w:p w14:paraId="562B5512" w14:textId="77777777" w:rsidR="00624C41" w:rsidRDefault="00624C41" w:rsidP="00B45F8A">
      <w:pPr>
        <w:spacing w:after="0"/>
        <w:rPr>
          <w:rFonts w:ascii="Cooper Black" w:hAnsi="Cooper Black"/>
          <w:sz w:val="28"/>
          <w:szCs w:val="40"/>
        </w:rPr>
      </w:pPr>
    </w:p>
    <w:p w14:paraId="576B84AE" w14:textId="77777777" w:rsidR="00B45F8A" w:rsidRPr="00B45F8A" w:rsidRDefault="00B45F8A" w:rsidP="00624C41">
      <w:pPr>
        <w:spacing w:after="0"/>
        <w:ind w:left="2160" w:firstLine="720"/>
        <w:rPr>
          <w:rFonts w:ascii="Cooper Black" w:hAnsi="Cooper Black"/>
          <w:sz w:val="28"/>
          <w:szCs w:val="40"/>
        </w:rPr>
      </w:pP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  <w:u w:val="single"/>
        </w:rPr>
        <w:t>Residential</w:t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</w:rPr>
        <w:tab/>
      </w:r>
      <w:r w:rsidRPr="00B45F8A">
        <w:rPr>
          <w:rFonts w:ascii="Times New Roman" w:hAnsi="Times New Roman"/>
          <w:b/>
          <w:bCs/>
          <w:i/>
          <w:iCs/>
          <w:color w:val="1F497D"/>
          <w:sz w:val="28"/>
          <w:szCs w:val="40"/>
          <w:u w:val="single"/>
        </w:rPr>
        <w:t>Commercial</w:t>
      </w:r>
      <w:r w:rsidRPr="00B45F8A">
        <w:rPr>
          <w:rFonts w:ascii="Cooper Black" w:hAnsi="Cooper Black"/>
          <w:sz w:val="28"/>
          <w:szCs w:val="40"/>
        </w:rPr>
        <w:t xml:space="preserve"> </w:t>
      </w:r>
    </w:p>
    <w:p w14:paraId="52CDEBB0" w14:textId="77777777" w:rsidR="00B45F8A" w:rsidRPr="00B45F8A" w:rsidRDefault="00B45F8A" w:rsidP="00B45F8A">
      <w:pPr>
        <w:spacing w:after="0"/>
        <w:rPr>
          <w:rFonts w:ascii="Cooper Black" w:hAnsi="Cooper Black"/>
          <w:sz w:val="28"/>
          <w:szCs w:val="40"/>
        </w:rPr>
      </w:pPr>
      <w:r w:rsidRPr="00B45F8A">
        <w:rPr>
          <w:rFonts w:ascii="Cooper Black" w:hAnsi="Cooper Black"/>
          <w:sz w:val="28"/>
          <w:szCs w:val="40"/>
        </w:rPr>
        <w:t> </w:t>
      </w:r>
    </w:p>
    <w:p w14:paraId="40D7AF08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1</w:t>
      </w:r>
      <w:r w:rsidRPr="00B45F8A">
        <w:rPr>
          <w:rFonts w:ascii="Times New Roman" w:hAnsi="Times New Roman"/>
          <w:szCs w:val="27"/>
          <w:vertAlign w:val="superscript"/>
        </w:rPr>
        <w:t>st</w:t>
      </w:r>
      <w:r w:rsidRPr="00B45F8A">
        <w:rPr>
          <w:rFonts w:ascii="Times New Roman" w:hAnsi="Times New Roman"/>
          <w:sz w:val="28"/>
          <w:szCs w:val="40"/>
        </w:rPr>
        <w:t xml:space="preserve"> Offense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2,500.00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  <w:t xml:space="preserve"> 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3,500.00</w:t>
      </w:r>
    </w:p>
    <w:p w14:paraId="2D62958E" w14:textId="77777777" w:rsidR="00B45F8A" w:rsidRPr="00B45F8A" w:rsidRDefault="00B45F8A" w:rsidP="00B45F8A">
      <w:pPr>
        <w:spacing w:after="0"/>
        <w:ind w:left="153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3A1045A6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2</w:t>
      </w:r>
      <w:r w:rsidRPr="00B45F8A">
        <w:rPr>
          <w:rFonts w:ascii="Times New Roman" w:hAnsi="Times New Roman"/>
          <w:szCs w:val="27"/>
          <w:vertAlign w:val="superscript"/>
        </w:rPr>
        <w:t>nd</w:t>
      </w:r>
      <w:r w:rsidRPr="00B45F8A">
        <w:rPr>
          <w:rFonts w:ascii="Times New Roman" w:hAnsi="Times New Roman"/>
          <w:sz w:val="28"/>
          <w:szCs w:val="40"/>
        </w:rPr>
        <w:t xml:space="preserve"> Offense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3,500.00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  <w:t xml:space="preserve"> </w:t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ab/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6,500.00</w:t>
      </w:r>
    </w:p>
    <w:p w14:paraId="1D4CBBB6" w14:textId="77777777" w:rsidR="00B45F8A" w:rsidRPr="00B45F8A" w:rsidRDefault="00B45F8A" w:rsidP="00B45F8A">
      <w:pPr>
        <w:spacing w:after="0"/>
        <w:ind w:left="153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23C9F6C2" w14:textId="77777777" w:rsidR="00B45F8A" w:rsidRPr="00B45F8A" w:rsidRDefault="00B45F8A" w:rsidP="00624C41">
      <w:pPr>
        <w:spacing w:after="0"/>
        <w:ind w:left="3600" w:hanging="288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3</w:t>
      </w:r>
      <w:r w:rsidRPr="00B45F8A">
        <w:rPr>
          <w:rFonts w:ascii="Times New Roman" w:hAnsi="Times New Roman"/>
          <w:szCs w:val="27"/>
          <w:vertAlign w:val="superscript"/>
        </w:rPr>
        <w:t>rd</w:t>
      </w:r>
      <w:r w:rsidR="00624C41">
        <w:rPr>
          <w:rFonts w:ascii="Times New Roman" w:hAnsi="Times New Roman"/>
          <w:sz w:val="28"/>
          <w:szCs w:val="40"/>
        </w:rPr>
        <w:t xml:space="preserve"> and Final Offense</w:t>
      </w:r>
      <w:r w:rsidR="00624C41">
        <w:rPr>
          <w:rFonts w:ascii="Times New Roman" w:hAnsi="Times New Roman"/>
          <w:sz w:val="28"/>
          <w:szCs w:val="40"/>
        </w:rPr>
        <w:tab/>
      </w:r>
      <w:r w:rsidRPr="00B45F8A">
        <w:rPr>
          <w:rFonts w:ascii="Times New Roman" w:hAnsi="Times New Roman"/>
          <w:sz w:val="28"/>
          <w:szCs w:val="40"/>
        </w:rPr>
        <w:t xml:space="preserve">Permanent disconnection and a case will be </w:t>
      </w:r>
      <w:r w:rsidRPr="00B45F8A">
        <w:rPr>
          <w:rFonts w:ascii="Times New Roman" w:hAnsi="Times New Roman"/>
          <w:sz w:val="28"/>
          <w:szCs w:val="40"/>
        </w:rPr>
        <w:tab/>
        <w:t>filed in court.</w:t>
      </w:r>
    </w:p>
    <w:p w14:paraId="160C2873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6B78918D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lastRenderedPageBreak/>
        <w:t> </w:t>
      </w:r>
    </w:p>
    <w:p w14:paraId="0B74BCE5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187F5B9C" w14:textId="77777777" w:rsidR="00B45F8A" w:rsidRPr="00B45F8A" w:rsidRDefault="00B45F8A" w:rsidP="00B45F8A">
      <w:pPr>
        <w:spacing w:after="0"/>
        <w:rPr>
          <w:rFonts w:ascii="Cooper Black" w:hAnsi="Cooper Black"/>
          <w:color w:val="00B050"/>
          <w:sz w:val="28"/>
          <w:szCs w:val="40"/>
        </w:rPr>
      </w:pPr>
      <w:r w:rsidRPr="00B45F8A">
        <w:rPr>
          <w:rFonts w:ascii="Cooper Black" w:hAnsi="Cooper Black"/>
          <w:color w:val="00B050"/>
          <w:sz w:val="28"/>
          <w:szCs w:val="40"/>
        </w:rPr>
        <w:t>3.</w:t>
      </w:r>
      <w:r w:rsidRPr="00B45F8A">
        <w:rPr>
          <w:rFonts w:ascii="Cooper Black" w:hAnsi="Cooper Black"/>
          <w:color w:val="00B050"/>
          <w:sz w:val="28"/>
          <w:szCs w:val="40"/>
        </w:rPr>
        <w:tab/>
        <w:t>OTHER ROUTINARY FEES :</w:t>
      </w:r>
    </w:p>
    <w:p w14:paraId="68EA2EE9" w14:textId="77777777" w:rsidR="00B45F8A" w:rsidRPr="00B45F8A" w:rsidRDefault="00B45F8A" w:rsidP="00B45F8A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7B16862B" w14:textId="77777777" w:rsidR="00B45F8A" w:rsidRPr="00B45F8A" w:rsidRDefault="00B45F8A" w:rsidP="00624C41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ab/>
        <w:t>Relocation fee - - - - - - - - - - - - - - - - - - - - - - - - - - - - - - - - - - - -</w:t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200.00</w:t>
      </w:r>
    </w:p>
    <w:p w14:paraId="2A26248C" w14:textId="77777777" w:rsidR="00B45F8A" w:rsidRPr="00B45F8A" w:rsidRDefault="00B45F8A" w:rsidP="00B45F8A">
      <w:pPr>
        <w:spacing w:after="0"/>
        <w:ind w:left="216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1454CB54" w14:textId="77777777" w:rsidR="00B45F8A" w:rsidRPr="00B45F8A" w:rsidRDefault="00B45F8A" w:rsidP="00624C41">
      <w:pPr>
        <w:spacing w:after="0"/>
        <w:ind w:firstLine="72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Reconnection fee :</w:t>
      </w:r>
    </w:p>
    <w:p w14:paraId="14091F66" w14:textId="77777777" w:rsidR="00B45F8A" w:rsidRPr="00B45F8A" w:rsidRDefault="00B45F8A" w:rsidP="00B45F8A">
      <w:pPr>
        <w:spacing w:after="0"/>
        <w:ind w:left="2160" w:hanging="36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3D064347" w14:textId="77777777" w:rsidR="00B45F8A" w:rsidRPr="00B45F8A" w:rsidRDefault="00B45F8A" w:rsidP="00624C41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Symbol" w:hAnsi="Symbol"/>
          <w:sz w:val="32"/>
          <w:szCs w:val="42"/>
        </w:rPr>
        <w:t></w:t>
      </w:r>
      <w:r w:rsidRPr="00B45F8A">
        <w:rPr>
          <w:sz w:val="14"/>
        </w:rPr>
        <w:t> </w:t>
      </w:r>
      <w:r w:rsidRPr="00B45F8A">
        <w:rPr>
          <w:rFonts w:ascii="Times New Roman" w:hAnsi="Times New Roman"/>
          <w:sz w:val="28"/>
          <w:szCs w:val="40"/>
        </w:rPr>
        <w:t xml:space="preserve">Voluntary disconnection with no outstanding account - - - - - - </w:t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200.00</w:t>
      </w:r>
    </w:p>
    <w:p w14:paraId="344FCF9D" w14:textId="77777777" w:rsidR="00B45F8A" w:rsidRPr="00B45F8A" w:rsidRDefault="00B45F8A" w:rsidP="00B45F8A">
      <w:pPr>
        <w:spacing w:after="0"/>
        <w:ind w:left="2340" w:hanging="270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74DC852F" w14:textId="77777777" w:rsidR="00B45F8A" w:rsidRPr="00B45F8A" w:rsidRDefault="00B45F8A" w:rsidP="00624C41">
      <w:pPr>
        <w:spacing w:after="0"/>
        <w:rPr>
          <w:rFonts w:ascii="Times New Roman" w:hAnsi="Times New Roman"/>
          <w:sz w:val="28"/>
          <w:szCs w:val="40"/>
        </w:rPr>
      </w:pPr>
      <w:r w:rsidRPr="00B45F8A">
        <w:rPr>
          <w:rFonts w:ascii="Symbol" w:hAnsi="Symbol"/>
          <w:sz w:val="32"/>
          <w:szCs w:val="42"/>
        </w:rPr>
        <w:t></w:t>
      </w:r>
      <w:r w:rsidRPr="00B45F8A">
        <w:rPr>
          <w:sz w:val="14"/>
        </w:rPr>
        <w:t> </w:t>
      </w:r>
      <w:r w:rsidRPr="00B45F8A">
        <w:rPr>
          <w:rFonts w:ascii="Times New Roman" w:hAnsi="Times New Roman"/>
          <w:sz w:val="28"/>
          <w:szCs w:val="40"/>
        </w:rPr>
        <w:t xml:space="preserve">Disconnection with outstanding account - - - - - - - - - - - - - - - </w:t>
      </w:r>
      <w:r w:rsidRPr="00B45F8A">
        <w:rPr>
          <w:rFonts w:ascii="Palatino Linotype" w:hAnsi="Palatino Linotype"/>
          <w:sz w:val="28"/>
          <w:szCs w:val="40"/>
        </w:rPr>
        <w:t>₧</w:t>
      </w:r>
      <w:r w:rsidRPr="00B45F8A">
        <w:rPr>
          <w:rFonts w:ascii="Times New Roman" w:hAnsi="Times New Roman"/>
          <w:sz w:val="28"/>
          <w:szCs w:val="40"/>
        </w:rPr>
        <w:t xml:space="preserve"> 400.00            </w:t>
      </w:r>
    </w:p>
    <w:p w14:paraId="4AEE6365" w14:textId="77777777" w:rsidR="00B45F8A" w:rsidRPr="00B45F8A" w:rsidRDefault="00B45F8A" w:rsidP="00B45F8A">
      <w:pPr>
        <w:spacing w:after="0"/>
        <w:ind w:left="1152"/>
        <w:rPr>
          <w:rFonts w:ascii="Times New Roman" w:hAnsi="Times New Roman"/>
          <w:sz w:val="28"/>
          <w:szCs w:val="40"/>
        </w:rPr>
      </w:pPr>
      <w:r w:rsidRPr="00B45F8A">
        <w:rPr>
          <w:rFonts w:ascii="Times New Roman" w:hAnsi="Times New Roman"/>
          <w:sz w:val="28"/>
          <w:szCs w:val="40"/>
        </w:rPr>
        <w:t> </w:t>
      </w:r>
    </w:p>
    <w:p w14:paraId="3667F554" w14:textId="77777777" w:rsidR="00B45F8A" w:rsidRPr="00B45F8A" w:rsidRDefault="00B45F8A" w:rsidP="00B45F8A">
      <w:pPr>
        <w:spacing w:after="0"/>
        <w:ind w:left="1152"/>
        <w:jc w:val="center"/>
        <w:rPr>
          <w:rFonts w:ascii="Pristina" w:hAnsi="Pristina"/>
          <w:sz w:val="48"/>
          <w:szCs w:val="72"/>
        </w:rPr>
      </w:pPr>
      <w:r w:rsidRPr="00B45F8A">
        <w:rPr>
          <w:rFonts w:ascii="Pristina" w:hAnsi="Pristina"/>
          <w:sz w:val="48"/>
          <w:szCs w:val="72"/>
        </w:rPr>
        <w:t> </w:t>
      </w:r>
    </w:p>
    <w:p w14:paraId="4D3B76F9" w14:textId="77777777" w:rsidR="00B45F8A" w:rsidRPr="00B45F8A" w:rsidRDefault="00B45F8A" w:rsidP="00B45F8A">
      <w:pPr>
        <w:spacing w:after="0"/>
        <w:ind w:left="1152"/>
        <w:jc w:val="center"/>
        <w:rPr>
          <w:rFonts w:ascii="Pristina" w:hAnsi="Pristina"/>
          <w:b/>
          <w:bCs/>
          <w:color w:val="0000C0"/>
          <w:sz w:val="48"/>
          <w:szCs w:val="72"/>
        </w:rPr>
      </w:pPr>
      <w:r w:rsidRPr="00B45F8A">
        <w:rPr>
          <w:rFonts w:ascii="Pristina" w:hAnsi="Pristina"/>
          <w:b/>
          <w:bCs/>
          <w:color w:val="0000C0"/>
          <w:sz w:val="48"/>
          <w:szCs w:val="72"/>
        </w:rPr>
        <w:t>Play your part, be water smart</w:t>
      </w:r>
    </w:p>
    <w:p w14:paraId="7D501807" w14:textId="77777777" w:rsidR="00B45F8A" w:rsidRPr="00B45F8A" w:rsidRDefault="00B45F8A" w:rsidP="00B45F8A">
      <w:pPr>
        <w:spacing w:after="0"/>
        <w:ind w:left="1152"/>
        <w:jc w:val="center"/>
        <w:rPr>
          <w:rFonts w:ascii="Pristina" w:hAnsi="Pristina"/>
          <w:b/>
          <w:bCs/>
          <w:color w:val="0000C0"/>
          <w:sz w:val="48"/>
          <w:szCs w:val="72"/>
        </w:rPr>
      </w:pPr>
      <w:r w:rsidRPr="00B45F8A">
        <w:rPr>
          <w:rFonts w:ascii="Pristina" w:hAnsi="Pristina"/>
          <w:b/>
          <w:bCs/>
          <w:color w:val="0000C0"/>
          <w:sz w:val="48"/>
          <w:szCs w:val="72"/>
        </w:rPr>
        <w:t xml:space="preserve">“Use Water Wisely”                                                        </w:t>
      </w:r>
    </w:p>
    <w:p w14:paraId="04B6C220" w14:textId="77777777" w:rsidR="00B45F8A" w:rsidRPr="00B45F8A" w:rsidRDefault="00B45F8A" w:rsidP="00B45F8A">
      <w:pPr>
        <w:widowControl w:val="0"/>
        <w:rPr>
          <w:sz w:val="14"/>
        </w:rPr>
      </w:pPr>
      <w:r w:rsidRPr="00B45F8A">
        <w:rPr>
          <w:sz w:val="14"/>
        </w:rPr>
        <w:t> </w:t>
      </w:r>
    </w:p>
    <w:p w14:paraId="72420995" w14:textId="77777777" w:rsidR="009E0BEB" w:rsidRPr="00B45F8A" w:rsidRDefault="009E0BEB">
      <w:pPr>
        <w:rPr>
          <w:sz w:val="14"/>
        </w:rPr>
      </w:pPr>
    </w:p>
    <w:sectPr w:rsidR="009E0BEB" w:rsidRPr="00B45F8A" w:rsidSect="009E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B70"/>
    <w:multiLevelType w:val="hybridMultilevel"/>
    <w:tmpl w:val="F75ADDE2"/>
    <w:lvl w:ilvl="0" w:tplc="86AAA058">
      <w:start w:val="1"/>
      <w:numFmt w:val="bullet"/>
      <w:lvlText w:val=""/>
      <w:lvlJc w:val="left"/>
      <w:pPr>
        <w:ind w:left="178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12296B1E"/>
    <w:multiLevelType w:val="hybridMultilevel"/>
    <w:tmpl w:val="429A58BC"/>
    <w:lvl w:ilvl="0" w:tplc="62F8636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1248"/>
    <w:multiLevelType w:val="hybridMultilevel"/>
    <w:tmpl w:val="228002EE"/>
    <w:lvl w:ilvl="0" w:tplc="86AAA058">
      <w:start w:val="1"/>
      <w:numFmt w:val="bullet"/>
      <w:lvlText w:val="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D2762"/>
    <w:multiLevelType w:val="hybridMultilevel"/>
    <w:tmpl w:val="0978AA2E"/>
    <w:lvl w:ilvl="0" w:tplc="3670F5F8">
      <w:start w:val="1"/>
      <w:numFmt w:val="bullet"/>
      <w:lvlText w:val=""/>
      <w:lvlJc w:val="left"/>
      <w:pPr>
        <w:ind w:left="643" w:hanging="360"/>
      </w:pPr>
      <w:rPr>
        <w:rFonts w:ascii="Wingdings" w:hAnsi="Wingdings" w:hint="default"/>
        <w:sz w:val="28"/>
        <w:szCs w:val="28"/>
      </w:rPr>
    </w:lvl>
    <w:lvl w:ilvl="1" w:tplc="3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9682E22"/>
    <w:multiLevelType w:val="hybridMultilevel"/>
    <w:tmpl w:val="23421EA6"/>
    <w:lvl w:ilvl="0" w:tplc="86AAA058">
      <w:start w:val="1"/>
      <w:numFmt w:val="bullet"/>
      <w:lvlText w:val=""/>
      <w:lvlJc w:val="left"/>
      <w:pPr>
        <w:ind w:left="152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3B086600"/>
    <w:multiLevelType w:val="hybridMultilevel"/>
    <w:tmpl w:val="9B580630"/>
    <w:lvl w:ilvl="0" w:tplc="86AAA058">
      <w:start w:val="1"/>
      <w:numFmt w:val="bullet"/>
      <w:lvlText w:val="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9D3396"/>
    <w:multiLevelType w:val="hybridMultilevel"/>
    <w:tmpl w:val="6950BD0C"/>
    <w:lvl w:ilvl="0" w:tplc="62F8636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  <w:sz w:val="3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6D2"/>
    <w:multiLevelType w:val="hybridMultilevel"/>
    <w:tmpl w:val="6D305128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1CB7149"/>
    <w:multiLevelType w:val="hybridMultilevel"/>
    <w:tmpl w:val="AC4C93DC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E0826"/>
    <w:multiLevelType w:val="hybridMultilevel"/>
    <w:tmpl w:val="81B0B99E"/>
    <w:lvl w:ilvl="0" w:tplc="86AAA058">
      <w:start w:val="1"/>
      <w:numFmt w:val="bullet"/>
      <w:lvlText w:val=""/>
      <w:lvlJc w:val="left"/>
      <w:pPr>
        <w:ind w:left="80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0" w15:restartNumberingAfterBreak="0">
    <w:nsid w:val="6461379F"/>
    <w:multiLevelType w:val="hybridMultilevel"/>
    <w:tmpl w:val="368C0E4A"/>
    <w:lvl w:ilvl="0" w:tplc="86AAA058">
      <w:start w:val="1"/>
      <w:numFmt w:val="bullet"/>
      <w:lvlText w:val=""/>
      <w:lvlJc w:val="left"/>
      <w:pPr>
        <w:ind w:left="178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1" w15:restartNumberingAfterBreak="0">
    <w:nsid w:val="668373CA"/>
    <w:multiLevelType w:val="hybridMultilevel"/>
    <w:tmpl w:val="D49AB534"/>
    <w:lvl w:ilvl="0" w:tplc="86AAA058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64726"/>
    <w:multiLevelType w:val="hybridMultilevel"/>
    <w:tmpl w:val="915ABBB2"/>
    <w:lvl w:ilvl="0" w:tplc="3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1D71125"/>
    <w:multiLevelType w:val="hybridMultilevel"/>
    <w:tmpl w:val="DC2AFA1C"/>
    <w:lvl w:ilvl="0" w:tplc="A130586E">
      <w:start w:val="1"/>
      <w:numFmt w:val="bullet"/>
      <w:lvlText w:val=""/>
      <w:lvlJc w:val="left"/>
      <w:pPr>
        <w:ind w:left="80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E7977"/>
    <w:multiLevelType w:val="hybridMultilevel"/>
    <w:tmpl w:val="382A2500"/>
    <w:lvl w:ilvl="0" w:tplc="86AAA058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F4B55"/>
    <w:multiLevelType w:val="hybridMultilevel"/>
    <w:tmpl w:val="79E605D0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BC34E47"/>
    <w:multiLevelType w:val="hybridMultilevel"/>
    <w:tmpl w:val="A1E8B4BC"/>
    <w:lvl w:ilvl="0" w:tplc="86AAA058">
      <w:start w:val="1"/>
      <w:numFmt w:val="bullet"/>
      <w:lvlText w:val=""/>
      <w:lvlJc w:val="left"/>
      <w:pPr>
        <w:ind w:left="1865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4"/>
  </w:num>
  <w:num w:numId="15">
    <w:abstractNumId w:val="11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8A"/>
    <w:rsid w:val="0006412C"/>
    <w:rsid w:val="0006547D"/>
    <w:rsid w:val="00092688"/>
    <w:rsid w:val="001548C1"/>
    <w:rsid w:val="001A53FE"/>
    <w:rsid w:val="001C68FD"/>
    <w:rsid w:val="003A441D"/>
    <w:rsid w:val="00624C41"/>
    <w:rsid w:val="0063583F"/>
    <w:rsid w:val="0081221F"/>
    <w:rsid w:val="00817BDF"/>
    <w:rsid w:val="009B4F2B"/>
    <w:rsid w:val="009E0BEB"/>
    <w:rsid w:val="00B45F8A"/>
    <w:rsid w:val="00D1095A"/>
    <w:rsid w:val="00D86F3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5462"/>
  <w15:docId w15:val="{70E968B2-D1BA-4C0C-B028-C03671FA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8A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5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Jaycee</dc:creator>
  <cp:lastModifiedBy>Jaycee</cp:lastModifiedBy>
  <cp:revision>6</cp:revision>
  <dcterms:created xsi:type="dcterms:W3CDTF">2021-04-29T03:00:00Z</dcterms:created>
  <dcterms:modified xsi:type="dcterms:W3CDTF">2021-04-29T05:46:00Z</dcterms:modified>
</cp:coreProperties>
</file>