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7438B5" w:rsidRPr="007438B5" w:rsidTr="007438B5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:rsidR="007438B5" w:rsidRPr="007438B5" w:rsidRDefault="007438B5" w:rsidP="007438B5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</w:pPr>
            <w:bookmarkStart w:id="0" w:name="_GoBack"/>
            <w:bookmarkEnd w:id="0"/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processes used to identify, create, and maintain exchange relationships that satisfy individuals and organizations make up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customer service.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promotion.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marketing.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distribution.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196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Consumer demand is influenced by all of the following</w:t>
                  </w:r>
                  <w:r w:rsidRPr="007438B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economy.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weather.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promotion.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price.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marketing concept determines planning, production, pricing, distribution, and promotion of products and services based upon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customers.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forecasts.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government.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business.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Marketing that targets consumers who underwent the same experiences and events while growing up is referred to as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target marketing.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cohort marketing.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mass marketing.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generational marketing.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3683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final step in the sales process is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follow up.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closing the sale.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presenting the product.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overcoming objectives.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409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first contact that the salesperson makes with the customer is called the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approach.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preapproach.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introduction.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lead.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47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activities will </w:t>
                  </w:r>
                  <w:r w:rsidRPr="007438B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help improve sales performance?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informing sales staff about new merchandise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setting sales goals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allowing salespeople to work without monitoring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having sales staff meetings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Since new small businesses do not have funds available for expensive forms of promotion, they count on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endorsements.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sales promotion.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advertising.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word-of-mouth promotion.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862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following are traditional types of advertising media </w:t>
                  </w:r>
                  <w:r w:rsidRPr="007438B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radio.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newspaper.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social media.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television.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283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of biggest disadvantages associated with television advertising is the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use of sight and sound.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large, diverse audience.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long lead time.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low cost per viewer.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59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amount of time required to produce and place an advertisement is called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production time.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on air time.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prime time.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lead time.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969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number of times a person is exposed to an advertisement is called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frequency.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reach.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span.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gross impression.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622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Advertisements that run in movie theaters before the start of movies is called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 gross impression.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cinema advertising.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 trailer.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product placement.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070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Advertising on public buses and subways is called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aerial advertising.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transit advertising.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an advertising wrap.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mobile advertising.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670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of the fastest growing forms of online advertising is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video advertising.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aerial advertising.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product placement advertising.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directory advertising.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830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unwanted online communication that is sent out in mass is called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spam.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 pop-up ad.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phishing.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bait and switch.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combination of unique qualities of a company, product, or product line is called a(n)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trademark.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industry.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product line.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brand.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value that a company realizes from having a product with a recognizable name is called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brand awareness.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brand image.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generic brand.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brand equity.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592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Changing consumers' perception about a brand is called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branding.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positioning.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introducing.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repositioning.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Starbucks' image is largely based on providing a coffee experience and lifestyle for its consumers. Based on this, which positioning strategy should Starbucks' use?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competitor positioning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user positioning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benefit positioning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usage positioning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increase in the general level of prices for products and services resulting in a decrease in purchasing power is called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recession.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stagflation.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inflation.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prosperity.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amount of money remaining for spending and saving after taxes and other essential expenses are paid is called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gross income.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disposable income.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discretionary income.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net income.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total dollar value of all products and services produced by a country within a certain time period is called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gross domestic product.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net domestic product.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net worth.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gross assets.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349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Advertising stimulates sales and the economy in all of the following ways </w:t>
                  </w:r>
                  <w:r w:rsidRPr="007438B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by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growing the gross domestic product.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decreasing competition.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adding value to products and services.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generating jobs.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283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AIDA is an acronym that stands for all of the following </w:t>
                  </w:r>
                  <w:r w:rsidRPr="007438B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attention.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action.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demand.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interest.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409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following are elements of the promotional mix </w:t>
                  </w:r>
                  <w:r w:rsidRPr="007438B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advertising.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public relations.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budget.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personal selling.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282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a company is developing a promotional plan, the first step is to determine the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target market.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budget.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promotional mix.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promotional objectives.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of the biggest advantages of advertising is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the emotional connection with the target market.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credibility that consumers associate with the products and services being advertised.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the low cost of reaching large audiences.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guaranteed increase in sales.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Companies use campaigns that help the public develop a better understanding of the company, its products, and its philosophies. Those campaigns are part of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advertising.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press releases.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publicity.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public relations.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116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 </w:t>
                  </w:r>
                  <w:r w:rsidRPr="007438B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an example of a public relations activity?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sponsoring the local county fair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volunteering to clean up the local park after a major storm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advertising a new product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donating computers to the elementary school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803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31)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elements is </w:t>
                  </w:r>
                  <w:r w:rsidRPr="007438B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part of the SWOT Analysis?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stakeholders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threats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opportunities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weaknesses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it comes to advertising, businesses are highly interested in the amount earned from the action. This is referred to as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return on investment (ROI).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cost per click.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net profit.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net profit.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test that measures how much an audience remembers about an advertising message is called a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recall test.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recognition test.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perception test.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resonance test.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the advertising campaign for a national company cost $100,000 and it generated $250,000 in additional sales, what is the ROI?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1.5%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150%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15%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250%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596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Kia uses hamsters to advertise their automobiles. This is a form of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musical advertising.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humorous advertising.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image advertising.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slice-of-life advertising.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656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main purpose of an advertising campaign is often to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create favorable publicity.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influence consumers' behavior.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establish brand awareness.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dominate the competition.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33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37)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Advertising that uses research or scientific evidence to promote a brand is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scientific advertising.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lifestyle advertising.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product demonstration advertising.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endorsement advertising.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Social media websites are a popular way to deliver consumer-oriented advertising messages. Which of the following is </w:t>
                  </w:r>
                  <w:r w:rsidRPr="007438B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 good reason for social media websites?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Social media websites are interactive.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Advertisers can involve consumers in the advertising process.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Social media websites have a low cost to maintain.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Consumers who interact with advertisers online are more likely to try a product.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756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Consumer-oriented sales promotions do </w:t>
                  </w:r>
                  <w:r w:rsidRPr="007438B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enable consumers to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buy higher quality products for lower prices.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identify ethical and unethical advertising.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save money through the use of coupons, rebates, and price deals.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try a product they otherwise would not have tried.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213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 </w:t>
                  </w:r>
                  <w:r w:rsidRPr="007438B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true about sponsorships?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Sponsorships may involve local events or national events.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Any type of sponsorship will be looked on favorably by consumers.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Sponsorships can help companies stand out from competitors.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Companies should align sponsorships with the target market's values.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3803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formula for determining profit is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Assets+Owner's Equity.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Liabilities + Owner's Equity.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Revenue-Expenses.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Assets-Liabilities.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643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advertising budget based upon the amount of sales is called the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percentage of sales method.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objective and task method.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market share method.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response model.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669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43)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financial obligation or amount owed by a company is called a(n)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accounts receivable.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liability.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asset.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tangible asset.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223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Advertising budgets based upon the amount of money spent by competitors use the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market response model.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percentage of sales method.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competition-matching method.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objective and task method.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Consumers have needs for food, sleep, water, and shelter. These needs are referred to as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self-actualization needs.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physiological needs.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security needs.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esteem needs.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568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Businesses must realize that consumers have limited resources referred to as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wants.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assets.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needs.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scarcity.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212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first step of the "consumer decision-making process" is to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recognize the problem.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search for information.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evaluate the purchase.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evaluate alternatives.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4890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Purchasing a home for most consumers involves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routine decision making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extensive decision making.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limited decision making.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impulse buying.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49)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Riley has always owned a BMW automobile because he likes the performance, look, and service associated with the car. When it is time to purchase a new car, Riley does not consider the competition. He goes directly to the BMW dealership. This is an example of a(n)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repeat purchase.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unsought purchase.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new purchase.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modified purchase.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062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Products that consumers purchase regularly without much planning are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unsought products.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specialty products.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convenience products.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shopping products.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688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Life insurance and prepaid funeral plans are examples of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unsought products.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specialty products.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convenience products.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shopping products.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608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Reasons to make a purchase based on feelings, beliefs, or attitudes are called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emotional motives.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rational motives.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buying motives.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patronage motives.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organization or group of people that an individual identifies with and admires is called a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peer group.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target market.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reference group.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lifestyle group.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Consumer characteristics that include age, gender, race, marital status, income, education level, and occupation are classified as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geographics.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demographics.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niche marketing.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psychographics.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55)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strategy used to plan, execute, and monitor all promotional messages about a product to ensure consistency among all those messages is called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message monitoring.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consistent messaging.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communication consistency.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integrated marketing communication.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316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 identify the target market, a business creates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 profile of the typical customer who is likely to purchase its products.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 projected budget.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company objectives.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 strategic plan.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attempt by an advertising campaign to make a product appealing to a large group of consumers is the purpose of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specialty marketing.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personalized marketing.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spam marketing.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mass marketing.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segmentation describes consumers based on their interests, attitudes, opinions, and lifestyles?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generational segmentation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demographic segmentation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geographic segmentation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psychographic segmentation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characteristics exhibited by an individual who is likely to buy a business's products or services is referred to as the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demographic segmentation.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psychographic segmentation.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geographic segmentation.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customer profile.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4536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first stage of the product life cycle is the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introduction.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maturity.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growth.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decline.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Since millennials prefer the latest technology, Apple phones are in the _____ stage of the product life cycle.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introduction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decline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maturity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growth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a product in the decline stage is out of date and no longer wanted, ______________ occurs.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obsolescence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recharge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renewal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transfusion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016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business sets prices to maximize sales. The objective is to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earn a return on investment.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increase market share.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maximize profits.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create a price-quality image.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Setting a high price when a new product enters the market to emphasize the uniqueness of a product and to recover the product development costs quickly is called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penetration pricing.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price skimming.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price manipulation.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price gauging.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361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Emphasizing free oil changes the first 3 years for a new automobile is an example of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price competition.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nonprice competition.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psychological pricing.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price skimming.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023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 </w:t>
                  </w:r>
                  <w:r w:rsidRPr="007438B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 channel member?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producers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advertisers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retailers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wholesalers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channels of distribution is likely to be used in international markets?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producer to wholesaler to retailer to consumer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producer to consumer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producer to retailer to consumer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producer to agent to wholesaler to retailer to consumer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609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Railroad and boats are good modes of transportation for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large, bulky items.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emergency medications.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small parcels.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perishable products.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farmer sells his or her vegetables at a roadside stand to consumers. This is an example of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indirect retailing.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direct retailing.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multiple channels of distribution.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informal distribution.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businesses involved in the flow of products, services, resources, and information from the producer to the consumer are called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 product life cycle.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 supply chain.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direct marketing.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indirect marketing.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536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Packaging is designed to do all of the following </w:t>
                  </w:r>
                  <w:r w:rsidRPr="007438B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decrease the price for the consumer.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promote products.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protect products.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maintain the product.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use of marketing activities that provide extra value and buying incentives for customers is called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clearance sales.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endorsements.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inventory reduction.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sales promotions.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776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73)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 endorsements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must state factual information.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do not require the endorser to actually use the product.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are an inexpensive form of promotion.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are usually not effective with teenagers.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382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Visual merchandising should make the product all of the following </w:t>
                  </w:r>
                  <w:r w:rsidRPr="007438B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easily accessible.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interesting.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special.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more secure.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4203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first step for marketing research is to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identify and define the problem.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analyze the data.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develop the research design.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collect the data.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122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 </w:t>
                  </w:r>
                  <w:r w:rsidRPr="007438B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true about marketing research?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It helps companies track their progress.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It helps a company identify threats and opportunities.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It increases the risk of doing business.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It guides a company's communication with consumers.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176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 building sales promotions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are frequently related to price.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offer promotional rewards for repeat purchases.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are offered for a limited time only.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require minimal effort on the part of consumers.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premium given by a manufacturer to a retailer for ordering a certain quantity of a product is called a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push money.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trade allowance.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POP opportunity.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deal loader.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856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79)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 context is based on previous or similar experiences.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Relational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Historical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Cultural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Psychological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35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Supermarkets frequently use _____ to make consumers aware of new food products.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product contests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sampling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product rebates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premiums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 may include a spoken comment, a written message, a smile, or some other action, such as taking a survey, in response to a message.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Decoding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Feedback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Encoding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Context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11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A(n) ____ claim in an advertisement is made indirectly or by inference.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corrective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express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material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implied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122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federal agency that regulates advertising is the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CPSC.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FDA.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USDA.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FTC.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___ ensures that food, cosmetics, drugs, and medical devices are safe and effective and labeled properly.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FCC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FDA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FTC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SEC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069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85)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acts regulates the use of trademarks?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FTC Act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Wheeler-Lea Act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Fair Packaging and Labeling Act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Lanham Act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restrictions is not part of the Cigarette Labeling and Advertising Act?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Cigarette advertisements on radio and television are banned.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Smoking inside public buildings is banned.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Print advertisements for cigarettes must carry warnings.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Cigarette packages must carry warning labels.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376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advertising practices is legal?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defamation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puffery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deception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endorsement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Advertising that plays on people's fears and guilt has all of the following characteristics </w:t>
                  </w:r>
                  <w:r w:rsidRPr="007438B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it is often used for security systems and insurance products.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it is ineffective.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it highlights the negative consequences of not using a product.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it targets vulnerable consumers.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Cultures in which there is a high degree of separation between social classes would have a high score in which of the following categories?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collectivism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uncertainty avoidance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power distance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individualism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301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 prevents marketers from seeing important cultural differences among markets.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Globalization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Visual diversity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Ethnocentrism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Infrastructure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91)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Cultures whose members are more self-centered would have a high score in which of the following categories?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uncertainty avoidance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individualism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power distance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collectivism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71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implicit communicator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uses a communication style common in the United States.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conveys information that is vague or has an implied meaning.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bases decisions on logic and facts.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conveys information in a concise, direct, and structured manner.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Cultures whose members are more self-centered would have a high score in which of the following categories?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individualism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power distance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collectivism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masculinity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883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Who was responsible for spurring the growth of outdoor advertising?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Ben Franklin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John Hardy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T. Barnum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Paul Harvey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489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use of advertising to support and improve the environment is known as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ethical marketing.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healthy marketing.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social marketing.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green marketing.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923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statements about workplace bullying is </w:t>
                  </w:r>
                  <w:r w:rsidRPr="007438B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false</w:t>
                  </w: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It can involve belittling or offensive remarks.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It can have a negative effect on work performance.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It refers to a single incident in the workplace.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It is intended to intimidate or humiliate an employee.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4264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97)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 </w:t>
                  </w:r>
                  <w:r w:rsidRPr="007438B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 soft skill?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problem-solving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graphic design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listening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time management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042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ability to motivate and direct a group of people is called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delegation.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leadership.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initiative.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manipulation.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traits is </w:t>
                  </w:r>
                  <w:r w:rsidRPr="007438B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common among those working in the advertising industry?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stays on top of trends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is creative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is persuasive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avoids socializing with others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7"/>
              <w:gridCol w:w="8305"/>
            </w:tblGrid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7438B5" w:rsidRPr="007438B5" w:rsidRDefault="007438B5" w:rsidP="007438B5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Businesses track what's being said about them and their products and post self-promotional messages through the use of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Blogs.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Facebook.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Twitter.</w:t>
                  </w:r>
                </w:p>
              </w:tc>
            </w:tr>
            <w:tr w:rsidR="007438B5" w:rsidRPr="007438B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7438B5" w:rsidRPr="007438B5" w:rsidRDefault="007438B5" w:rsidP="007438B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38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You Tube.</w:t>
                  </w:r>
                </w:p>
              </w:tc>
            </w:tr>
          </w:tbl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438B5" w:rsidRDefault="007438B5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</w:tblGrid>
      <w:tr w:rsidR="007438B5" w:rsidRPr="007438B5" w:rsidTr="007438B5">
        <w:trPr>
          <w:trHeight w:val="225"/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438B5" w:rsidRPr="007438B5" w:rsidRDefault="007438B5" w:rsidP="007438B5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7438B5" w:rsidRDefault="007438B5" w:rsidP="007438B5">
      <w:pPr>
        <w:rPr>
          <w:rFonts w:ascii="Trebuchet MS" w:eastAsia="Times New Roman" w:hAnsi="Trebuchet MS" w:cs="Times New Roman"/>
          <w:color w:val="000000"/>
          <w:sz w:val="27"/>
          <w:szCs w:val="27"/>
        </w:rPr>
        <w:sectPr w:rsidR="007438B5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403"/>
      </w:tblGrid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7438B5" w:rsidRPr="007438B5" w:rsidTr="007438B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100)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7438B5" w:rsidRPr="007438B5" w:rsidRDefault="007438B5" w:rsidP="007438B5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7438B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</w:tbl>
    <w:p w:rsidR="007438B5" w:rsidRDefault="007438B5">
      <w:pPr>
        <w:sectPr w:rsidR="007438B5" w:rsidSect="007438B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946C3B" w:rsidRDefault="00946C3B"/>
    <w:sectPr w:rsidR="00946C3B" w:rsidSect="007438B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8B5" w:rsidRDefault="007438B5" w:rsidP="007438B5">
      <w:r>
        <w:separator/>
      </w:r>
    </w:p>
  </w:endnote>
  <w:endnote w:type="continuationSeparator" w:id="0">
    <w:p w:rsidR="007438B5" w:rsidRDefault="007438B5" w:rsidP="00743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2769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38B5" w:rsidRDefault="007438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438B5" w:rsidRDefault="007438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8B5" w:rsidRDefault="007438B5" w:rsidP="007438B5">
      <w:r>
        <w:separator/>
      </w:r>
    </w:p>
  </w:footnote>
  <w:footnote w:type="continuationSeparator" w:id="0">
    <w:p w:rsidR="007438B5" w:rsidRDefault="007438B5" w:rsidP="007438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8B5" w:rsidRDefault="007438B5">
    <w:pPr>
      <w:pStyle w:val="Header"/>
    </w:pPr>
    <w:r>
      <w:t>2017 District/Regional</w:t>
    </w:r>
    <w:r>
      <w:tab/>
    </w:r>
    <w:r>
      <w:tab/>
      <w:t>Advertising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B5"/>
    <w:rsid w:val="007438B5"/>
    <w:rsid w:val="0094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98B4F-20E8-4030-9524-0EBF3107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38B5"/>
    <w:rPr>
      <w:b/>
      <w:bCs/>
    </w:rPr>
  </w:style>
  <w:style w:type="character" w:customStyle="1" w:styleId="apple-converted-space">
    <w:name w:val="apple-converted-space"/>
    <w:basedOn w:val="DefaultParagraphFont"/>
    <w:rsid w:val="007438B5"/>
  </w:style>
  <w:style w:type="paragraph" w:styleId="Header">
    <w:name w:val="header"/>
    <w:basedOn w:val="Normal"/>
    <w:link w:val="HeaderChar"/>
    <w:uiPriority w:val="99"/>
    <w:unhideWhenUsed/>
    <w:rsid w:val="007438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8B5"/>
  </w:style>
  <w:style w:type="paragraph" w:styleId="Footer">
    <w:name w:val="footer"/>
    <w:basedOn w:val="Normal"/>
    <w:link w:val="FooterChar"/>
    <w:uiPriority w:val="99"/>
    <w:unhideWhenUsed/>
    <w:rsid w:val="00743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3097</Words>
  <Characters>17658</Characters>
  <Application>Microsoft Office Word</Application>
  <DocSecurity>0</DocSecurity>
  <Lines>147</Lines>
  <Paragraphs>41</Paragraphs>
  <ScaleCrop>false</ScaleCrop>
  <Company/>
  <LinksUpToDate>false</LinksUpToDate>
  <CharactersWithSpaces>20714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Kelly Scholl</cp:lastModifiedBy>
  <cp:revision>1</cp:revision>
  <dcterms:created xsi:type="dcterms:W3CDTF">2016-11-09T15:21:00Z</dcterms:created>
  <dcterms:modified xsi:type="dcterms:W3CDTF">2016-11-09T15:24:00Z</dcterms:modified>
</cp:coreProperties>
</file>