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9C4" w:rsidRPr="003159C4" w:rsidRDefault="003159C4" w:rsidP="003159C4">
      <w:pPr>
        <w:ind w:left="45"/>
        <w:rPr>
          <w:rFonts w:ascii="Garamond" w:eastAsia="Times New Roman" w:hAnsi="Garamond" w:cs="Times New Roman"/>
          <w:b/>
          <w:bCs/>
          <w:sz w:val="20"/>
          <w:szCs w:val="20"/>
        </w:rPr>
      </w:pPr>
      <w:bookmarkStart w:id="0" w:name="_GoBack"/>
      <w:bookmarkEnd w:id="0"/>
      <w:r w:rsidRPr="003159C4">
        <w:rPr>
          <w:rFonts w:ascii="Garamond" w:eastAsia="Times New Roman" w:hAnsi="Garamond" w:cs="Times New Roman"/>
          <w:b/>
          <w:bCs/>
          <w:sz w:val="20"/>
          <w:szCs w:val="20"/>
        </w:rPr>
        <w:t>FBLA Principles &amp; Procedures - 2016 SLC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1)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word "Encourage" begins three of the FBLA goals.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True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False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2)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third paragraph of the Creed discusses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a person's right to prepare for a useful occupation.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the right to earn a living at a useful occupation.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the need for mutual understanding and cooperation.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the need to take responsibility for carrying out assigned tasks.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3)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third paragraph of the Creed ends in the word "number."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True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False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4)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How many administrative regions are there in the United States?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3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4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6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5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5)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Which one of the following statements is part of the FBLA Code of Ethics?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"I will facilitate the transition from school to work."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"I will assist students in the establishment of occupational goals."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"I will promote business education to every person."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"I will willingly accept responsibilities and duties."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6)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Which one of the following statements is part of the FBLA Code of Ethics?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"I will abide by the rules and regulations of my school."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"I will practice efficient money management."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"I will create more interest in and understanding of American business enterprise."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"I will facilitate the transition from school to work."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7)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Which one of the following statements is part of the FBLA Code of Ethics?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"I will strengthen the confidence of my students in themselves and their work."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"I will develop competent, aggressive business leadership."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"I will encourage members in the development of individual projects that contribute to the improvement of home, business, and community."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"I will seek to improve my community by contributing my efforts and my resources to worthwhile projects."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8)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Which one of the following statements is part of the FBLA Code of Ethics?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"I will prepare for a useful occupation and carry on that occupation that brings the greatest good to the greatest number."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"I will facilitate the transition from school to careers."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"I will accept responsibility to work efficiently and think clearly."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"I will exercise initiative and responsibility and will cooperate with my employer and fellow workers."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9)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FBLA Creed has how many stanzas?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nine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seven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eight</w:t>
      </w:r>
    </w:p>
    <w:p w:rsidR="003159C4" w:rsidRPr="003159C4" w:rsidRDefault="003159C4" w:rsidP="003159C4">
      <w:pPr>
        <w:tabs>
          <w:tab w:val="left" w:pos="38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six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10)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One of the FBLA goals is to: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develop the qualities necessary in becoming a responsible business leader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create more interest in and understanding of American business enterprise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cooperate with my employer and fellow workers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D) facilitate the transition from school to </w:t>
      </w:r>
      <w:proofErr w:type="spellStart"/>
      <w:r w:rsidRPr="003159C4">
        <w:rPr>
          <w:rFonts w:ascii="Garamond" w:eastAsia="Times New Roman" w:hAnsi="Garamond" w:cs="Times New Roman"/>
          <w:sz w:val="20"/>
          <w:szCs w:val="20"/>
        </w:rPr>
        <w:t>post secondary</w:t>
      </w:r>
      <w:proofErr w:type="spellEnd"/>
      <w:r w:rsidRPr="003159C4">
        <w:rPr>
          <w:rFonts w:ascii="Garamond" w:eastAsia="Times New Roman" w:hAnsi="Garamond" w:cs="Times New Roman"/>
          <w:sz w:val="20"/>
          <w:szCs w:val="20"/>
        </w:rPr>
        <w:t xml:space="preserve"> education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11)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Which one of the following is part of one of the stanzas of the FBLA Creed?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I will abide by the rules and regulations of my school.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I shall willingly accept responsibilities and duties.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I shall seek to improve my community by contributing my efforts and my resources to worthwhile projects.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I agree to do my utmost to bring about understanding and cooperation among all these groups.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lastRenderedPageBreak/>
        <w:t>12)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One of the stanzas of the FBLA Creed is: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I promise to actively work toward improving social, political, community, and family life.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I shall develop the qualities necessary to actively work toward improving social, political, community, and family life.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I will actively work toward improving social, political, community, and family life.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I believe every person should actively work toward improving social, political, community, and family life.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13)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FBLA goal is to assist students in the establishment of: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leadership qualities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school loyalty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occupational goals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efficient money management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14)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FBLA Creed states I have the responsibility to work efficiently and to: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improve my self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use my abilities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effectively transition from school to work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think clearly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15)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Choose the correct FBLA Creed stanza.  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I believe every person has the obligation to earn a living at a useful occupation.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I believe every person has the ability to earn a living at a useful occupation.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I believe every person has the responsibility to earn a living at a useful occupation.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I believe every person has the right to earn a living at a useful occupation.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16)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official emblem and insignia item designs are described and protected from infringement by registration in the U.S. Patent Office under Trademark Act of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1947.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1948.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1946.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D) 1949. 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17)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Dorothy L. Travis Award is also called the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A) Gold Key Chapter Award. 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Membership Recruitment Recognition Award.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Local Chapter Annual Business Report.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Parliamentary Procedure Award.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18)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The FBLA Program of Work form includes the FBLA-PBL 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Pledge.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Creed.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Code of Ethics.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Goals.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19)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Which event </w:t>
      </w:r>
      <w:r w:rsidRPr="003159C4">
        <w:rPr>
          <w:rFonts w:ascii="Garamond" w:eastAsia="Times New Roman" w:hAnsi="Garamond" w:cs="Times New Roman"/>
          <w:b/>
          <w:bCs/>
          <w:sz w:val="20"/>
          <w:szCs w:val="20"/>
        </w:rPr>
        <w:t>can</w:t>
      </w:r>
      <w:r w:rsidRPr="003159C4">
        <w:rPr>
          <w:rFonts w:ascii="Garamond" w:eastAsia="Times New Roman" w:hAnsi="Garamond" w:cs="Times New Roman"/>
          <w:sz w:val="20"/>
          <w:szCs w:val="20"/>
        </w:rPr>
        <w:t> be taken by 11th and 12th grade FBLA members?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Introduction to Business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Business Calculations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Introduction to Financial Math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Introduction to Business Presentation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20)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According to the FBLA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Format Guide</w:t>
      </w:r>
      <w:r w:rsidRPr="003159C4">
        <w:rPr>
          <w:rFonts w:ascii="Garamond" w:eastAsia="Times New Roman" w:hAnsi="Garamond" w:cs="Times New Roman"/>
          <w:sz w:val="20"/>
          <w:szCs w:val="20"/>
        </w:rPr>
        <w:t>, the title of a report is keyed in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title case followed by a DS.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all caps followed by a DS.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all caps followed by a QS.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title case followed by a TS.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21)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In 1997, Mr. Edward D. Miller retired as president and chief executive officer of the national association. Who took his place?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Ms. Dorothy Travis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Ms. Jean Buckley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C) Mr. Hamden L. </w:t>
      </w:r>
      <w:proofErr w:type="spellStart"/>
      <w:r w:rsidRPr="003159C4">
        <w:rPr>
          <w:rFonts w:ascii="Garamond" w:eastAsia="Times New Roman" w:hAnsi="Garamond" w:cs="Times New Roman"/>
          <w:sz w:val="20"/>
          <w:szCs w:val="20"/>
        </w:rPr>
        <w:t>Forkner</w:t>
      </w:r>
      <w:proofErr w:type="spellEnd"/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Mr. Conrad N. Hilton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3159C4" w:rsidRDefault="003159C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lastRenderedPageBreak/>
        <w:t>22)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Business reports are used extensively to inform management, staff, stockholders, and the general public about all aspects of the business. This award named for ______________ recognizes FBLA chapters that effectively summarize their year's activities.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Ms. Dorothy Travis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B) Mr. Hamden L. </w:t>
      </w:r>
      <w:proofErr w:type="spellStart"/>
      <w:r w:rsidRPr="003159C4">
        <w:rPr>
          <w:rFonts w:ascii="Garamond" w:eastAsia="Times New Roman" w:hAnsi="Garamond" w:cs="Times New Roman"/>
          <w:sz w:val="20"/>
          <w:szCs w:val="20"/>
        </w:rPr>
        <w:t>Forkner</w:t>
      </w:r>
      <w:proofErr w:type="spellEnd"/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Ms. Jean Buckley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Mr. Conrad N. Hilton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23)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If your local FBLA chapter has over 100 members, how many voting delegates is it given at the FBLA National Leadership Conference?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5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8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10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4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24)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Which of the following FBLA National Officers advises the president of the orderly conduct of business in accordance with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FBLA bylaws and Robert's Rules of Order Newly Revised?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parliamentarian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president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secretary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vice president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25)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In February of 1942, the first high school chapter of FBLA was chartered in: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Dubuque, IA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New York City, NY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Kansas City, MO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Johnson City, TN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26)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In which event will each team give a 9 to </w:t>
      </w:r>
      <w:proofErr w:type="gramStart"/>
      <w:r w:rsidRPr="003159C4">
        <w:rPr>
          <w:rFonts w:ascii="Garamond" w:eastAsia="Times New Roman" w:hAnsi="Garamond" w:cs="Times New Roman"/>
          <w:sz w:val="20"/>
          <w:szCs w:val="20"/>
        </w:rPr>
        <w:t>11 minute</w:t>
      </w:r>
      <w:proofErr w:type="gramEnd"/>
      <w:r w:rsidRPr="003159C4">
        <w:rPr>
          <w:rFonts w:ascii="Garamond" w:eastAsia="Times New Roman" w:hAnsi="Garamond" w:cs="Times New Roman"/>
          <w:sz w:val="20"/>
          <w:szCs w:val="20"/>
        </w:rPr>
        <w:t xml:space="preserve"> maximum oral presentation at the National Leadership Conference?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Entrepreneurship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Business Plan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Web Site Development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Parliamentary Procedure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27)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Who administers school-site testing?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state chairs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FBLA President and Chief Executive Officer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local chapter advisers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National FBLA Staff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28)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Which one of the following statements is </w:t>
      </w:r>
      <w:r w:rsidRPr="003159C4">
        <w:rPr>
          <w:rFonts w:ascii="Garamond" w:eastAsia="Times New Roman" w:hAnsi="Garamond" w:cs="Times New Roman"/>
          <w:b/>
          <w:bCs/>
          <w:sz w:val="20"/>
          <w:szCs w:val="20"/>
        </w:rPr>
        <w:t>true</w:t>
      </w:r>
      <w:r w:rsidRPr="003159C4">
        <w:rPr>
          <w:rFonts w:ascii="Garamond" w:eastAsia="Times New Roman" w:hAnsi="Garamond" w:cs="Times New Roman"/>
          <w:sz w:val="20"/>
          <w:szCs w:val="20"/>
        </w:rPr>
        <w:t xml:space="preserve"> concerning competitive event verification?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Competitive event changes may be made at the time of the event.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Competitive event changes may be made at registration at the National Leadership Conference.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Competitive event changes may not be made after the first Friday in June.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Competitive event changes may be made until June 15.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29)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American Enterprise Project Award is named after whom?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Edward D. Miller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Dorothy L. Travis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Jean Buckley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D) Hamden L. </w:t>
      </w:r>
      <w:proofErr w:type="spellStart"/>
      <w:r w:rsidRPr="003159C4">
        <w:rPr>
          <w:rFonts w:ascii="Garamond" w:eastAsia="Times New Roman" w:hAnsi="Garamond" w:cs="Times New Roman"/>
          <w:sz w:val="20"/>
          <w:szCs w:val="20"/>
        </w:rPr>
        <w:t>Forkner</w:t>
      </w:r>
      <w:proofErr w:type="spellEnd"/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30)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event that engages clients in conversation regarding products, handles inquiries, solves problems, and uncovers opportunities for additional assistance is called: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Business Principles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Help Desk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Computer Problem Solving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Client Service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31)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What is the event that tests the programmer's skill in designing a useful, efficient, and effective program to focus on procedure style processing systems?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Computer Problem Solving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Desktop Application Programming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Database Design and Applications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Computer Applications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lastRenderedPageBreak/>
        <w:t>32)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event for members to demonstrate the ability to create an effective video to present an idea to a specific audience is called: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Digital Video Production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Video Presentations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Introduction to Business Presentations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Desktop Publishing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33)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Which one of the following is</w:t>
      </w:r>
      <w:r w:rsidRPr="003159C4">
        <w:rPr>
          <w:rFonts w:ascii="Garamond" w:eastAsia="Times New Roman" w:hAnsi="Garamond" w:cs="Times New Roman"/>
          <w:b/>
          <w:bCs/>
          <w:sz w:val="20"/>
          <w:szCs w:val="20"/>
        </w:rPr>
        <w:t xml:space="preserve"> correct </w:t>
      </w:r>
      <w:r w:rsidRPr="003159C4">
        <w:rPr>
          <w:rFonts w:ascii="Garamond" w:eastAsia="Times New Roman" w:hAnsi="Garamond" w:cs="Times New Roman"/>
          <w:sz w:val="20"/>
          <w:szCs w:val="20"/>
        </w:rPr>
        <w:t>concerning E-Business and Desktop Application Programming?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There is no topic for these events but there is a case study.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A topic is given to the participants when they arrive at the National Leadership Conference.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A topic is developed for the National Leadership Conference that participants have access to before the conference.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A topic is developed for the National Leadership Conference at each state's conference that will be used.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34)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</w:r>
      <w:proofErr w:type="gramStart"/>
      <w:r w:rsidRPr="003159C4">
        <w:rPr>
          <w:rFonts w:ascii="Garamond" w:eastAsia="Times New Roman" w:hAnsi="Garamond" w:cs="Times New Roman"/>
          <w:sz w:val="20"/>
          <w:szCs w:val="20"/>
        </w:rPr>
        <w:t>An event members</w:t>
      </w:r>
      <w:proofErr w:type="gramEnd"/>
      <w:r w:rsidRPr="003159C4">
        <w:rPr>
          <w:rFonts w:ascii="Garamond" w:eastAsia="Times New Roman" w:hAnsi="Garamond" w:cs="Times New Roman"/>
          <w:sz w:val="20"/>
          <w:szCs w:val="20"/>
        </w:rPr>
        <w:t xml:space="preserve"> can enter that has a tool providing employers a purposeful collection of work and a complete picture of who they are—their experiences, education, and accomplishments—is called: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Future Business Leader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Job Interview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Electronic Career Portfolio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Client Services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35)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event for participants to demonstrate an understanding of and ability to provide technical assistance to end users is called;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Help Desk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Computer Programming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Software Systems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Cyber Security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36)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Which one of the following is </w:t>
      </w:r>
      <w:r w:rsidRPr="003159C4">
        <w:rPr>
          <w:rFonts w:ascii="Garamond" w:eastAsia="Times New Roman" w:hAnsi="Garamond" w:cs="Times New Roman"/>
          <w:b/>
          <w:bCs/>
          <w:sz w:val="20"/>
          <w:szCs w:val="20"/>
        </w:rPr>
        <w:t>true</w:t>
      </w:r>
      <w:r w:rsidRPr="003159C4">
        <w:rPr>
          <w:rFonts w:ascii="Garamond" w:eastAsia="Times New Roman" w:hAnsi="Garamond" w:cs="Times New Roman"/>
          <w:sz w:val="20"/>
          <w:szCs w:val="20"/>
        </w:rPr>
        <w:t xml:space="preserve"> about rating sheets for some National Leadership Conference performance events?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A deduction up to 30 points may be made for those participants who do not follow the dress code.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There is no deduction for dress code violations.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A deduction may be made for those participants who do not follow the dress code.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A deduction up to 20 points may be made for those participants who do not follow the dress code.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37)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Of the following events, which one is </w:t>
      </w:r>
      <w:r w:rsidRPr="003159C4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3159C4">
        <w:rPr>
          <w:rFonts w:ascii="Garamond" w:eastAsia="Times New Roman" w:hAnsi="Garamond" w:cs="Times New Roman"/>
          <w:sz w:val="20"/>
          <w:szCs w:val="20"/>
        </w:rPr>
        <w:t xml:space="preserve"> designated only for grades 9 and 10?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Public Speaking I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FBLA Principles and Procedures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Business Calculations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Introduction to Business Communication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38)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What event has both an objective test and a production test?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Accounting I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Desktop Application Programming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American Enterprise Project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Accounting II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39)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Which of the following is </w:t>
      </w:r>
      <w:r w:rsidRPr="003159C4">
        <w:rPr>
          <w:rFonts w:ascii="Garamond" w:eastAsia="Times New Roman" w:hAnsi="Garamond" w:cs="Times New Roman"/>
          <w:b/>
          <w:bCs/>
          <w:sz w:val="20"/>
          <w:szCs w:val="20"/>
        </w:rPr>
        <w:t>correct</w:t>
      </w:r>
      <w:r w:rsidRPr="003159C4">
        <w:rPr>
          <w:rFonts w:ascii="Garamond" w:eastAsia="Times New Roman" w:hAnsi="Garamond" w:cs="Times New Roman"/>
          <w:sz w:val="20"/>
          <w:szCs w:val="20"/>
        </w:rPr>
        <w:t xml:space="preserve"> about Impromptu Speaking?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A topic is given the participants at the competition.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A topic is in the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 xml:space="preserve"> Chapter Management Handbook.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No topic is provided.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A topic is on the FBLA website.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40)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Kentucky is a member of which region?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Southern Region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Southwestern Region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Western Region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Atlantic Region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41)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Professional members receive the following publication: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The Professional Leader.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 xml:space="preserve">Shaping our World. 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Today’s Leader.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The Professional Edge.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Default="003159C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lastRenderedPageBreak/>
        <w:t>42)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name of the FBLA member publication is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 xml:space="preserve">Business Leader’s Report. 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Future Business Leader.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Today’s Business Leader.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Tomorrow’s Business Leader.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43)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street address for the national office is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A) 1912 Access Drive. 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1912 Association Drive.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912 Advantage Drive.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1912 American Drive.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44)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national publication for FBLA student members is published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three times a year.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semiannually.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yearly.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D) quarterly. 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45)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</w:r>
      <w:proofErr w:type="spellStart"/>
      <w:r w:rsidRPr="003159C4">
        <w:rPr>
          <w:rFonts w:ascii="Garamond" w:eastAsia="Times New Roman" w:hAnsi="Garamond" w:cs="Times New Roman"/>
          <w:sz w:val="20"/>
          <w:szCs w:val="20"/>
        </w:rPr>
        <w:t>Jad</w:t>
      </w:r>
      <w:proofErr w:type="spellEnd"/>
      <w:r w:rsidRPr="003159C4">
        <w:rPr>
          <w:rFonts w:ascii="Garamond" w:eastAsia="Times New Roman" w:hAnsi="Garamond" w:cs="Times New Roman"/>
          <w:sz w:val="20"/>
          <w:szCs w:val="20"/>
        </w:rPr>
        <w:t xml:space="preserve"> Acrylics, an approved fundraiser for FBLA, sells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A) sport bags. 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key chains.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monogrammed notebooks.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earrings.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46)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Press releases are a good way to inform the public of chapter activities. Sample press releases are found in the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Chapter Management Handbook.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adviser’s publication.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C) professional division. 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Bylaws.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3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47)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Ozark Delight has been a national sponsor of FBLA and a national exhibitor since 1996. 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True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False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48)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The name of the online computer and skills certification company that offers over 425 tests and extends free certification testing programs for FBLA students and advisers is 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proofErr w:type="spellStart"/>
      <w:r w:rsidRPr="003159C4">
        <w:rPr>
          <w:rFonts w:ascii="Garamond" w:eastAsia="Times New Roman" w:hAnsi="Garamond" w:cs="Times New Roman"/>
          <w:sz w:val="20"/>
          <w:szCs w:val="20"/>
        </w:rPr>
        <w:t>Brainbench</w:t>
      </w:r>
      <w:proofErr w:type="spellEnd"/>
      <w:r w:rsidRPr="003159C4">
        <w:rPr>
          <w:rFonts w:ascii="Garamond" w:eastAsia="Times New Roman" w:hAnsi="Garamond" w:cs="Times New Roman"/>
          <w:sz w:val="20"/>
          <w:szCs w:val="20"/>
        </w:rPr>
        <w:t>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spellStart"/>
      <w:r w:rsidRPr="003159C4">
        <w:rPr>
          <w:rFonts w:ascii="Garamond" w:eastAsia="Times New Roman" w:hAnsi="Garamond" w:cs="Times New Roman"/>
          <w:sz w:val="20"/>
          <w:szCs w:val="20"/>
        </w:rPr>
        <w:t>Brainbowl</w:t>
      </w:r>
      <w:proofErr w:type="spellEnd"/>
      <w:r w:rsidRPr="003159C4">
        <w:rPr>
          <w:rFonts w:ascii="Garamond" w:eastAsia="Times New Roman" w:hAnsi="Garamond" w:cs="Times New Roman"/>
          <w:sz w:val="20"/>
          <w:szCs w:val="20"/>
        </w:rPr>
        <w:t>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3159C4">
        <w:rPr>
          <w:rFonts w:ascii="Garamond" w:eastAsia="Times New Roman" w:hAnsi="Garamond" w:cs="Times New Roman"/>
          <w:sz w:val="20"/>
          <w:szCs w:val="20"/>
        </w:rPr>
        <w:t>Braincomp</w:t>
      </w:r>
      <w:proofErr w:type="spellEnd"/>
      <w:r w:rsidRPr="003159C4">
        <w:rPr>
          <w:rFonts w:ascii="Garamond" w:eastAsia="Times New Roman" w:hAnsi="Garamond" w:cs="Times New Roman"/>
          <w:sz w:val="20"/>
          <w:szCs w:val="20"/>
        </w:rPr>
        <w:t>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3159C4">
        <w:rPr>
          <w:rFonts w:ascii="Garamond" w:eastAsia="Times New Roman" w:hAnsi="Garamond" w:cs="Times New Roman"/>
          <w:sz w:val="20"/>
          <w:szCs w:val="20"/>
        </w:rPr>
        <w:t>Brainskills</w:t>
      </w:r>
      <w:proofErr w:type="spellEnd"/>
      <w:r w:rsidRPr="003159C4">
        <w:rPr>
          <w:rFonts w:ascii="Garamond" w:eastAsia="Times New Roman" w:hAnsi="Garamond" w:cs="Times New Roman"/>
          <w:sz w:val="20"/>
          <w:szCs w:val="20"/>
        </w:rPr>
        <w:t>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49)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The company that provides fund raising opportunities by offering personalized items such as key chains, locker mirrors, and picture frames is 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JAD.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Tom Wat.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Advertising Premiums &amp; Incentives.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Ozark.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50)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grammatical source for FBLA-PBL publications is the: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MLA Style Manual.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Chicago Manual of Style.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APA Style Manual.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proofErr w:type="spellStart"/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Turabian</w:t>
      </w:r>
      <w:proofErr w:type="spellEnd"/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 xml:space="preserve"> Style Manual.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51)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A national sponsor providing "Your Town-</w:t>
      </w:r>
      <w:proofErr w:type="spellStart"/>
      <w:r w:rsidRPr="003159C4">
        <w:rPr>
          <w:rFonts w:ascii="Garamond" w:eastAsia="Times New Roman" w:hAnsi="Garamond" w:cs="Times New Roman"/>
          <w:sz w:val="20"/>
          <w:szCs w:val="20"/>
        </w:rPr>
        <w:t>Opoly</w:t>
      </w:r>
      <w:proofErr w:type="spellEnd"/>
      <w:r w:rsidRPr="003159C4">
        <w:rPr>
          <w:rFonts w:ascii="Garamond" w:eastAsia="Times New Roman" w:hAnsi="Garamond" w:cs="Times New Roman"/>
          <w:sz w:val="20"/>
          <w:szCs w:val="20"/>
        </w:rPr>
        <w:t xml:space="preserve">" is 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Pride Distributors.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B) Otis </w:t>
      </w:r>
      <w:proofErr w:type="spellStart"/>
      <w:r w:rsidRPr="003159C4">
        <w:rPr>
          <w:rFonts w:ascii="Garamond" w:eastAsia="Times New Roman" w:hAnsi="Garamond" w:cs="Times New Roman"/>
          <w:sz w:val="20"/>
          <w:szCs w:val="20"/>
        </w:rPr>
        <w:t>Spunkmeyer</w:t>
      </w:r>
      <w:proofErr w:type="spellEnd"/>
      <w:r w:rsidRPr="003159C4">
        <w:rPr>
          <w:rFonts w:ascii="Garamond" w:eastAsia="Times New Roman" w:hAnsi="Garamond" w:cs="Times New Roman"/>
          <w:sz w:val="20"/>
          <w:szCs w:val="20"/>
        </w:rPr>
        <w:t>, Inc.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Tom-Wat.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School Spirit Coffee.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3159C4" w:rsidRDefault="003159C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lastRenderedPageBreak/>
        <w:t>52)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FBLA-PBL Web Site Privacy Policy collects only each visitor's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e-mail address.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domain name.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telephone number.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mailing address.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53)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National membership dues are sent to: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Herndon, VA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Baltimore, MD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Washington, DC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Reston, VA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54)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official online store for FBLA-PBL branded merchandise is: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Virtual Business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Market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Place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3159C4">
        <w:rPr>
          <w:rFonts w:ascii="Garamond" w:eastAsia="Times New Roman" w:hAnsi="Garamond" w:cs="Times New Roman"/>
          <w:sz w:val="20"/>
          <w:szCs w:val="20"/>
        </w:rPr>
        <w:t>Brainbench</w:t>
      </w:r>
      <w:proofErr w:type="spellEnd"/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Tom-Wat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55)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FBLA-PBL Web site provides a help menu to assist in correcting your computer connection to the FBLA-PBL Web site. The reference to the service is called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site map.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information.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help.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bugs report.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56)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How many times in a year is the publication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 xml:space="preserve">Tomorrow's Business Leader </w:t>
      </w:r>
      <w:r w:rsidRPr="003159C4">
        <w:rPr>
          <w:rFonts w:ascii="Garamond" w:eastAsia="Times New Roman" w:hAnsi="Garamond" w:cs="Times New Roman"/>
          <w:sz w:val="20"/>
          <w:szCs w:val="20"/>
        </w:rPr>
        <w:t>published?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Three times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Two times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Six times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Four times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57)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FBLA sets aside November 15 as _______________; this was an article in the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ADVISERS' HOTLINE FALL 2006</w:t>
      </w:r>
      <w:r w:rsidRPr="003159C4">
        <w:rPr>
          <w:rFonts w:ascii="Garamond" w:eastAsia="Times New Roman" w:hAnsi="Garamond" w:cs="Times New Roman"/>
          <w:sz w:val="20"/>
          <w:szCs w:val="20"/>
        </w:rPr>
        <w:t>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FBLA Day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Welcome to FBLA Day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Business Success in Dress Day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American Enterprise Day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58)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In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Tomorrow's Business Leader</w:t>
      </w:r>
      <w:r w:rsidRPr="003159C4">
        <w:rPr>
          <w:rFonts w:ascii="Garamond" w:eastAsia="Times New Roman" w:hAnsi="Garamond" w:cs="Times New Roman"/>
          <w:sz w:val="20"/>
          <w:szCs w:val="20"/>
        </w:rPr>
        <w:t>, who is listed as the membership director?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Greg Oliver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Eileen Stauffer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Tom Payne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Lisa Frye Smothers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59)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Who can join FBLA?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Any student in grades 11–12 who is in a business or a business-related class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Any student in grades 9–12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Any student in grades 9–12 who is in a business or a business-related class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Any student in grades 9–12 who wants to be a professional athlete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60)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The Professional Edge</w:t>
      </w:r>
      <w:r w:rsidRPr="003159C4">
        <w:rPr>
          <w:rFonts w:ascii="Garamond" w:eastAsia="Times New Roman" w:hAnsi="Garamond" w:cs="Times New Roman"/>
          <w:sz w:val="20"/>
          <w:szCs w:val="20"/>
        </w:rPr>
        <w:t xml:space="preserve"> is published ___ times a year.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4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6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3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12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61)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Ordering merchandise from the MarketPlace can be done by phone, fax, online, or by snail mail.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True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False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62)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national source for chapter management merchandise is the: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Market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Place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proofErr w:type="spellStart"/>
      <w:r w:rsidRPr="003159C4">
        <w:rPr>
          <w:rFonts w:ascii="Garamond" w:eastAsia="Times New Roman" w:hAnsi="Garamond" w:cs="Times New Roman"/>
          <w:sz w:val="20"/>
          <w:szCs w:val="20"/>
        </w:rPr>
        <w:t>TomWat</w:t>
      </w:r>
      <w:proofErr w:type="spellEnd"/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Hotspot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The Edge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lastRenderedPageBreak/>
        <w:t>63)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Which one of the following conferences is held early in the school year for advisers and students to share ideas and reaffirm commons goals?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National Regional Leadership Conference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National Leadership Conference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National Fall Leadership Conference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National Institute for Leaders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64)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According to the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FBLA Chapter Management Handbook</w:t>
      </w:r>
      <w:r w:rsidRPr="003159C4">
        <w:rPr>
          <w:rFonts w:ascii="Garamond" w:eastAsia="Times New Roman" w:hAnsi="Garamond" w:cs="Times New Roman"/>
          <w:sz w:val="20"/>
          <w:szCs w:val="20"/>
        </w:rPr>
        <w:t>, how many officers are necessary for the proper operation of a chapter?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three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two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five to seven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four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65)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What is the name of the publication that features officer articles, news about FBLA-PBL's student divisions, professional activities across the country, and features on how professional members can get involved to support the association?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A)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PBL Professional Edge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B)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FBLA Professional Members' Newsletter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FBLA Alumni Newsletter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D)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The Professional Edge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66)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national staff is responsible for publishing _________ student member publications per year.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4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5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7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6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6</w:t>
      </w:r>
      <w:r w:rsidRPr="003159C4">
        <w:rPr>
          <w:rFonts w:ascii="Garamond" w:eastAsia="Times New Roman" w:hAnsi="Garamond" w:cs="Times New Roman"/>
          <w:sz w:val="20"/>
          <w:szCs w:val="20"/>
        </w:rPr>
        <w:t>7)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Subsidiary motions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assist the assembly in treating or disposing of a main motion.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introduce new business.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concern matters of immediate importance.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relate in different ways to the pending business or the business otherwise at hand.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68)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The grand opening of the FBLA-PBL National Center was held in 1991. 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True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False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69)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Which local officer is responsible for counting and recording votes when taken? 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President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Parliamentarian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Secretary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Vice President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70)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Proposed amendments to the FBLA bylaws approved by the bylaws committee must be returned to the Association President by May 15.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True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False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71)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National Center consists of: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12,600 square feet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11,900 square feet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11,600 square feet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10,600 square feet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72)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Which of the following is not a crucial decision when conducting a sales campaign as identified in the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Chapter Management Handbook</w:t>
      </w:r>
      <w:r w:rsidRPr="003159C4">
        <w:rPr>
          <w:rFonts w:ascii="Garamond" w:eastAsia="Times New Roman" w:hAnsi="Garamond" w:cs="Times New Roman"/>
          <w:sz w:val="20"/>
          <w:szCs w:val="20"/>
        </w:rPr>
        <w:t>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To whom to sell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What product to sell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When to sell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Public relations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Default="003159C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lastRenderedPageBreak/>
        <w:t>73)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In the local chapter, the _________ presides over and conducts meetings according to accepted parliamentary law and appoints committees and serves as an ex-officio member to each.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secretary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treasurer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president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vice president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74)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___________ is/are a formal system of rules and practices that balances the rights of individuals and subgroups with an organization's membership.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General regulations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Minutes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An agenda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Parliamentary procedure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75)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According to the Format Guide in the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Chapter Management Handbook</w:t>
      </w:r>
      <w:r w:rsidRPr="003159C4">
        <w:rPr>
          <w:rFonts w:ascii="Garamond" w:eastAsia="Times New Roman" w:hAnsi="Garamond" w:cs="Times New Roman"/>
          <w:sz w:val="20"/>
          <w:szCs w:val="20"/>
        </w:rPr>
        <w:t>, what margins should be used in a letter?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2" top; 1 1/2" sides; 1" bottom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2" top, side, and bottom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2" top; 1" side and bottom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1" top, side, and bottom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76)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FBLA members must be members of _________________chapters in order to participate in the competitive events at the NLC.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state and national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local, state, and national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local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local and state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77)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Penalty points for </w:t>
      </w:r>
      <w:r w:rsidRPr="003159C4">
        <w:rPr>
          <w:rFonts w:ascii="Garamond" w:eastAsia="Times New Roman" w:hAnsi="Garamond" w:cs="Times New Roman"/>
          <w:b/>
          <w:bCs/>
          <w:sz w:val="20"/>
          <w:szCs w:val="20"/>
        </w:rPr>
        <w:t>not</w:t>
      </w:r>
      <w:r w:rsidRPr="003159C4">
        <w:rPr>
          <w:rFonts w:ascii="Garamond" w:eastAsia="Times New Roman" w:hAnsi="Garamond" w:cs="Times New Roman"/>
          <w:sz w:val="20"/>
          <w:szCs w:val="20"/>
        </w:rPr>
        <w:t xml:space="preserve"> adhering to dress code, not following guidelines, not adhering to length of performance, or not submitting a statement of assurance are: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  <w:r w:rsidRPr="003159C4">
        <w:rPr>
          <w:rFonts w:ascii="Garamond" w:eastAsia="Times New Roman" w:hAnsi="Garamond" w:cs="Times New Roman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in;height:56.95pt" o:ole="">
            <v:imagedata r:id="rId4" o:title=""/>
          </v:shape>
          <w:control r:id="rId5" w:name="DefaultOcxName" w:shapeid="_x0000_i1033"/>
        </w:objec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78)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State and local chapters are permitted to use the FBLA-PBL logo and trademark items: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only by commercial vendors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without having to get written permission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on items that are sold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on items that are not sold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79)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When is American Free Enterprise Day celebrated?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November 15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November 30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February 30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February 15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80)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What are the suggested colors for candles used in an officer installation ceremony?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white, green, violet, blue, orange, and yellow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white, green, violet, blue, yellow, pink, orange, and red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white, gray, green pink, blue, and yellow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white, gray, green, violet, blue, yellow, orange, and red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81)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FBLA-PBL Alumni Division was established in: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1987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1969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1979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1981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82)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For many years FBLA-PBL has been ranked as the top club and organization fund-raising partner of what foundation?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March of Dimes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American Heart Fund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American Cancer Society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American Lung Society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lastRenderedPageBreak/>
        <w:t>83)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installing official for the chapter installation ceremony uses what color candle?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white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blue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green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red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84)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A position that is part of the national membership department is: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Customer Service Director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Membership Director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Membership Services Manager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Director of Management and Membership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85)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Which position is part of the national conference department?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Conference Director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Conference Associate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Conference Assistant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Conference Organizer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8</w:t>
      </w:r>
      <w:r w:rsidRPr="003159C4">
        <w:rPr>
          <w:rFonts w:ascii="Garamond" w:eastAsia="Times New Roman" w:hAnsi="Garamond" w:cs="Times New Roman"/>
          <w:sz w:val="20"/>
          <w:szCs w:val="20"/>
        </w:rPr>
        <w:t>6)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Which position is part of the national conference department?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Conference Manager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Conference Specialist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Conference Associate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Conference Coordinator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87)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When are initial dues to be submitted according to the </w:t>
      </w:r>
      <w:r w:rsidRPr="003159C4">
        <w:rPr>
          <w:rFonts w:ascii="Garamond" w:eastAsia="Times New Roman" w:hAnsi="Garamond" w:cs="Times New Roman"/>
          <w:i/>
          <w:iCs/>
          <w:sz w:val="20"/>
          <w:szCs w:val="20"/>
        </w:rPr>
        <w:t>Chapter Management Handbook</w:t>
      </w:r>
      <w:r w:rsidRPr="003159C4">
        <w:rPr>
          <w:rFonts w:ascii="Garamond" w:eastAsia="Times New Roman" w:hAnsi="Garamond" w:cs="Times New Roman"/>
          <w:sz w:val="20"/>
          <w:szCs w:val="20"/>
        </w:rPr>
        <w:t>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October 20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November 1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November 15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January 1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88)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Which one of the following is an end-of-the-year membership award?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State Chapter Market Share Award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Largest State Chapter membership in attendance at National Conference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State Recruitment of Chapters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Largest Local Chapter membership in attendance at National Conference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89)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Where was the second local chapter established?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Reston, Virginia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St. Albans, West Virginia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Johnson City, Tennessee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Washington, D.C.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t>9</w:t>
      </w:r>
      <w:r w:rsidRPr="003159C4">
        <w:rPr>
          <w:rFonts w:ascii="Garamond" w:eastAsia="Times New Roman" w:hAnsi="Garamond" w:cs="Times New Roman"/>
          <w:sz w:val="20"/>
          <w:szCs w:val="20"/>
        </w:rPr>
        <w:t>0)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Which one of the following motions can be amendable?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appeal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adjourn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commit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point of order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91)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In order to be considered a candidate for a national office, a member must file an official application with the association president and chief executive officer by this deadline.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May 15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May 1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June 1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June 15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92)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If the office of National FBLA President becomes vacant, the position is filled by the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vice president from the president’s region.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national executive council.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national board of directors.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president elect.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Default="003159C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lastRenderedPageBreak/>
        <w:t>93)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FBLA national web site is what?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fbla.com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fbla.org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fbla-pbl.com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fbla-pbl.org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94)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Which of the following is a FBLA Social Networking guideline?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to be discrete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to use Facebook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to use Twitter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to be reasonable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95)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One of the steps to recruit members a chapter should take would be to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orient current members.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schedule a recruitment party.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develop a recruitment plan.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plan a meeting.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96)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Which of the following is a FBLA fundraising partner?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Ozark Clothes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Doughnut, Inc.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C) </w:t>
      </w:r>
      <w:proofErr w:type="spellStart"/>
      <w:r w:rsidRPr="003159C4">
        <w:rPr>
          <w:rFonts w:ascii="Garamond" w:eastAsia="Times New Roman" w:hAnsi="Garamond" w:cs="Times New Roman"/>
          <w:sz w:val="20"/>
          <w:szCs w:val="20"/>
        </w:rPr>
        <w:t>Centas</w:t>
      </w:r>
      <w:proofErr w:type="spellEnd"/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School Spirit Coffee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97)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Which of the following statements best describes FBLA?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A) a nonprofit 401 </w:t>
      </w:r>
      <w:proofErr w:type="gramStart"/>
      <w:r w:rsidRPr="003159C4">
        <w:rPr>
          <w:rFonts w:ascii="Garamond" w:eastAsia="Times New Roman" w:hAnsi="Garamond" w:cs="Times New Roman"/>
          <w:sz w:val="20"/>
          <w:szCs w:val="20"/>
        </w:rPr>
        <w:t>©(</w:t>
      </w:r>
      <w:proofErr w:type="gramEnd"/>
      <w:r w:rsidRPr="003159C4">
        <w:rPr>
          <w:rFonts w:ascii="Garamond" w:eastAsia="Times New Roman" w:hAnsi="Garamond" w:cs="Times New Roman"/>
          <w:sz w:val="20"/>
          <w:szCs w:val="20"/>
        </w:rPr>
        <w:t>3) education association preparing students for careers in business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B) a nonprofit 401 </w:t>
      </w:r>
      <w:proofErr w:type="gramStart"/>
      <w:r w:rsidRPr="003159C4">
        <w:rPr>
          <w:rFonts w:ascii="Garamond" w:eastAsia="Times New Roman" w:hAnsi="Garamond" w:cs="Times New Roman"/>
          <w:sz w:val="20"/>
          <w:szCs w:val="20"/>
        </w:rPr>
        <w:t>©(</w:t>
      </w:r>
      <w:proofErr w:type="gramEnd"/>
      <w:r w:rsidRPr="003159C4">
        <w:rPr>
          <w:rFonts w:ascii="Garamond" w:eastAsia="Times New Roman" w:hAnsi="Garamond" w:cs="Times New Roman"/>
          <w:sz w:val="20"/>
          <w:szCs w:val="20"/>
        </w:rPr>
        <w:t>3) education association preparing students for careers in business-related fields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a nonprofit 501</w:t>
      </w:r>
      <w:proofErr w:type="gramStart"/>
      <w:r w:rsidRPr="003159C4">
        <w:rPr>
          <w:rFonts w:ascii="Garamond" w:eastAsia="Times New Roman" w:hAnsi="Garamond" w:cs="Times New Roman"/>
          <w:sz w:val="20"/>
          <w:szCs w:val="20"/>
        </w:rPr>
        <w:t>©(</w:t>
      </w:r>
      <w:proofErr w:type="gramEnd"/>
      <w:r w:rsidRPr="003159C4">
        <w:rPr>
          <w:rFonts w:ascii="Garamond" w:eastAsia="Times New Roman" w:hAnsi="Garamond" w:cs="Times New Roman"/>
          <w:sz w:val="20"/>
          <w:szCs w:val="20"/>
        </w:rPr>
        <w:t>3) education association preparing students for careers in business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a nonprofit 501</w:t>
      </w:r>
      <w:proofErr w:type="gramStart"/>
      <w:r w:rsidRPr="003159C4">
        <w:rPr>
          <w:rFonts w:ascii="Garamond" w:eastAsia="Times New Roman" w:hAnsi="Garamond" w:cs="Times New Roman"/>
          <w:sz w:val="20"/>
          <w:szCs w:val="20"/>
        </w:rPr>
        <w:t>©(</w:t>
      </w:r>
      <w:proofErr w:type="gramEnd"/>
      <w:r w:rsidRPr="003159C4">
        <w:rPr>
          <w:rFonts w:ascii="Garamond" w:eastAsia="Times New Roman" w:hAnsi="Garamond" w:cs="Times New Roman"/>
          <w:sz w:val="20"/>
          <w:szCs w:val="20"/>
        </w:rPr>
        <w:t>3) education association preparing students for careers in business and business-related fields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98)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The FBLA-PBL Professional Division, originally the Alumni Division, was established in what year?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1987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1981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1979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1969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99)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What color is the Vice-President’s candle?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green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yellow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C) orange</w:t>
      </w:r>
    </w:p>
    <w:p w:rsidR="003159C4" w:rsidRPr="003159C4" w:rsidRDefault="003159C4" w:rsidP="003159C4">
      <w:pPr>
        <w:tabs>
          <w:tab w:val="left" w:pos="50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gray</w:t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>100) 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  <w:t>Who proposed the National FBLA concept?</w:t>
      </w:r>
    </w:p>
    <w:p w:rsidR="003159C4" w:rsidRPr="003159C4" w:rsidRDefault="003159C4" w:rsidP="003159C4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A) Jean R. Buckley</w:t>
      </w:r>
    </w:p>
    <w:p w:rsidR="003159C4" w:rsidRPr="003159C4" w:rsidRDefault="003159C4" w:rsidP="003159C4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B) Conrad N. Hilton</w:t>
      </w:r>
    </w:p>
    <w:p w:rsidR="003159C4" w:rsidRPr="003159C4" w:rsidRDefault="003159C4" w:rsidP="003159C4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 xml:space="preserve">C) Hamden L. </w:t>
      </w:r>
      <w:proofErr w:type="spellStart"/>
      <w:r w:rsidRPr="003159C4">
        <w:rPr>
          <w:rFonts w:ascii="Garamond" w:eastAsia="Times New Roman" w:hAnsi="Garamond" w:cs="Times New Roman"/>
          <w:sz w:val="20"/>
          <w:szCs w:val="20"/>
        </w:rPr>
        <w:t>Forkner</w:t>
      </w:r>
      <w:proofErr w:type="spellEnd"/>
    </w:p>
    <w:p w:rsidR="003159C4" w:rsidRPr="003159C4" w:rsidRDefault="003159C4" w:rsidP="003159C4">
      <w:pPr>
        <w:tabs>
          <w:tab w:val="left" w:pos="620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 w:rsidRPr="003159C4">
        <w:rPr>
          <w:rFonts w:ascii="Garamond" w:eastAsia="Times New Roman" w:hAnsi="Garamond" w:cs="Times New Roman"/>
          <w:sz w:val="20"/>
          <w:szCs w:val="20"/>
        </w:rPr>
        <w:tab/>
        <w:t>D) Edward D. Miller</w:t>
      </w:r>
    </w:p>
    <w:p w:rsid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3159C4" w:rsidRDefault="003159C4">
      <w:pPr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br w:type="page"/>
      </w:r>
    </w:p>
    <w:p w:rsidR="003159C4" w:rsidRPr="003159C4" w:rsidRDefault="003159C4" w:rsidP="003159C4">
      <w:pPr>
        <w:tabs>
          <w:tab w:val="left" w:pos="10764"/>
        </w:tabs>
        <w:ind w:left="45"/>
        <w:rPr>
          <w:rFonts w:ascii="Garamond" w:eastAsia="Times New Roman" w:hAnsi="Garamond" w:cs="Times New Roman"/>
          <w:sz w:val="20"/>
          <w:szCs w:val="20"/>
        </w:rPr>
      </w:pPr>
      <w:r>
        <w:rPr>
          <w:rFonts w:ascii="Garamond" w:eastAsia="Times New Roman" w:hAnsi="Garamond" w:cs="Times New Roman"/>
          <w:sz w:val="20"/>
          <w:szCs w:val="20"/>
        </w:rPr>
        <w:lastRenderedPageBreak/>
        <w:t>2016 SLC FBLA Principles &amp; Procedures Key</w:t>
      </w:r>
      <w:r w:rsidRPr="003159C4">
        <w:rPr>
          <w:rFonts w:ascii="Garamond" w:eastAsia="Times New Roman" w:hAnsi="Garamond" w:cs="Times New Roman"/>
          <w:sz w:val="20"/>
          <w:szCs w:val="20"/>
        </w:rPr>
        <w:tab/>
      </w:r>
    </w:p>
    <w:p w:rsidR="003159C4" w:rsidRPr="003159C4" w:rsidRDefault="003159C4" w:rsidP="003159C4">
      <w:pPr>
        <w:ind w:left="45"/>
        <w:rPr>
          <w:rFonts w:ascii="Garamond" w:eastAsia="Times New Roman" w:hAnsi="Garamond" w:cs="Times New Roman"/>
          <w:sz w:val="20"/>
          <w:szCs w:val="20"/>
        </w:rPr>
      </w:pPr>
    </w:p>
    <w:p w:rsidR="003159C4" w:rsidRDefault="003159C4" w:rsidP="003159C4">
      <w:pPr>
        <w:rPr>
          <w:rFonts w:eastAsia="Times New Roman" w:cs="Times New Roman"/>
          <w:sz w:val="24"/>
          <w:szCs w:val="24"/>
        </w:rPr>
        <w:sectPr w:rsidR="003159C4" w:rsidSect="003159C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"/>
        <w:gridCol w:w="249"/>
      </w:tblGrid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16)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17)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18)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19)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21)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22)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23)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24)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25)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26)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27)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28)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29)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30)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31)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32)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33)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34)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35)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36)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37)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38)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39)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40)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41)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42)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43)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44)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45)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46)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47)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48)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49)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51)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52)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53)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54)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55)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56)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57)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58)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59)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60)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61)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62)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63)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64)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65)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66)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67)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68)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69)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70)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71)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72)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73)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74)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75)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76)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77)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78)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79)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80)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81)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82)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83)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84)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85)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86)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87)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88)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89)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B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90)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91)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92)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93)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94)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A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95)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96)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97)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D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98)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99)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  <w:tr w:rsidR="003159C4" w:rsidRPr="003159C4" w:rsidTr="003159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:rsidR="003159C4" w:rsidRPr="003159C4" w:rsidRDefault="003159C4" w:rsidP="003159C4">
            <w:pPr>
              <w:rPr>
                <w:rFonts w:eastAsia="Times New Roman" w:cs="Times New Roman"/>
                <w:sz w:val="24"/>
                <w:szCs w:val="24"/>
              </w:rPr>
            </w:pPr>
            <w:r w:rsidRPr="003159C4">
              <w:rPr>
                <w:rFonts w:eastAsia="Times New Roman" w:cs="Times New Roman"/>
                <w:sz w:val="24"/>
                <w:szCs w:val="24"/>
              </w:rPr>
              <w:t>C</w:t>
            </w:r>
          </w:p>
        </w:tc>
      </w:tr>
    </w:tbl>
    <w:p w:rsidR="003159C4" w:rsidRDefault="003159C4">
      <w:pPr>
        <w:sectPr w:rsidR="003159C4" w:rsidSect="003159C4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207C1F" w:rsidRDefault="00207C1F"/>
    <w:sectPr w:rsidR="00207C1F" w:rsidSect="003159C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9C4"/>
    <w:rsid w:val="00207C1F"/>
    <w:rsid w:val="003159C4"/>
    <w:rsid w:val="00B7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04866"/>
  <w15:chartTrackingRefBased/>
  <w15:docId w15:val="{5EBF2EA0-6156-4773-B02C-E1628C92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159C4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159C4"/>
    <w:rPr>
      <w:b/>
      <w:bCs/>
    </w:rPr>
  </w:style>
  <w:style w:type="character" w:styleId="Emphasis">
    <w:name w:val="Emphasis"/>
    <w:basedOn w:val="DefaultParagraphFont"/>
    <w:uiPriority w:val="20"/>
    <w:qFormat/>
    <w:rsid w:val="003159C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41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3275</Words>
  <Characters>18672</Characters>
  <Application>Microsoft Office Word</Application>
  <DocSecurity>0</DocSecurity>
  <Lines>155</Lines>
  <Paragraphs>43</Paragraphs>
  <ScaleCrop>false</ScaleCrop>
  <Company/>
  <LinksUpToDate>false</LinksUpToDate>
  <CharactersWithSpaces>21904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Monty Rhodes</dc:creator>
  <cp:keywords/>
  <dc:description/>
  <cp:lastModifiedBy>Monty Rhodes</cp:lastModifiedBy>
  <cp:revision>1</cp:revision>
  <dcterms:created xsi:type="dcterms:W3CDTF">2016-04-27T20:33:00Z</dcterms:created>
  <dcterms:modified xsi:type="dcterms:W3CDTF">2016-04-27T20:39:00Z</dcterms:modified>
</cp:coreProperties>
</file>