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169DC" w14:textId="5405DB76" w:rsidR="00812A33" w:rsidRDefault="00D63EE9" w:rsidP="00812A33">
      <w:pPr>
        <w:pStyle w:val="a3"/>
        <w:rPr>
          <w:rFonts w:hint="eastAsia"/>
        </w:rPr>
      </w:pPr>
      <w:r>
        <w:rPr>
          <w:rFonts w:hint="eastAsia"/>
        </w:rPr>
        <w:t>喊盤喵</w:t>
      </w:r>
      <w:r w:rsidR="001B2551">
        <w:rPr>
          <w:rFonts w:hint="eastAsia"/>
        </w:rPr>
        <w:t>v2</w:t>
      </w:r>
    </w:p>
    <w:p w14:paraId="06270EBE" w14:textId="77777777" w:rsidR="009135F7" w:rsidRDefault="009135F7" w:rsidP="009135F7">
      <w:r>
        <w:rPr>
          <w:rFonts w:hint="eastAsia"/>
        </w:rPr>
        <w:t>XQ</w:t>
      </w:r>
      <w:r>
        <w:rPr>
          <w:rFonts w:hint="eastAsia"/>
        </w:rPr>
        <w:t>全球贏家</w:t>
      </w:r>
      <w:r>
        <w:rPr>
          <w:rFonts w:hint="eastAsia"/>
        </w:rPr>
        <w:t>(</w:t>
      </w:r>
      <w:r>
        <w:rPr>
          <w:rFonts w:hint="eastAsia"/>
        </w:rPr>
        <w:t>個人版</w:t>
      </w:r>
      <w:r>
        <w:rPr>
          <w:rFonts w:hint="eastAsia"/>
        </w:rPr>
        <w:t>)</w:t>
      </w:r>
      <w:r w:rsidR="00A57497">
        <w:rPr>
          <w:rFonts w:hint="eastAsia"/>
        </w:rPr>
        <w:t xml:space="preserve"> </w:t>
      </w:r>
      <w:r w:rsidR="00E266C4">
        <w:rPr>
          <w:rFonts w:hint="eastAsia"/>
        </w:rPr>
        <w:t>版本</w:t>
      </w:r>
      <w:r w:rsidRPr="00C01653">
        <w:rPr>
          <w:rFonts w:hint="eastAsia"/>
          <w:b/>
          <w:bCs/>
          <w:sz w:val="24"/>
          <w:szCs w:val="24"/>
        </w:rPr>
        <w:t>3.1</w:t>
      </w:r>
      <w:r w:rsidR="00D63EE9">
        <w:rPr>
          <w:rFonts w:hint="eastAsia"/>
          <w:b/>
          <w:bCs/>
          <w:sz w:val="24"/>
          <w:szCs w:val="24"/>
        </w:rPr>
        <w:t>4</w:t>
      </w:r>
      <w:r w:rsidR="00A57497">
        <w:rPr>
          <w:rFonts w:hint="eastAsia"/>
        </w:rPr>
        <w:t>以上</w:t>
      </w:r>
    </w:p>
    <w:p w14:paraId="236D3F34" w14:textId="77777777" w:rsidR="00796CE4" w:rsidRDefault="00FB07B0" w:rsidP="009135F7">
      <w:pPr>
        <w:rPr>
          <w:b/>
          <w:bCs/>
          <w:sz w:val="24"/>
          <w:szCs w:val="24"/>
        </w:rPr>
      </w:pPr>
      <w:r w:rsidRPr="004B379C">
        <w:rPr>
          <w:rFonts w:hint="eastAsia"/>
          <w:b/>
          <w:bCs/>
        </w:rPr>
        <w:t>使用模</w:t>
      </w:r>
      <w:r w:rsidR="004B379C" w:rsidRPr="004B379C">
        <w:rPr>
          <w:rFonts w:hint="eastAsia"/>
          <w:b/>
          <w:bCs/>
        </w:rPr>
        <w:t>組：</w:t>
      </w:r>
      <w:r w:rsidR="004B379C" w:rsidRPr="00C01653">
        <w:rPr>
          <w:rFonts w:hint="eastAsia"/>
          <w:b/>
          <w:bCs/>
          <w:sz w:val="24"/>
          <w:szCs w:val="24"/>
        </w:rPr>
        <w:t>「</w:t>
      </w:r>
      <w:r w:rsidR="001607C7" w:rsidRPr="00C01653">
        <w:rPr>
          <w:rFonts w:hint="eastAsia"/>
          <w:b/>
          <w:bCs/>
          <w:sz w:val="24"/>
          <w:szCs w:val="24"/>
        </w:rPr>
        <w:t>盤中量化交易模組</w:t>
      </w:r>
      <w:r w:rsidR="004B379C" w:rsidRPr="00C01653">
        <w:rPr>
          <w:rFonts w:hint="eastAsia"/>
          <w:b/>
          <w:bCs/>
          <w:sz w:val="24"/>
          <w:szCs w:val="24"/>
        </w:rPr>
        <w:t>」</w:t>
      </w:r>
    </w:p>
    <w:p w14:paraId="311E7FDD" w14:textId="77777777" w:rsidR="004F00B0" w:rsidRPr="00C37FA3" w:rsidRDefault="004F00B0" w:rsidP="00817AE4">
      <w:pPr>
        <w:shd w:val="clear" w:color="auto" w:fill="FF0000"/>
        <w:rPr>
          <w:b/>
          <w:bCs/>
          <w:color w:val="FF0000"/>
          <w:sz w:val="24"/>
          <w:szCs w:val="24"/>
        </w:rPr>
      </w:pPr>
      <w:r w:rsidRPr="00817AE4">
        <w:rPr>
          <w:rFonts w:hint="eastAsia"/>
          <w:b/>
          <w:bCs/>
          <w:sz w:val="24"/>
          <w:szCs w:val="24"/>
        </w:rPr>
        <w:t>警語：</w:t>
      </w:r>
      <w:r w:rsidR="00EA0D69" w:rsidRPr="006A21FB">
        <w:rPr>
          <w:rFonts w:hint="eastAsia"/>
          <w:b/>
          <w:bCs/>
        </w:rPr>
        <w:t>喊盤喵的任何觸發訊號或提示語音，僅為反應當下即時的價格狀況，</w:t>
      </w:r>
      <w:r w:rsidR="00685516" w:rsidRPr="006A21FB">
        <w:rPr>
          <w:rFonts w:hint="eastAsia"/>
          <w:b/>
          <w:bCs/>
        </w:rPr>
        <w:t>請勿做為買賣進出依據</w:t>
      </w:r>
      <w:r w:rsidR="00C37FA3" w:rsidRPr="006A21FB">
        <w:rPr>
          <w:rFonts w:hint="eastAsia"/>
          <w:b/>
          <w:bCs/>
          <w:sz w:val="24"/>
          <w:szCs w:val="24"/>
        </w:rPr>
        <w:t>。</w:t>
      </w:r>
    </w:p>
    <w:p w14:paraId="7A1C102E" w14:textId="77777777" w:rsidR="00DF36F9" w:rsidRDefault="00A06B1D" w:rsidP="00A06B1D">
      <w:r>
        <w:rPr>
          <w:rFonts w:hint="eastAsia"/>
        </w:rPr>
        <w:t>喊盤喵</w:t>
      </w:r>
      <w:r w:rsidR="008320BA">
        <w:rPr>
          <w:rFonts w:hint="eastAsia"/>
        </w:rPr>
        <w:t>為</w:t>
      </w:r>
      <w:r>
        <w:rPr>
          <w:rFonts w:hint="eastAsia"/>
        </w:rPr>
        <w:t>策略雷達</w:t>
      </w:r>
      <w:r w:rsidR="008320BA">
        <w:rPr>
          <w:rFonts w:hint="eastAsia"/>
        </w:rPr>
        <w:t>功能，僅能在即時盤中使用，盤後雖能執行，但無提示效果</w:t>
      </w:r>
      <w:r w:rsidR="00CC01E8">
        <w:rPr>
          <w:rFonts w:hint="eastAsia"/>
        </w:rPr>
        <w:t>，也無法回溯早盤的執行結果</w:t>
      </w:r>
      <w:r w:rsidR="00DF36F9">
        <w:rPr>
          <w:rFonts w:hint="eastAsia"/>
        </w:rPr>
        <w:t>。</w:t>
      </w:r>
    </w:p>
    <w:p w14:paraId="21A5BF2E" w14:textId="77777777" w:rsidR="00A06B1D" w:rsidRPr="004B379C" w:rsidRDefault="00DF36F9" w:rsidP="00A06B1D">
      <w:r>
        <w:rPr>
          <w:rFonts w:hint="eastAsia"/>
        </w:rPr>
        <w:t>建議可搭配雷達排程功能，於盤前定時啟動喊盤喵。</w:t>
      </w:r>
    </w:p>
    <w:p w14:paraId="6EA414F6" w14:textId="77777777" w:rsidR="002C5218" w:rsidRPr="00812A33" w:rsidRDefault="002C5218" w:rsidP="002C5218">
      <w:pPr>
        <w:pStyle w:val="1"/>
      </w:pPr>
      <w:r>
        <w:rPr>
          <w:rFonts w:hint="eastAsia"/>
        </w:rPr>
        <w:t>喊盤喵音檔</w:t>
      </w:r>
    </w:p>
    <w:p w14:paraId="27C505A0" w14:textId="77777777" w:rsidR="002C5218" w:rsidRDefault="002C5218" w:rsidP="002C5218">
      <w:pPr>
        <w:keepNext/>
      </w:pPr>
      <w:r>
        <w:rPr>
          <w:rFonts w:hint="eastAsia"/>
        </w:rPr>
        <w:t xml:space="preserve">1. </w:t>
      </w:r>
      <w:r w:rsidR="00995B64">
        <w:rPr>
          <w:rFonts w:hint="eastAsia"/>
        </w:rPr>
        <w:t>將「</w:t>
      </w:r>
      <w:r w:rsidR="00995B64" w:rsidRPr="00995B64">
        <w:rPr>
          <w:rFonts w:hint="eastAsia"/>
        </w:rPr>
        <w:t>喊盤喵音檔</w:t>
      </w:r>
      <w:r w:rsidR="00995B64">
        <w:rPr>
          <w:rFonts w:hint="eastAsia"/>
        </w:rPr>
        <w:t>」目錄下</w:t>
      </w:r>
      <w:r w:rsidR="003851F8">
        <w:rPr>
          <w:rFonts w:hint="eastAsia"/>
        </w:rPr>
        <w:t>共</w:t>
      </w:r>
      <w:r w:rsidR="003851F8">
        <w:rPr>
          <w:rFonts w:hint="eastAsia"/>
        </w:rPr>
        <w:t>39</w:t>
      </w:r>
      <w:r w:rsidR="003851F8">
        <w:rPr>
          <w:rFonts w:hint="eastAsia"/>
        </w:rPr>
        <w:t>個</w:t>
      </w:r>
      <w:r w:rsidR="009B1E8A">
        <w:rPr>
          <w:rFonts w:hint="eastAsia"/>
        </w:rPr>
        <w:t>音檔</w:t>
      </w:r>
      <w:r>
        <w:rPr>
          <w:rFonts w:hint="eastAsia"/>
        </w:rPr>
        <w:t>：</w:t>
      </w:r>
    </w:p>
    <w:p w14:paraId="4C758019" w14:textId="77777777" w:rsidR="002C5218" w:rsidRDefault="000E29DF" w:rsidP="002C5218">
      <w:r>
        <w:rPr>
          <w:noProof/>
        </w:rPr>
        <w:drawing>
          <wp:inline distT="0" distB="0" distL="0" distR="0" wp14:anchorId="4D0D07FB" wp14:editId="07F7F570">
            <wp:extent cx="4514400" cy="2880000"/>
            <wp:effectExtent l="0" t="0" r="635" b="0"/>
            <wp:docPr id="78959752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97525" name="圖片 7895975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4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2908" w14:textId="77777777" w:rsidR="009A4410" w:rsidRDefault="009A4410" w:rsidP="002C5218">
      <w:r w:rsidRPr="009A4410">
        <w:rPr>
          <w:rFonts w:hint="eastAsia"/>
        </w:rPr>
        <w:t>複製到「</w:t>
      </w:r>
      <w:r w:rsidRPr="009A4410">
        <w:rPr>
          <w:rFonts w:hint="eastAsia"/>
        </w:rPr>
        <w:t>C:\SysJust\XQLite\User\Sound</w:t>
      </w:r>
      <w:r w:rsidRPr="009A4410">
        <w:rPr>
          <w:rFonts w:hint="eastAsia"/>
        </w:rPr>
        <w:t>」</w:t>
      </w:r>
      <w:r>
        <w:rPr>
          <w:rFonts w:hint="eastAsia"/>
        </w:rPr>
        <w:t>：</w:t>
      </w:r>
    </w:p>
    <w:p w14:paraId="30F2EB9A" w14:textId="77777777" w:rsidR="000E29DF" w:rsidRDefault="004B5DCD" w:rsidP="002C5218">
      <w:r>
        <w:rPr>
          <w:rFonts w:hint="eastAsia"/>
          <w:noProof/>
        </w:rPr>
        <w:drawing>
          <wp:inline distT="0" distB="0" distL="0" distR="0" wp14:anchorId="4E8F8794" wp14:editId="735113F3">
            <wp:extent cx="4554000" cy="2160000"/>
            <wp:effectExtent l="0" t="0" r="0" b="0"/>
            <wp:docPr id="79545743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57439" name="圖片 7954574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48A9" w14:textId="77777777" w:rsidR="00812A33" w:rsidRPr="00812A33" w:rsidRDefault="009135F7" w:rsidP="009F07EC">
      <w:pPr>
        <w:pStyle w:val="1"/>
        <w:keepNext/>
      </w:pPr>
      <w:r>
        <w:rPr>
          <w:rFonts w:hint="eastAsia"/>
        </w:rPr>
        <w:lastRenderedPageBreak/>
        <w:t>匯入</w:t>
      </w:r>
      <w:r w:rsidR="00D63EE9">
        <w:rPr>
          <w:rFonts w:hint="eastAsia"/>
        </w:rPr>
        <w:t>雷達</w:t>
      </w:r>
    </w:p>
    <w:p w14:paraId="670173CD" w14:textId="77777777" w:rsidR="00812A33" w:rsidRDefault="00F81D41" w:rsidP="00F81D41">
      <w:pPr>
        <w:keepNext/>
      </w:pPr>
      <w:r>
        <w:rPr>
          <w:rFonts w:hint="eastAsia"/>
        </w:rPr>
        <w:t xml:space="preserve">1. </w:t>
      </w:r>
      <w:r w:rsidR="00E266C4">
        <w:rPr>
          <w:rFonts w:hint="eastAsia"/>
        </w:rPr>
        <w:t>點選「</w:t>
      </w:r>
      <w:r w:rsidR="00827E4E">
        <w:rPr>
          <w:rFonts w:hint="eastAsia"/>
        </w:rPr>
        <w:t>策略</w:t>
      </w:r>
      <w:r w:rsidR="00E266C4">
        <w:rPr>
          <w:rFonts w:hint="eastAsia"/>
        </w:rPr>
        <w:t>」</w:t>
      </w:r>
      <w:r w:rsidR="00E266C4">
        <w:rPr>
          <w:rFonts w:hint="eastAsia"/>
        </w:rPr>
        <w:t>\</w:t>
      </w:r>
      <w:r w:rsidR="00E266C4">
        <w:rPr>
          <w:rFonts w:hint="eastAsia"/>
        </w:rPr>
        <w:t>「</w:t>
      </w:r>
      <w:r w:rsidR="00827E4E">
        <w:rPr>
          <w:rFonts w:hint="eastAsia"/>
        </w:rPr>
        <w:t>策略雷達</w:t>
      </w:r>
      <w:r w:rsidR="00E266C4">
        <w:rPr>
          <w:rFonts w:hint="eastAsia"/>
        </w:rPr>
        <w:t>」：</w:t>
      </w:r>
    </w:p>
    <w:p w14:paraId="3DC47BC7" w14:textId="77777777" w:rsidR="00AE7C24" w:rsidRDefault="00827E4E">
      <w:r>
        <w:rPr>
          <w:noProof/>
        </w:rPr>
        <w:drawing>
          <wp:inline distT="0" distB="0" distL="0" distR="0" wp14:anchorId="087753A8" wp14:editId="64D1099A">
            <wp:extent cx="3646800" cy="2880000"/>
            <wp:effectExtent l="0" t="0" r="0" b="0"/>
            <wp:docPr id="102833785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37859" name="圖片 10283378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8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683F" w14:textId="77777777" w:rsidR="00AE7C24" w:rsidRDefault="00F81D41" w:rsidP="00F81D41">
      <w:pPr>
        <w:keepNext/>
      </w:pPr>
      <w:r>
        <w:rPr>
          <w:rFonts w:hint="eastAsia"/>
        </w:rPr>
        <w:t xml:space="preserve">2. </w:t>
      </w:r>
      <w:r w:rsidR="004E2E87">
        <w:rPr>
          <w:rFonts w:hint="eastAsia"/>
        </w:rPr>
        <w:t>在</w:t>
      </w:r>
      <w:r w:rsidR="00B73895">
        <w:rPr>
          <w:rFonts w:hint="eastAsia"/>
        </w:rPr>
        <w:t>「</w:t>
      </w:r>
      <w:r w:rsidR="004E2E87">
        <w:rPr>
          <w:rFonts w:hint="eastAsia"/>
        </w:rPr>
        <w:t>策略雷達</w:t>
      </w:r>
      <w:r w:rsidR="00B73895">
        <w:rPr>
          <w:rFonts w:hint="eastAsia"/>
        </w:rPr>
        <w:t>」</w:t>
      </w:r>
      <w:r w:rsidR="004E2E87">
        <w:rPr>
          <w:rFonts w:hint="eastAsia"/>
        </w:rPr>
        <w:t>視窗，</w:t>
      </w:r>
      <w:r w:rsidR="00B73895">
        <w:rPr>
          <w:rFonts w:hint="eastAsia"/>
        </w:rPr>
        <w:t>點選右上方工具列的「匯入」圖示</w:t>
      </w:r>
      <w:r>
        <w:rPr>
          <w:rFonts w:hint="eastAsia"/>
        </w:rPr>
        <w:t>：</w:t>
      </w:r>
    </w:p>
    <w:p w14:paraId="24250265" w14:textId="77777777" w:rsidR="00E266C4" w:rsidRDefault="004E2E87">
      <w:r>
        <w:rPr>
          <w:noProof/>
        </w:rPr>
        <w:drawing>
          <wp:inline distT="0" distB="0" distL="0" distR="0" wp14:anchorId="426A5447" wp14:editId="043000E3">
            <wp:extent cx="6228000" cy="3600000"/>
            <wp:effectExtent l="0" t="0" r="1905" b="635"/>
            <wp:docPr id="1596063635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63635" name="圖片 15960636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9770" w14:textId="58F7E338" w:rsidR="00E266C4" w:rsidRDefault="00F81D41" w:rsidP="005220DF">
      <w:pPr>
        <w:keepNext/>
      </w:pPr>
      <w:r>
        <w:rPr>
          <w:rFonts w:hint="eastAsia"/>
        </w:rPr>
        <w:lastRenderedPageBreak/>
        <w:t xml:space="preserve">3. </w:t>
      </w:r>
      <w:r>
        <w:rPr>
          <w:rFonts w:hint="eastAsia"/>
        </w:rPr>
        <w:t>在「匯入」</w:t>
      </w:r>
      <w:r w:rsidRPr="00F81D41">
        <w:rPr>
          <w:rFonts w:hint="eastAsia"/>
        </w:rPr>
        <w:t>對話視窗</w:t>
      </w:r>
      <w:r>
        <w:rPr>
          <w:rFonts w:hint="eastAsia"/>
        </w:rPr>
        <w:t>，</w:t>
      </w:r>
      <w:r w:rsidR="00757CCE" w:rsidRPr="00757CCE">
        <w:rPr>
          <w:rFonts w:hint="eastAsia"/>
        </w:rPr>
        <w:t>開啟「匯入頁面」對話視窗，點選</w:t>
      </w:r>
      <w:r w:rsidR="000F70D6">
        <w:rPr>
          <w:rFonts w:hint="eastAsia"/>
        </w:rPr>
        <w:t>雷達</w:t>
      </w:r>
      <w:r w:rsidR="00757CCE" w:rsidRPr="00757CCE">
        <w:rPr>
          <w:rFonts w:hint="eastAsia"/>
        </w:rPr>
        <w:t>檔案「</w:t>
      </w:r>
      <w:r w:rsidR="009B5CEF" w:rsidRPr="009B5CEF">
        <w:rPr>
          <w:rFonts w:hint="eastAsia"/>
        </w:rPr>
        <w:t>(</w:t>
      </w:r>
      <w:r w:rsidR="009B5CEF" w:rsidRPr="009B5CEF">
        <w:rPr>
          <w:rFonts w:hint="eastAsia"/>
        </w:rPr>
        <w:t>雷達匯入</w:t>
      </w:r>
      <w:r w:rsidR="009B5CEF" w:rsidRPr="009B5CEF">
        <w:rPr>
          <w:rFonts w:hint="eastAsia"/>
        </w:rPr>
        <w:t>)@6162#</w:t>
      </w:r>
      <w:r w:rsidR="009B5CEF" w:rsidRPr="009B5CEF">
        <w:rPr>
          <w:rFonts w:hint="eastAsia"/>
        </w:rPr>
        <w:t>喊盤喵</w:t>
      </w:r>
      <w:r w:rsidR="009B5CEF" w:rsidRPr="009B5CEF">
        <w:rPr>
          <w:rFonts w:hint="eastAsia"/>
        </w:rPr>
        <w:t>v2.(~20260115)</w:t>
      </w:r>
      <w:r w:rsidR="00757CCE" w:rsidRPr="00757CCE">
        <w:rPr>
          <w:rFonts w:hint="eastAsia"/>
        </w:rPr>
        <w:t>.</w:t>
      </w:r>
      <w:r w:rsidR="00825C69">
        <w:rPr>
          <w:rFonts w:hint="eastAsia"/>
        </w:rPr>
        <w:t>DSRX</w:t>
      </w:r>
      <w:r w:rsidR="00757CCE" w:rsidRPr="00757CCE">
        <w:rPr>
          <w:rFonts w:hint="eastAsia"/>
        </w:rPr>
        <w:t>」</w:t>
      </w:r>
      <w:r w:rsidR="00617B5C">
        <w:rPr>
          <w:rFonts w:hint="eastAsia"/>
        </w:rPr>
        <w:t>(</w:t>
      </w:r>
      <w:r w:rsidR="00617B5C">
        <w:rPr>
          <w:rFonts w:hint="eastAsia"/>
        </w:rPr>
        <w:t>其中檔名尾碼「</w:t>
      </w:r>
      <w:r w:rsidR="00617B5C">
        <w:rPr>
          <w:rFonts w:hint="eastAsia"/>
        </w:rPr>
        <w:t>(~20260115)</w:t>
      </w:r>
      <w:r w:rsidR="00617B5C">
        <w:rPr>
          <w:rFonts w:hint="eastAsia"/>
        </w:rPr>
        <w:t>」為使用期限，屆期如綁碼續訂有效，將可展期</w:t>
      </w:r>
      <w:r w:rsidR="00617B5C">
        <w:rPr>
          <w:rFonts w:hint="eastAsia"/>
        </w:rPr>
        <w:t>)</w:t>
      </w:r>
      <w:r w:rsidR="00757CCE" w:rsidRPr="00757CCE">
        <w:rPr>
          <w:rFonts w:hint="eastAsia"/>
        </w:rPr>
        <w:t>，再點選「開啟」</w:t>
      </w:r>
      <w:r w:rsidR="007867CC">
        <w:rPr>
          <w:rFonts w:hint="eastAsia"/>
        </w:rPr>
        <w:t>：</w:t>
      </w:r>
      <w:r w:rsidR="005220DF">
        <w:t xml:space="preserve"> </w:t>
      </w:r>
    </w:p>
    <w:p w14:paraId="489366C0" w14:textId="77777777" w:rsidR="00F81D41" w:rsidRDefault="00CE0AA6">
      <w:r>
        <w:rPr>
          <w:noProof/>
        </w:rPr>
        <w:drawing>
          <wp:inline distT="0" distB="0" distL="0" distR="0" wp14:anchorId="409EB6D1" wp14:editId="23D84C2A">
            <wp:extent cx="4518000" cy="2160000"/>
            <wp:effectExtent l="0" t="0" r="0" b="0"/>
            <wp:docPr id="652793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9379" name="圖片 652793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9D07" w14:textId="77777777" w:rsidR="00F81D41" w:rsidRDefault="00F81D41" w:rsidP="00A80FC7">
      <w:pPr>
        <w:keepNext/>
      </w:pPr>
      <w:r>
        <w:rPr>
          <w:rFonts w:hint="eastAsia"/>
        </w:rPr>
        <w:t xml:space="preserve">4. </w:t>
      </w:r>
      <w:r w:rsidR="00EA368A" w:rsidRPr="00EA368A">
        <w:rPr>
          <w:rFonts w:hint="eastAsia"/>
        </w:rPr>
        <w:t>在「匯入結果確認」對話視窗，確認</w:t>
      </w:r>
      <w:r w:rsidR="000A700F">
        <w:rPr>
          <w:rFonts w:hint="eastAsia"/>
        </w:rPr>
        <w:t>策略雷達</w:t>
      </w:r>
      <w:bookmarkStart w:id="0" w:name="_Hlk195752164"/>
      <w:r w:rsidR="00EA368A" w:rsidRPr="00EA368A">
        <w:rPr>
          <w:rFonts w:hint="eastAsia"/>
        </w:rPr>
        <w:t>「</w:t>
      </w:r>
      <w:r w:rsidR="00EA368A" w:rsidRPr="00EA368A">
        <w:rPr>
          <w:rFonts w:hint="eastAsia"/>
        </w:rPr>
        <w:t>@6162#</w:t>
      </w:r>
      <w:r w:rsidR="000A700F">
        <w:rPr>
          <w:rFonts w:hint="eastAsia"/>
        </w:rPr>
        <w:t>喊盤喵</w:t>
      </w:r>
      <w:r w:rsidR="000A700F">
        <w:rPr>
          <w:rFonts w:hint="eastAsia"/>
        </w:rPr>
        <w:t>#TWI</w:t>
      </w:r>
      <w:r w:rsidR="00EA368A" w:rsidRPr="00EA368A">
        <w:rPr>
          <w:rFonts w:hint="eastAsia"/>
        </w:rPr>
        <w:t>」</w:t>
      </w:r>
      <w:r w:rsidR="000A700F">
        <w:rPr>
          <w:rFonts w:hint="eastAsia"/>
        </w:rPr>
        <w:t>、</w:t>
      </w:r>
      <w:r w:rsidR="000A700F" w:rsidRPr="00EA368A">
        <w:rPr>
          <w:rFonts w:hint="eastAsia"/>
        </w:rPr>
        <w:t>「</w:t>
      </w:r>
      <w:r w:rsidR="000A700F" w:rsidRPr="00EA368A">
        <w:rPr>
          <w:rFonts w:hint="eastAsia"/>
        </w:rPr>
        <w:t>@6162#</w:t>
      </w:r>
      <w:r w:rsidR="000A700F">
        <w:rPr>
          <w:rFonts w:hint="eastAsia"/>
        </w:rPr>
        <w:t>喊盤喵</w:t>
      </w:r>
      <w:r w:rsidR="000A700F">
        <w:rPr>
          <w:rFonts w:hint="eastAsia"/>
        </w:rPr>
        <w:t>#VIX</w:t>
      </w:r>
      <w:r w:rsidR="000A700F" w:rsidRPr="00EA368A">
        <w:rPr>
          <w:rFonts w:hint="eastAsia"/>
        </w:rPr>
        <w:t>」</w:t>
      </w:r>
      <w:r w:rsidR="000A700F">
        <w:rPr>
          <w:rFonts w:hint="eastAsia"/>
        </w:rPr>
        <w:t>、</w:t>
      </w:r>
      <w:r w:rsidR="000A700F" w:rsidRPr="00EA368A">
        <w:rPr>
          <w:rFonts w:hint="eastAsia"/>
        </w:rPr>
        <w:t>「</w:t>
      </w:r>
      <w:r w:rsidR="000A700F" w:rsidRPr="00EA368A">
        <w:rPr>
          <w:rFonts w:hint="eastAsia"/>
        </w:rPr>
        <w:t>@6162#</w:t>
      </w:r>
      <w:r w:rsidR="000A700F">
        <w:rPr>
          <w:rFonts w:hint="eastAsia"/>
        </w:rPr>
        <w:t>喊盤喵</w:t>
      </w:r>
      <w:r w:rsidR="000A700F">
        <w:rPr>
          <w:rFonts w:hint="eastAsia"/>
        </w:rPr>
        <w:t>#</w:t>
      </w:r>
      <w:r w:rsidR="00E84329">
        <w:rPr>
          <w:rFonts w:hint="eastAsia"/>
        </w:rPr>
        <w:t>FITXN.</w:t>
      </w:r>
      <w:r w:rsidR="00E84329">
        <w:rPr>
          <w:rFonts w:hint="eastAsia"/>
        </w:rPr>
        <w:t>結算</w:t>
      </w:r>
      <w:r w:rsidR="000A700F" w:rsidRPr="00EA368A">
        <w:rPr>
          <w:rFonts w:hint="eastAsia"/>
        </w:rPr>
        <w:t>」</w:t>
      </w:r>
      <w:r w:rsidR="000A700F">
        <w:rPr>
          <w:rFonts w:hint="eastAsia"/>
        </w:rPr>
        <w:t>及</w:t>
      </w:r>
      <w:r w:rsidR="000A700F" w:rsidRPr="00EA368A">
        <w:rPr>
          <w:rFonts w:hint="eastAsia"/>
        </w:rPr>
        <w:t>「</w:t>
      </w:r>
      <w:r w:rsidR="000A700F" w:rsidRPr="00EA368A">
        <w:rPr>
          <w:rFonts w:hint="eastAsia"/>
        </w:rPr>
        <w:t>@6162#</w:t>
      </w:r>
      <w:r w:rsidR="000A700F">
        <w:rPr>
          <w:rFonts w:hint="eastAsia"/>
        </w:rPr>
        <w:t>喊盤喵</w:t>
      </w:r>
      <w:r w:rsidR="000A700F">
        <w:rPr>
          <w:rFonts w:hint="eastAsia"/>
        </w:rPr>
        <w:t>#</w:t>
      </w:r>
      <w:r w:rsidR="00E84329">
        <w:rPr>
          <w:rFonts w:hint="eastAsia"/>
        </w:rPr>
        <w:t>FITXN</w:t>
      </w:r>
      <w:r w:rsidR="000A700F" w:rsidRPr="00EA368A">
        <w:rPr>
          <w:rFonts w:hint="eastAsia"/>
        </w:rPr>
        <w:t>」</w:t>
      </w:r>
      <w:bookmarkEnd w:id="0"/>
      <w:r w:rsidR="00EA368A" w:rsidRPr="00EA368A">
        <w:rPr>
          <w:rFonts w:hint="eastAsia"/>
        </w:rPr>
        <w:t>的匯入結果為「匯入成功」，再點選「確認」</w:t>
      </w:r>
      <w:r w:rsidR="006C7F8C">
        <w:rPr>
          <w:rFonts w:hint="eastAsia"/>
        </w:rPr>
        <w:t>：</w:t>
      </w:r>
    </w:p>
    <w:p w14:paraId="0C6A081D" w14:textId="77777777" w:rsidR="00F81D41" w:rsidRDefault="005220DF">
      <w:r>
        <w:rPr>
          <w:noProof/>
        </w:rPr>
        <w:drawing>
          <wp:inline distT="0" distB="0" distL="0" distR="0" wp14:anchorId="3BEEB1BD" wp14:editId="4F256844">
            <wp:extent cx="3204000" cy="2160000"/>
            <wp:effectExtent l="0" t="0" r="0" b="0"/>
            <wp:docPr id="711890469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90469" name="圖片 7118904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E998" w14:textId="77777777" w:rsidR="00F42DDF" w:rsidRDefault="00AC0527" w:rsidP="00AC0527">
      <w:pPr>
        <w:keepNext/>
      </w:pPr>
      <w:r>
        <w:rPr>
          <w:rFonts w:hint="eastAsia"/>
        </w:rPr>
        <w:t>5.</w:t>
      </w:r>
      <w:r w:rsidR="00F42DDF" w:rsidRPr="00F42DDF">
        <w:rPr>
          <w:rFonts w:hint="eastAsia"/>
        </w:rPr>
        <w:t>提示將開啟</w:t>
      </w:r>
      <w:r w:rsidR="00F42DDF" w:rsidRPr="00F42DDF">
        <w:rPr>
          <w:rFonts w:hint="eastAsia"/>
        </w:rPr>
        <w:t>XScript</w:t>
      </w:r>
      <w:r w:rsidR="00F42DDF" w:rsidRPr="00F42DDF">
        <w:rPr>
          <w:rFonts w:hint="eastAsia"/>
        </w:rPr>
        <w:t>編輯器進行編譯，請點選「確認」</w:t>
      </w:r>
      <w:r>
        <w:rPr>
          <w:rFonts w:hint="eastAsia"/>
        </w:rPr>
        <w:t>：</w:t>
      </w:r>
    </w:p>
    <w:p w14:paraId="759F5ABC" w14:textId="77777777" w:rsidR="00220218" w:rsidRDefault="00220218">
      <w:r>
        <w:rPr>
          <w:rFonts w:hint="eastAsia"/>
          <w:noProof/>
        </w:rPr>
        <w:drawing>
          <wp:inline distT="0" distB="0" distL="0" distR="0" wp14:anchorId="691DD2EA" wp14:editId="38314F86">
            <wp:extent cx="3254400" cy="1080000"/>
            <wp:effectExtent l="0" t="0" r="3175" b="6350"/>
            <wp:docPr id="1641609485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09485" name="圖片 16416094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DB6C" w14:textId="1181BD7C" w:rsidR="00F81D41" w:rsidRDefault="005D1E29" w:rsidP="00A80FC7">
      <w:pPr>
        <w:keepNext/>
      </w:pPr>
      <w:r>
        <w:rPr>
          <w:rFonts w:hint="eastAsia"/>
        </w:rPr>
        <w:lastRenderedPageBreak/>
        <w:t>6</w:t>
      </w:r>
      <w:r w:rsidR="00AE52E7">
        <w:rPr>
          <w:rFonts w:hint="eastAsia"/>
        </w:rPr>
        <w:t xml:space="preserve">. </w:t>
      </w:r>
      <w:r w:rsidR="00C836F5">
        <w:rPr>
          <w:rFonts w:hint="eastAsia"/>
        </w:rPr>
        <w:t>系統自動開啟「</w:t>
      </w:r>
      <w:r w:rsidR="00C836F5">
        <w:rPr>
          <w:rFonts w:hint="eastAsia"/>
        </w:rPr>
        <w:t>XScript</w:t>
      </w:r>
      <w:r w:rsidR="00C836F5">
        <w:rPr>
          <w:rFonts w:hint="eastAsia"/>
        </w:rPr>
        <w:t>編輯器」並進行編譯，</w:t>
      </w:r>
      <w:r w:rsidR="002F4A66">
        <w:rPr>
          <w:rFonts w:hint="eastAsia"/>
        </w:rPr>
        <w:t>在「</w:t>
      </w:r>
      <w:r w:rsidR="0022361A">
        <w:rPr>
          <w:rFonts w:hint="eastAsia"/>
        </w:rPr>
        <w:t>警示</w:t>
      </w:r>
      <w:r w:rsidR="002F4A66">
        <w:rPr>
          <w:rFonts w:hint="eastAsia"/>
        </w:rPr>
        <w:t>」</w:t>
      </w:r>
      <w:r w:rsidR="002F4A66">
        <w:rPr>
          <w:rFonts w:hint="eastAsia"/>
        </w:rPr>
        <w:t>\</w:t>
      </w:r>
      <w:r w:rsidR="002F4A66">
        <w:rPr>
          <w:rFonts w:hint="eastAsia"/>
        </w:rPr>
        <w:t>「貓老大」</w:t>
      </w:r>
      <w:r w:rsidR="002F4A66">
        <w:rPr>
          <w:rFonts w:hint="eastAsia"/>
        </w:rPr>
        <w:t>\</w:t>
      </w:r>
      <w:r w:rsidR="002F4A66">
        <w:rPr>
          <w:rFonts w:hint="eastAsia"/>
        </w:rPr>
        <w:t>「</w:t>
      </w:r>
      <w:r w:rsidR="002F4A66">
        <w:rPr>
          <w:rFonts w:hint="eastAsia"/>
        </w:rPr>
        <w:t>@6162</w:t>
      </w:r>
      <w:r w:rsidR="002F4A66">
        <w:rPr>
          <w:rFonts w:hint="eastAsia"/>
        </w:rPr>
        <w:t>」</w:t>
      </w:r>
      <w:r w:rsidR="00A62B93">
        <w:rPr>
          <w:rFonts w:hint="eastAsia"/>
        </w:rPr>
        <w:t>下</w:t>
      </w:r>
      <w:r w:rsidR="00A75978">
        <w:rPr>
          <w:rFonts w:hint="eastAsia"/>
        </w:rPr>
        <w:t>，</w:t>
      </w:r>
      <w:r w:rsidR="00A62B93">
        <w:rPr>
          <w:rFonts w:hint="eastAsia"/>
        </w:rPr>
        <w:t>有</w:t>
      </w:r>
      <w:r w:rsidR="0022361A" w:rsidRPr="0022361A">
        <w:rPr>
          <w:rFonts w:hint="eastAsia"/>
        </w:rPr>
        <w:t>「</w:t>
      </w:r>
      <w:r w:rsidR="0022361A" w:rsidRPr="0022361A">
        <w:rPr>
          <w:rFonts w:hint="eastAsia"/>
        </w:rPr>
        <w:t>@6162#</w:t>
      </w:r>
      <w:r w:rsidR="0022361A" w:rsidRPr="0022361A">
        <w:rPr>
          <w:rFonts w:hint="eastAsia"/>
        </w:rPr>
        <w:t>喊盤喵</w:t>
      </w:r>
      <w:r w:rsidR="0022361A" w:rsidRPr="0022361A">
        <w:rPr>
          <w:rFonts w:hint="eastAsia"/>
        </w:rPr>
        <w:t>#FITXN.</w:t>
      </w:r>
      <w:r w:rsidR="0022361A" w:rsidRPr="0022361A">
        <w:rPr>
          <w:rFonts w:hint="eastAsia"/>
        </w:rPr>
        <w:t>結算」</w:t>
      </w:r>
      <w:r w:rsidR="0022361A">
        <w:rPr>
          <w:rFonts w:hint="eastAsia"/>
        </w:rPr>
        <w:t>、</w:t>
      </w:r>
      <w:r w:rsidR="00901E9C" w:rsidRPr="0022361A">
        <w:rPr>
          <w:rFonts w:hint="eastAsia"/>
        </w:rPr>
        <w:t>「</w:t>
      </w:r>
      <w:r w:rsidR="00901E9C" w:rsidRPr="0022361A">
        <w:rPr>
          <w:rFonts w:hint="eastAsia"/>
        </w:rPr>
        <w:t>@6162#</w:t>
      </w:r>
      <w:r w:rsidR="00901E9C" w:rsidRPr="0022361A">
        <w:rPr>
          <w:rFonts w:hint="eastAsia"/>
        </w:rPr>
        <w:t>喊盤喵</w:t>
      </w:r>
      <w:r w:rsidR="00901E9C" w:rsidRPr="0022361A">
        <w:rPr>
          <w:rFonts w:hint="eastAsia"/>
        </w:rPr>
        <w:t>#FITXN</w:t>
      </w:r>
      <w:r w:rsidR="00901E9C" w:rsidRPr="0022361A">
        <w:rPr>
          <w:rFonts w:hint="eastAsia"/>
        </w:rPr>
        <w:t>」</w:t>
      </w:r>
      <w:r w:rsidR="00901E9C">
        <w:rPr>
          <w:rFonts w:hint="eastAsia"/>
        </w:rPr>
        <w:t>、</w:t>
      </w:r>
      <w:r w:rsidR="0022361A" w:rsidRPr="0022361A">
        <w:rPr>
          <w:rFonts w:hint="eastAsia"/>
        </w:rPr>
        <w:t>「</w:t>
      </w:r>
      <w:r w:rsidR="0022361A" w:rsidRPr="0022361A">
        <w:rPr>
          <w:rFonts w:hint="eastAsia"/>
        </w:rPr>
        <w:t>@6162#</w:t>
      </w:r>
      <w:r w:rsidR="0022361A" w:rsidRPr="0022361A">
        <w:rPr>
          <w:rFonts w:hint="eastAsia"/>
        </w:rPr>
        <w:t>喊盤喵</w:t>
      </w:r>
      <w:r w:rsidR="0022361A" w:rsidRPr="0022361A">
        <w:rPr>
          <w:rFonts w:hint="eastAsia"/>
        </w:rPr>
        <w:t>#TWI</w:t>
      </w:r>
      <w:r w:rsidR="0022361A" w:rsidRPr="0022361A">
        <w:rPr>
          <w:rFonts w:hint="eastAsia"/>
        </w:rPr>
        <w:t>」</w:t>
      </w:r>
      <w:r w:rsidR="00901E9C">
        <w:rPr>
          <w:rFonts w:hint="eastAsia"/>
        </w:rPr>
        <w:t>及</w:t>
      </w:r>
      <w:r w:rsidR="0022361A" w:rsidRPr="0022361A">
        <w:rPr>
          <w:rFonts w:hint="eastAsia"/>
        </w:rPr>
        <w:t>「</w:t>
      </w:r>
      <w:r w:rsidR="0022361A" w:rsidRPr="0022361A">
        <w:rPr>
          <w:rFonts w:hint="eastAsia"/>
        </w:rPr>
        <w:t>@6162#</w:t>
      </w:r>
      <w:r w:rsidR="0022361A" w:rsidRPr="0022361A">
        <w:rPr>
          <w:rFonts w:hint="eastAsia"/>
        </w:rPr>
        <w:t>喊盤喵</w:t>
      </w:r>
      <w:r w:rsidR="0022361A" w:rsidRPr="0022361A">
        <w:rPr>
          <w:rFonts w:hint="eastAsia"/>
        </w:rPr>
        <w:t>#VIX</w:t>
      </w:r>
      <w:r w:rsidR="0022361A" w:rsidRPr="0022361A">
        <w:rPr>
          <w:rFonts w:hint="eastAsia"/>
        </w:rPr>
        <w:t>」</w:t>
      </w:r>
      <w:r w:rsidR="000133BB">
        <w:rPr>
          <w:rFonts w:hint="eastAsia"/>
        </w:rPr>
        <w:t>共</w:t>
      </w:r>
      <w:r w:rsidR="00901E9C">
        <w:rPr>
          <w:rFonts w:hint="eastAsia"/>
        </w:rPr>
        <w:t>四</w:t>
      </w:r>
      <w:r w:rsidR="00A62B93">
        <w:rPr>
          <w:rFonts w:hint="eastAsia"/>
        </w:rPr>
        <w:t>支</w:t>
      </w:r>
      <w:r w:rsidR="00901E9C">
        <w:rPr>
          <w:rFonts w:hint="eastAsia"/>
        </w:rPr>
        <w:t>警示</w:t>
      </w:r>
      <w:r w:rsidR="00CF0854">
        <w:rPr>
          <w:rFonts w:hint="eastAsia"/>
        </w:rPr>
        <w:t>，</w:t>
      </w:r>
      <w:r w:rsidR="008457A9">
        <w:rPr>
          <w:rFonts w:hint="eastAsia"/>
        </w:rPr>
        <w:t>並</w:t>
      </w:r>
      <w:r w:rsidR="00CF0854">
        <w:rPr>
          <w:rFonts w:hint="eastAsia"/>
        </w:rPr>
        <w:t>於「訊息」子視窗確認各</w:t>
      </w:r>
      <w:r w:rsidR="009000B6">
        <w:rPr>
          <w:rFonts w:hint="eastAsia"/>
        </w:rPr>
        <w:t>程式</w:t>
      </w:r>
      <w:r w:rsidR="00CF0854">
        <w:rPr>
          <w:rFonts w:hint="eastAsia"/>
        </w:rPr>
        <w:t>「編譯成功」，</w:t>
      </w:r>
      <w:r w:rsidR="006C2ABE">
        <w:rPr>
          <w:rFonts w:hint="eastAsia"/>
        </w:rPr>
        <w:t>以及「全部物件編譯結束」：</w:t>
      </w:r>
    </w:p>
    <w:p w14:paraId="3AB6CBA0" w14:textId="77777777" w:rsidR="00AE52E7" w:rsidRDefault="00981FC0">
      <w:r>
        <w:rPr>
          <w:noProof/>
        </w:rPr>
        <w:drawing>
          <wp:inline distT="0" distB="0" distL="0" distR="0" wp14:anchorId="56C48C76" wp14:editId="4D4D8154">
            <wp:extent cx="5637600" cy="3600000"/>
            <wp:effectExtent l="0" t="0" r="1270" b="635"/>
            <wp:docPr id="2102915718" name="圖片 2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15718" name="圖片 2" descr="一張含有 文字, 螢幕擷取畫面, 軟體, 陳列 的圖片&#10;&#10;AI 產生的內容可能不正確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6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89AD" w14:textId="77777777" w:rsidR="00AE52E7" w:rsidRDefault="009000B6">
      <w:r>
        <w:rPr>
          <w:rFonts w:hint="eastAsia"/>
        </w:rPr>
        <w:t>7</w:t>
      </w:r>
      <w:r w:rsidR="000C54DF">
        <w:rPr>
          <w:rFonts w:hint="eastAsia"/>
        </w:rPr>
        <w:t xml:space="preserve">. </w:t>
      </w:r>
      <w:r w:rsidR="000C54DF">
        <w:rPr>
          <w:rFonts w:hint="eastAsia"/>
        </w:rPr>
        <w:t>匯入完成。</w:t>
      </w:r>
    </w:p>
    <w:p w14:paraId="6FE46F70" w14:textId="77777777" w:rsidR="005659E4" w:rsidRDefault="003E0970" w:rsidP="003E0970">
      <w:pPr>
        <w:pStyle w:val="1"/>
        <w:pageBreakBefore/>
      </w:pPr>
      <w:r>
        <w:rPr>
          <w:rFonts w:hint="eastAsia"/>
        </w:rPr>
        <w:lastRenderedPageBreak/>
        <w:t>雷達排程設定</w:t>
      </w:r>
    </w:p>
    <w:p w14:paraId="2994015E" w14:textId="77777777" w:rsidR="005659E4" w:rsidRDefault="00821CD4" w:rsidP="002715AC">
      <w:pPr>
        <w:keepNext/>
      </w:pPr>
      <w:r>
        <w:rPr>
          <w:rFonts w:hint="eastAsia"/>
        </w:rPr>
        <w:t xml:space="preserve">1. </w:t>
      </w:r>
      <w:r>
        <w:rPr>
          <w:rFonts w:hint="eastAsia"/>
        </w:rPr>
        <w:t>點選「</w:t>
      </w:r>
      <w:r w:rsidR="002715AC">
        <w:rPr>
          <w:rFonts w:hint="eastAsia"/>
        </w:rPr>
        <w:t>排程」圖示以開啟「策略雷達排程」</w:t>
      </w:r>
      <w:r w:rsidR="00812C28">
        <w:rPr>
          <w:rFonts w:hint="eastAsia"/>
        </w:rPr>
        <w:t>視窗</w:t>
      </w:r>
      <w:r w:rsidR="002715AC">
        <w:rPr>
          <w:rFonts w:hint="eastAsia"/>
        </w:rPr>
        <w:t>：</w:t>
      </w:r>
    </w:p>
    <w:p w14:paraId="2E05395C" w14:textId="77777777" w:rsidR="00821CD4" w:rsidRDefault="00821CD4">
      <w:r>
        <w:rPr>
          <w:rFonts w:hint="eastAsia"/>
          <w:noProof/>
        </w:rPr>
        <w:drawing>
          <wp:inline distT="0" distB="0" distL="0" distR="0" wp14:anchorId="31675406" wp14:editId="640F4238">
            <wp:extent cx="5605200" cy="3600000"/>
            <wp:effectExtent l="0" t="0" r="0" b="635"/>
            <wp:docPr id="15348290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29059" name="圖片 15348290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2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3978" w14:textId="77777777" w:rsidR="002715AC" w:rsidRDefault="00812C28" w:rsidP="00812C28">
      <w:pPr>
        <w:keepNext/>
      </w:pPr>
      <w:r>
        <w:rPr>
          <w:rFonts w:hint="eastAsia"/>
        </w:rPr>
        <w:t>2</w:t>
      </w:r>
      <w:r w:rsidR="002715AC">
        <w:rPr>
          <w:rFonts w:hint="eastAsia"/>
        </w:rPr>
        <w:t xml:space="preserve">. </w:t>
      </w:r>
      <w:r w:rsidR="002715AC">
        <w:rPr>
          <w:rFonts w:hint="eastAsia"/>
        </w:rPr>
        <w:t>在</w:t>
      </w:r>
      <w:r>
        <w:rPr>
          <w:rFonts w:hint="eastAsia"/>
        </w:rPr>
        <w:t>「</w:t>
      </w:r>
      <w:r w:rsidR="005D19F1">
        <w:rPr>
          <w:rFonts w:hint="eastAsia"/>
        </w:rPr>
        <w:t>策略雷達排程」視窗中，點選要排程的策略雷達，並按滑鼠右鍵</w:t>
      </w:r>
      <w:r w:rsidR="00CA3F7A">
        <w:rPr>
          <w:rFonts w:hint="eastAsia"/>
        </w:rPr>
        <w:t>點選「加入排程」選點：</w:t>
      </w:r>
    </w:p>
    <w:p w14:paraId="6787692A" w14:textId="77777777" w:rsidR="002715AC" w:rsidRDefault="00812C28">
      <w:r>
        <w:rPr>
          <w:rFonts w:hint="eastAsia"/>
          <w:noProof/>
        </w:rPr>
        <w:drawing>
          <wp:inline distT="0" distB="0" distL="0" distR="0" wp14:anchorId="386C4898" wp14:editId="2D29B86D">
            <wp:extent cx="6148800" cy="2520000"/>
            <wp:effectExtent l="0" t="0" r="4445" b="0"/>
            <wp:docPr id="606170824" name="圖片 3" descr="一張含有 文字, 行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70824" name="圖片 3" descr="一張含有 文字, 行, 軟體, 數字 的圖片&#10;&#10;AI 產生的內容可能不正確。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8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4F6B" w14:textId="77777777" w:rsidR="00CA3F7A" w:rsidRDefault="00CA3F7A" w:rsidP="00CA3F7A">
      <w:pPr>
        <w:keepNext/>
      </w:pPr>
      <w:r>
        <w:rPr>
          <w:rFonts w:hint="eastAsia"/>
        </w:rPr>
        <w:t xml:space="preserve">3. </w:t>
      </w:r>
      <w:r>
        <w:rPr>
          <w:rFonts w:hint="eastAsia"/>
        </w:rPr>
        <w:t>在「排程時間」對話框中，設定排程的「開始時間」與「結束時間」，然後按下「完成」：</w:t>
      </w:r>
    </w:p>
    <w:p w14:paraId="62258992" w14:textId="77777777" w:rsidR="00CA3F7A" w:rsidRDefault="00CA3F7A"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3494F2D5" wp14:editId="5134A8EC">
            <wp:extent cx="1676190" cy="1333333"/>
            <wp:effectExtent l="0" t="0" r="635" b="635"/>
            <wp:docPr id="1005173966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73966" name="圖片 100517396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190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8DBD" w14:textId="77777777" w:rsidR="00CA3F7A" w:rsidRDefault="00CA3F7A" w:rsidP="0021307D">
      <w:pPr>
        <w:keepNext/>
      </w:pPr>
      <w:r>
        <w:rPr>
          <w:rFonts w:hint="eastAsia"/>
        </w:rPr>
        <w:lastRenderedPageBreak/>
        <w:t>4.</w:t>
      </w:r>
      <w:r w:rsidR="0021307D">
        <w:rPr>
          <w:rFonts w:hint="eastAsia"/>
        </w:rPr>
        <w:t xml:space="preserve"> </w:t>
      </w:r>
      <w:r>
        <w:rPr>
          <w:rFonts w:hint="eastAsia"/>
        </w:rPr>
        <w:t>回到「策略雷達排程」視窗，即可檢視設定好的排程：</w:t>
      </w:r>
    </w:p>
    <w:p w14:paraId="1D19747D" w14:textId="77777777" w:rsidR="00CA3F7A" w:rsidRDefault="00CA3F7A">
      <w:r>
        <w:rPr>
          <w:rFonts w:hint="eastAsia"/>
          <w:noProof/>
        </w:rPr>
        <w:drawing>
          <wp:inline distT="0" distB="0" distL="0" distR="0" wp14:anchorId="6C4153E0" wp14:editId="213BB907">
            <wp:extent cx="6148800" cy="2520000"/>
            <wp:effectExtent l="0" t="0" r="4445" b="0"/>
            <wp:docPr id="1448288198" name="圖片 5" descr="一張含有 文字, 軟體, 電腦圖示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88198" name="圖片 5" descr="一張含有 文字, 軟體, 電腦圖示, 網頁 的圖片&#10;&#10;AI 產生的內容可能不正確。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8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974E" w14:textId="77777777" w:rsidR="0021307D" w:rsidRDefault="0021307D"/>
    <w:p w14:paraId="50377881" w14:textId="77777777" w:rsidR="0093522F" w:rsidRDefault="009000B6" w:rsidP="004A3769">
      <w:pPr>
        <w:pStyle w:val="1"/>
        <w:pageBreakBefore/>
      </w:pPr>
      <w:r w:rsidRPr="009000B6">
        <w:rPr>
          <w:rFonts w:hint="eastAsia"/>
        </w:rPr>
        <w:lastRenderedPageBreak/>
        <w:t>@6162#</w:t>
      </w:r>
      <w:r w:rsidRPr="009000B6">
        <w:rPr>
          <w:rFonts w:hint="eastAsia"/>
        </w:rPr>
        <w:t>喊盤喵</w:t>
      </w:r>
      <w:r w:rsidRPr="009000B6">
        <w:rPr>
          <w:rFonts w:hint="eastAsia"/>
        </w:rPr>
        <w:t>#TWI</w:t>
      </w:r>
    </w:p>
    <w:p w14:paraId="7B16DFBA" w14:textId="77777777" w:rsidR="00EB7262" w:rsidRDefault="00EB7262" w:rsidP="00783F90">
      <w:r>
        <w:rPr>
          <w:rFonts w:hint="eastAsia"/>
        </w:rPr>
        <w:t>執行商品：</w:t>
      </w:r>
      <w:r>
        <w:rPr>
          <w:rFonts w:hint="eastAsia"/>
        </w:rPr>
        <w:t>TSE.TW (</w:t>
      </w:r>
      <w:r>
        <w:rPr>
          <w:rFonts w:hint="eastAsia"/>
        </w:rPr>
        <w:t>加權指數</w:t>
      </w:r>
      <w:r>
        <w:rPr>
          <w:rFonts w:hint="eastAsia"/>
        </w:rPr>
        <w:t xml:space="preserve">) </w:t>
      </w:r>
      <w:r>
        <w:rPr>
          <w:rFonts w:hint="eastAsia"/>
        </w:rPr>
        <w:t>與</w:t>
      </w:r>
      <w:r>
        <w:rPr>
          <w:rFonts w:hint="eastAsia"/>
        </w:rPr>
        <w:t xml:space="preserve"> OTC.TW(</w:t>
      </w:r>
      <w:r>
        <w:rPr>
          <w:rFonts w:hint="eastAsia"/>
        </w:rPr>
        <w:t>櫃買指數</w:t>
      </w:r>
      <w:r>
        <w:rPr>
          <w:rFonts w:hint="eastAsia"/>
        </w:rPr>
        <w:t>)</w:t>
      </w:r>
    </w:p>
    <w:p w14:paraId="3791CDDE" w14:textId="77777777" w:rsidR="007C192D" w:rsidRDefault="000F1816" w:rsidP="00783F90">
      <w:r>
        <w:rPr>
          <w:rFonts w:hint="eastAsia"/>
        </w:rPr>
        <w:t>喊盤條件：</w:t>
      </w:r>
    </w:p>
    <w:p w14:paraId="6F939BAE" w14:textId="77777777" w:rsidR="00783F90" w:rsidRDefault="0010144B" w:rsidP="00783F90">
      <w:r>
        <w:rPr>
          <w:rFonts w:hint="eastAsia"/>
        </w:rPr>
        <w:t xml:space="preserve">1. </w:t>
      </w:r>
      <w:r w:rsidR="00783F90">
        <w:rPr>
          <w:rFonts w:hint="eastAsia"/>
        </w:rPr>
        <w:t>量增向上</w:t>
      </w:r>
      <w:r>
        <w:rPr>
          <w:rFonts w:hint="eastAsia"/>
        </w:rPr>
        <w:t>：今日量比大於昨日，且目前指數高於昨日收盤。</w:t>
      </w:r>
    </w:p>
    <w:p w14:paraId="0CC860D8" w14:textId="77777777" w:rsidR="0010144B" w:rsidRDefault="0010144B" w:rsidP="0010144B">
      <w:r>
        <w:rPr>
          <w:rFonts w:hint="eastAsia"/>
        </w:rPr>
        <w:t xml:space="preserve">2. </w:t>
      </w:r>
      <w:r w:rsidR="00783F90">
        <w:rPr>
          <w:rFonts w:hint="eastAsia"/>
        </w:rPr>
        <w:t>量增向下</w:t>
      </w:r>
      <w:r>
        <w:rPr>
          <w:rFonts w:hint="eastAsia"/>
        </w:rPr>
        <w:t>：今日量比大於昨日，且目前指數低於昨日收盤。</w:t>
      </w:r>
    </w:p>
    <w:p w14:paraId="7E37F10B" w14:textId="77777777" w:rsidR="00783F90" w:rsidRDefault="003E58EF" w:rsidP="003E58EF">
      <w:r>
        <w:rPr>
          <w:rFonts w:hint="eastAsia"/>
        </w:rPr>
        <w:t xml:space="preserve">3. </w:t>
      </w:r>
      <w:r w:rsidR="00783F90">
        <w:rPr>
          <w:rFonts w:hint="eastAsia"/>
        </w:rPr>
        <w:t>量縮</w:t>
      </w:r>
      <w:r w:rsidR="000B044E">
        <w:rPr>
          <w:rFonts w:hint="eastAsia"/>
        </w:rPr>
        <w:t>：今日量比小於昨日。</w:t>
      </w:r>
    </w:p>
    <w:p w14:paraId="43272423" w14:textId="77777777" w:rsidR="00783F90" w:rsidRDefault="000B044E" w:rsidP="00783F90">
      <w:r>
        <w:rPr>
          <w:rFonts w:hint="eastAsia"/>
        </w:rPr>
        <w:t>4.</w:t>
      </w:r>
      <w:r w:rsidR="00783F90">
        <w:rPr>
          <w:rFonts w:hint="eastAsia"/>
        </w:rPr>
        <w:t xml:space="preserve"> </w:t>
      </w:r>
      <w:r w:rsidR="00783F90">
        <w:rPr>
          <w:rFonts w:hint="eastAsia"/>
        </w:rPr>
        <w:t>創今高</w:t>
      </w:r>
      <w:r>
        <w:rPr>
          <w:rFonts w:hint="eastAsia"/>
        </w:rPr>
        <w:t>：指數創下今日新高。</w:t>
      </w:r>
    </w:p>
    <w:p w14:paraId="4FA23758" w14:textId="77777777" w:rsidR="00783F90" w:rsidRDefault="000B044E" w:rsidP="00783F90">
      <w:r>
        <w:rPr>
          <w:rFonts w:hint="eastAsia"/>
        </w:rPr>
        <w:t xml:space="preserve">5. </w:t>
      </w:r>
      <w:r w:rsidR="00783F90">
        <w:rPr>
          <w:rFonts w:hint="eastAsia"/>
        </w:rPr>
        <w:t>破今低</w:t>
      </w:r>
      <w:r>
        <w:rPr>
          <w:rFonts w:hint="eastAsia"/>
        </w:rPr>
        <w:t>：指數創下今日新低。</w:t>
      </w:r>
    </w:p>
    <w:p w14:paraId="1D3202A3" w14:textId="77777777" w:rsidR="00783F90" w:rsidRDefault="000B044E" w:rsidP="00783F90">
      <w:r>
        <w:rPr>
          <w:rFonts w:hint="eastAsia"/>
        </w:rPr>
        <w:t>6.</w:t>
      </w:r>
      <w:r w:rsidR="00783F90">
        <w:rPr>
          <w:rFonts w:hint="eastAsia"/>
        </w:rPr>
        <w:t xml:space="preserve"> </w:t>
      </w:r>
      <w:r w:rsidR="00783F90">
        <w:rPr>
          <w:rFonts w:hint="eastAsia"/>
        </w:rPr>
        <w:t>突破昨日高</w:t>
      </w:r>
      <w:r>
        <w:rPr>
          <w:rFonts w:hint="eastAsia"/>
        </w:rPr>
        <w:t>：指數突破昨日高點。</w:t>
      </w:r>
    </w:p>
    <w:p w14:paraId="229BEEA0" w14:textId="77777777" w:rsidR="00783F90" w:rsidRDefault="00B24CB8" w:rsidP="00783F90">
      <w:r>
        <w:rPr>
          <w:rFonts w:hint="eastAsia"/>
        </w:rPr>
        <w:t xml:space="preserve">7. </w:t>
      </w:r>
      <w:r w:rsidR="00783F90">
        <w:rPr>
          <w:rFonts w:hint="eastAsia"/>
        </w:rPr>
        <w:t>跌破昨日低</w:t>
      </w:r>
      <w:r>
        <w:rPr>
          <w:rFonts w:hint="eastAsia"/>
        </w:rPr>
        <w:t>：指數跌破昨日低點。</w:t>
      </w:r>
    </w:p>
    <w:p w14:paraId="531E2792" w14:textId="77777777" w:rsidR="00783F90" w:rsidRDefault="00B24CB8" w:rsidP="00783F90">
      <w:r>
        <w:rPr>
          <w:rFonts w:hint="eastAsia"/>
        </w:rPr>
        <w:t>8.</w:t>
      </w:r>
      <w:r w:rsidR="00783F90">
        <w:rPr>
          <w:rFonts w:hint="eastAsia"/>
        </w:rPr>
        <w:t xml:space="preserve"> </w:t>
      </w:r>
      <w:r w:rsidR="00783F90">
        <w:rPr>
          <w:rFonts w:hint="eastAsia"/>
        </w:rPr>
        <w:t>突破開盤價</w:t>
      </w:r>
      <w:r>
        <w:rPr>
          <w:rFonts w:hint="eastAsia"/>
        </w:rPr>
        <w:t>：指數突破</w:t>
      </w:r>
      <w:r w:rsidR="001F6599">
        <w:rPr>
          <w:rFonts w:hint="eastAsia"/>
        </w:rPr>
        <w:t>開盤價。</w:t>
      </w:r>
    </w:p>
    <w:p w14:paraId="46E0F5C3" w14:textId="77777777" w:rsidR="0093522F" w:rsidRDefault="001F6599" w:rsidP="00783F90">
      <w:r>
        <w:rPr>
          <w:rFonts w:hint="eastAsia"/>
        </w:rPr>
        <w:t>9.</w:t>
      </w:r>
      <w:r w:rsidR="00783F90">
        <w:rPr>
          <w:rFonts w:hint="eastAsia"/>
        </w:rPr>
        <w:t xml:space="preserve"> </w:t>
      </w:r>
      <w:r w:rsidR="00783F90">
        <w:rPr>
          <w:rFonts w:hint="eastAsia"/>
        </w:rPr>
        <w:t>跌破開盤價</w:t>
      </w:r>
      <w:r>
        <w:rPr>
          <w:rFonts w:hint="eastAsia"/>
        </w:rPr>
        <w:t>：指數跌破開盤價。</w:t>
      </w:r>
    </w:p>
    <w:p w14:paraId="3F411EFE" w14:textId="77777777" w:rsidR="001F6599" w:rsidRDefault="00026154" w:rsidP="00026154">
      <w:pPr>
        <w:pStyle w:val="1"/>
      </w:pPr>
      <w:r w:rsidRPr="009000B6">
        <w:rPr>
          <w:rFonts w:hint="eastAsia"/>
        </w:rPr>
        <w:t>@6162#</w:t>
      </w:r>
      <w:r w:rsidRPr="009000B6">
        <w:rPr>
          <w:rFonts w:hint="eastAsia"/>
        </w:rPr>
        <w:t>喊盤喵</w:t>
      </w:r>
      <w:r w:rsidRPr="009000B6">
        <w:rPr>
          <w:rFonts w:hint="eastAsia"/>
        </w:rPr>
        <w:t>#FITXN</w:t>
      </w:r>
    </w:p>
    <w:p w14:paraId="404ED85B" w14:textId="77777777" w:rsidR="00F51004" w:rsidRDefault="00F51004" w:rsidP="00F51004">
      <w:r>
        <w:rPr>
          <w:rFonts w:hint="eastAsia"/>
        </w:rPr>
        <w:t>執行商品：</w:t>
      </w:r>
      <w:r>
        <w:rPr>
          <w:rFonts w:hint="eastAsia"/>
        </w:rPr>
        <w:t>FITXN</w:t>
      </w:r>
      <w:r w:rsidR="009C0FA7">
        <w:rPr>
          <w:rFonts w:hint="eastAsia"/>
        </w:rPr>
        <w:t>*1</w:t>
      </w:r>
      <w:r>
        <w:rPr>
          <w:rFonts w:hint="eastAsia"/>
        </w:rPr>
        <w:t>.TF (</w:t>
      </w:r>
      <w:r w:rsidR="009C0FA7">
        <w:rPr>
          <w:rFonts w:hint="eastAsia"/>
        </w:rPr>
        <w:t>台指期近月</w:t>
      </w:r>
      <w:r>
        <w:rPr>
          <w:rFonts w:hint="eastAsia"/>
        </w:rPr>
        <w:t>)</w:t>
      </w:r>
    </w:p>
    <w:p w14:paraId="2BCEEBFC" w14:textId="77777777" w:rsidR="00F51004" w:rsidRDefault="00F51004" w:rsidP="00F51004">
      <w:r>
        <w:rPr>
          <w:rFonts w:hint="eastAsia"/>
        </w:rPr>
        <w:t>喊盤條件：</w:t>
      </w:r>
    </w:p>
    <w:p w14:paraId="3C3FDC9E" w14:textId="77777777" w:rsidR="005B1056" w:rsidRDefault="005B1056" w:rsidP="005B1056">
      <w:r>
        <w:rPr>
          <w:rFonts w:hint="eastAsia"/>
        </w:rPr>
        <w:t xml:space="preserve">1. </w:t>
      </w:r>
      <w:r>
        <w:rPr>
          <w:rFonts w:hint="eastAsia"/>
        </w:rPr>
        <w:t>開盤跳空上</w:t>
      </w:r>
      <w:r w:rsidR="00305132">
        <w:rPr>
          <w:rFonts w:hint="eastAsia"/>
        </w:rPr>
        <w:t>：台指期開盤向上跳空</w:t>
      </w:r>
      <w:r>
        <w:rPr>
          <w:rFonts w:hint="eastAsia"/>
        </w:rPr>
        <w:t>。</w:t>
      </w:r>
    </w:p>
    <w:p w14:paraId="78FF6A78" w14:textId="77777777" w:rsidR="005B1056" w:rsidRDefault="00782CDD" w:rsidP="005B1056">
      <w:r>
        <w:rPr>
          <w:rFonts w:hint="eastAsia"/>
        </w:rPr>
        <w:t>2.</w:t>
      </w:r>
      <w:r w:rsidR="005B1056">
        <w:rPr>
          <w:rFonts w:hint="eastAsia"/>
        </w:rPr>
        <w:t xml:space="preserve"> </w:t>
      </w:r>
      <w:r w:rsidR="005B1056">
        <w:rPr>
          <w:rFonts w:hint="eastAsia"/>
        </w:rPr>
        <w:t>開盤跳空下</w:t>
      </w:r>
      <w:r w:rsidR="00E03EE4">
        <w:rPr>
          <w:rFonts w:hint="eastAsia"/>
        </w:rPr>
        <w:t>：台指期開盤向下跳空</w:t>
      </w:r>
      <w:r>
        <w:rPr>
          <w:rFonts w:hint="eastAsia"/>
        </w:rPr>
        <w:t>。</w:t>
      </w:r>
    </w:p>
    <w:p w14:paraId="79A46BF6" w14:textId="77777777" w:rsidR="005B1056" w:rsidRDefault="00782CDD" w:rsidP="005B1056">
      <w:r>
        <w:rPr>
          <w:rFonts w:hint="eastAsia"/>
        </w:rPr>
        <w:t xml:space="preserve">3. </w:t>
      </w:r>
      <w:r w:rsidR="005B1056">
        <w:rPr>
          <w:rFonts w:hint="eastAsia"/>
        </w:rPr>
        <w:t>創今高</w:t>
      </w:r>
      <w:r>
        <w:rPr>
          <w:rFonts w:hint="eastAsia"/>
        </w:rPr>
        <w:t>：</w:t>
      </w:r>
      <w:r w:rsidR="00A218B3">
        <w:rPr>
          <w:rFonts w:hint="eastAsia"/>
        </w:rPr>
        <w:t>台指期</w:t>
      </w:r>
      <w:r>
        <w:rPr>
          <w:rFonts w:hint="eastAsia"/>
        </w:rPr>
        <w:t>創下今日新高。</w:t>
      </w:r>
    </w:p>
    <w:p w14:paraId="33CEABA3" w14:textId="77777777" w:rsidR="005B1056" w:rsidRDefault="00E03EE4" w:rsidP="005B1056">
      <w:r>
        <w:rPr>
          <w:rFonts w:hint="eastAsia"/>
        </w:rPr>
        <w:t xml:space="preserve">4. </w:t>
      </w:r>
      <w:r w:rsidR="005B1056">
        <w:rPr>
          <w:rFonts w:hint="eastAsia"/>
        </w:rPr>
        <w:t>破今低</w:t>
      </w:r>
      <w:r>
        <w:rPr>
          <w:rFonts w:hint="eastAsia"/>
        </w:rPr>
        <w:t>：台指期創下今日新低。</w:t>
      </w:r>
    </w:p>
    <w:p w14:paraId="1A9B5C04" w14:textId="77777777" w:rsidR="005B1056" w:rsidRDefault="002D6A7E" w:rsidP="005B1056">
      <w:r>
        <w:rPr>
          <w:rFonts w:hint="eastAsia"/>
        </w:rPr>
        <w:t xml:space="preserve">5. </w:t>
      </w:r>
      <w:r w:rsidR="005B1056">
        <w:rPr>
          <w:rFonts w:hint="eastAsia"/>
        </w:rPr>
        <w:t>突破昨日高</w:t>
      </w:r>
      <w:r w:rsidR="00FA30CC">
        <w:rPr>
          <w:rFonts w:hint="eastAsia"/>
        </w:rPr>
        <w:t>：台指期突破昨日</w:t>
      </w:r>
      <w:r w:rsidR="0008683C">
        <w:rPr>
          <w:rFonts w:hint="eastAsia"/>
        </w:rPr>
        <w:t>日盤</w:t>
      </w:r>
      <w:r w:rsidR="00FA30CC">
        <w:rPr>
          <w:rFonts w:hint="eastAsia"/>
        </w:rPr>
        <w:t>高點。</w:t>
      </w:r>
    </w:p>
    <w:p w14:paraId="5525CA16" w14:textId="77777777" w:rsidR="005B1056" w:rsidRDefault="00FA30CC" w:rsidP="005B1056">
      <w:r>
        <w:rPr>
          <w:rFonts w:hint="eastAsia"/>
        </w:rPr>
        <w:t xml:space="preserve">6. </w:t>
      </w:r>
      <w:r w:rsidR="005B1056">
        <w:rPr>
          <w:rFonts w:hint="eastAsia"/>
        </w:rPr>
        <w:t>跌破昨日低</w:t>
      </w:r>
      <w:r>
        <w:rPr>
          <w:rFonts w:hint="eastAsia"/>
        </w:rPr>
        <w:t>：台指期跌破昨日</w:t>
      </w:r>
      <w:r w:rsidR="0008683C">
        <w:rPr>
          <w:rFonts w:hint="eastAsia"/>
        </w:rPr>
        <w:t>日盤</w:t>
      </w:r>
      <w:r>
        <w:rPr>
          <w:rFonts w:hint="eastAsia"/>
        </w:rPr>
        <w:t>低點。</w:t>
      </w:r>
    </w:p>
    <w:p w14:paraId="25C69685" w14:textId="77777777" w:rsidR="005B1056" w:rsidRDefault="00FA30CC" w:rsidP="005B1056">
      <w:r>
        <w:rPr>
          <w:rFonts w:hint="eastAsia"/>
        </w:rPr>
        <w:t xml:space="preserve">7. </w:t>
      </w:r>
      <w:r w:rsidR="005B1056">
        <w:rPr>
          <w:rFonts w:hint="eastAsia"/>
        </w:rPr>
        <w:t>突破開盤價</w:t>
      </w:r>
      <w:r>
        <w:rPr>
          <w:rFonts w:hint="eastAsia"/>
        </w:rPr>
        <w:t>：台指期突破開盤價。</w:t>
      </w:r>
    </w:p>
    <w:p w14:paraId="4E892EB4" w14:textId="77777777" w:rsidR="005B1056" w:rsidRDefault="00FA30CC" w:rsidP="005B1056">
      <w:r>
        <w:rPr>
          <w:rFonts w:hint="eastAsia"/>
        </w:rPr>
        <w:t xml:space="preserve">8. </w:t>
      </w:r>
      <w:r w:rsidR="005B1056">
        <w:rPr>
          <w:rFonts w:hint="eastAsia"/>
        </w:rPr>
        <w:t>跌破開盤價</w:t>
      </w:r>
      <w:r>
        <w:rPr>
          <w:rFonts w:hint="eastAsia"/>
        </w:rPr>
        <w:t>：台指期跌破開盤價。</w:t>
      </w:r>
    </w:p>
    <w:p w14:paraId="7FD186AE" w14:textId="77777777" w:rsidR="005B1056" w:rsidRDefault="00FA30CC" w:rsidP="005B1056">
      <w:r>
        <w:rPr>
          <w:rFonts w:hint="eastAsia"/>
        </w:rPr>
        <w:t xml:space="preserve">9. </w:t>
      </w:r>
      <w:r w:rsidR="005B1056">
        <w:rPr>
          <w:rFonts w:hint="eastAsia"/>
        </w:rPr>
        <w:t>突破均價</w:t>
      </w:r>
      <w:r>
        <w:rPr>
          <w:rFonts w:hint="eastAsia"/>
        </w:rPr>
        <w:t>：台指期突破</w:t>
      </w:r>
      <w:r w:rsidR="00832BAC">
        <w:rPr>
          <w:rFonts w:hint="eastAsia"/>
        </w:rPr>
        <w:t>均</w:t>
      </w:r>
      <w:r>
        <w:rPr>
          <w:rFonts w:hint="eastAsia"/>
        </w:rPr>
        <w:t>價。</w:t>
      </w:r>
    </w:p>
    <w:p w14:paraId="2428B281" w14:textId="77777777" w:rsidR="005B1056" w:rsidRDefault="00832BAC" w:rsidP="005B1056">
      <w:r>
        <w:rPr>
          <w:rFonts w:hint="eastAsia"/>
        </w:rPr>
        <w:t xml:space="preserve">10. </w:t>
      </w:r>
      <w:r w:rsidR="005B1056">
        <w:rPr>
          <w:rFonts w:hint="eastAsia"/>
        </w:rPr>
        <w:t>跌破均價</w:t>
      </w:r>
      <w:r>
        <w:rPr>
          <w:rFonts w:hint="eastAsia"/>
        </w:rPr>
        <w:t>：台指期跌破均價。</w:t>
      </w:r>
    </w:p>
    <w:p w14:paraId="4854CAEA" w14:textId="77777777" w:rsidR="005B1056" w:rsidRDefault="00832BAC" w:rsidP="005B1056">
      <w:r>
        <w:rPr>
          <w:rFonts w:hint="eastAsia"/>
        </w:rPr>
        <w:lastRenderedPageBreak/>
        <w:t xml:space="preserve">11. </w:t>
      </w:r>
      <w:r w:rsidR="005B1056">
        <w:rPr>
          <w:rFonts w:hint="eastAsia"/>
        </w:rPr>
        <w:t>向上開布林</w:t>
      </w:r>
      <w:r>
        <w:rPr>
          <w:rFonts w:hint="eastAsia"/>
        </w:rPr>
        <w:t>：台指期突破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>K</w:t>
      </w:r>
      <w:r>
        <w:rPr>
          <w:rFonts w:hint="eastAsia"/>
        </w:rPr>
        <w:t>布林軌道上軌。</w:t>
      </w:r>
    </w:p>
    <w:p w14:paraId="77F95ADB" w14:textId="77777777" w:rsidR="005B1056" w:rsidRDefault="00832BAC" w:rsidP="005B1056">
      <w:r>
        <w:rPr>
          <w:rFonts w:hint="eastAsia"/>
        </w:rPr>
        <w:t xml:space="preserve">12. </w:t>
      </w:r>
      <w:r w:rsidR="005B1056">
        <w:rPr>
          <w:rFonts w:hint="eastAsia"/>
        </w:rPr>
        <w:t>突破布林均</w:t>
      </w:r>
      <w:r>
        <w:rPr>
          <w:rFonts w:hint="eastAsia"/>
        </w:rPr>
        <w:t>：台指期突破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>K</w:t>
      </w:r>
      <w:r>
        <w:rPr>
          <w:rFonts w:hint="eastAsia"/>
        </w:rPr>
        <w:t>布林軌道中軌。</w:t>
      </w:r>
    </w:p>
    <w:p w14:paraId="341F7A52" w14:textId="77777777" w:rsidR="005B1056" w:rsidRDefault="00832BAC" w:rsidP="005B1056">
      <w:r>
        <w:rPr>
          <w:rFonts w:hint="eastAsia"/>
        </w:rPr>
        <w:t xml:space="preserve">13. </w:t>
      </w:r>
      <w:r w:rsidR="005B1056">
        <w:rPr>
          <w:rFonts w:hint="eastAsia"/>
        </w:rPr>
        <w:t>跌破布林均</w:t>
      </w:r>
      <w:r>
        <w:rPr>
          <w:rFonts w:hint="eastAsia"/>
        </w:rPr>
        <w:t>：台指期跌破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>K</w:t>
      </w:r>
      <w:r>
        <w:rPr>
          <w:rFonts w:hint="eastAsia"/>
        </w:rPr>
        <w:t>布林軌道中軌。</w:t>
      </w:r>
    </w:p>
    <w:p w14:paraId="36A471E2" w14:textId="77777777" w:rsidR="005B1056" w:rsidRDefault="00832BAC" w:rsidP="005B1056">
      <w:r>
        <w:rPr>
          <w:rFonts w:hint="eastAsia"/>
        </w:rPr>
        <w:t xml:space="preserve">14. </w:t>
      </w:r>
      <w:r w:rsidR="005B1056">
        <w:rPr>
          <w:rFonts w:hint="eastAsia"/>
        </w:rPr>
        <w:t>向下開布林</w:t>
      </w:r>
      <w:r>
        <w:rPr>
          <w:rFonts w:hint="eastAsia"/>
        </w:rPr>
        <w:t>：台指期跌破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>K</w:t>
      </w:r>
      <w:r>
        <w:rPr>
          <w:rFonts w:hint="eastAsia"/>
        </w:rPr>
        <w:t>布林軌道下軌。</w:t>
      </w:r>
    </w:p>
    <w:p w14:paraId="5DB1B9A0" w14:textId="77777777" w:rsidR="005B1056" w:rsidRDefault="00832BAC" w:rsidP="005B1056">
      <w:r>
        <w:rPr>
          <w:rFonts w:hint="eastAsia"/>
        </w:rPr>
        <w:t xml:space="preserve">15. </w:t>
      </w:r>
      <w:r w:rsidR="005B1056">
        <w:rPr>
          <w:rFonts w:hint="eastAsia"/>
        </w:rPr>
        <w:t>空間滿足點</w:t>
      </w:r>
      <w:r>
        <w:rPr>
          <w:rFonts w:hint="eastAsia"/>
        </w:rPr>
        <w:t>：台指期日盤當日振福已大於等於昨日日盤振福。</w:t>
      </w:r>
    </w:p>
    <w:p w14:paraId="062B16C1" w14:textId="77777777" w:rsidR="005B1056" w:rsidRDefault="0008683C" w:rsidP="005B1056">
      <w:r>
        <w:rPr>
          <w:rFonts w:hint="eastAsia"/>
        </w:rPr>
        <w:t xml:space="preserve">16. </w:t>
      </w:r>
      <w:r w:rsidR="005B1056">
        <w:rPr>
          <w:rFonts w:hint="eastAsia"/>
        </w:rPr>
        <w:t>神奇指標買</w:t>
      </w:r>
      <w:r>
        <w:rPr>
          <w:rFonts w:hint="eastAsia"/>
        </w:rPr>
        <w:t>：台指期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>K</w:t>
      </w:r>
      <w:r w:rsidR="000C3A6E">
        <w:rPr>
          <w:rFonts w:hint="eastAsia"/>
        </w:rPr>
        <w:t>為紅</w:t>
      </w:r>
      <w:r w:rsidR="000C3A6E">
        <w:rPr>
          <w:rFonts w:hint="eastAsia"/>
        </w:rPr>
        <w:t>K</w:t>
      </w:r>
      <w:r>
        <w:rPr>
          <w:rFonts w:hint="eastAsia"/>
        </w:rPr>
        <w:t>爆大量</w:t>
      </w:r>
      <w:r w:rsidR="000C3A6E">
        <w:rPr>
          <w:rFonts w:hint="eastAsia"/>
        </w:rPr>
        <w:t>。</w:t>
      </w:r>
    </w:p>
    <w:p w14:paraId="3E14A59B" w14:textId="77777777" w:rsidR="00026154" w:rsidRPr="001F6599" w:rsidRDefault="000C3A6E" w:rsidP="005B1056">
      <w:r>
        <w:rPr>
          <w:rFonts w:hint="eastAsia"/>
        </w:rPr>
        <w:t xml:space="preserve">17. </w:t>
      </w:r>
      <w:r w:rsidR="005B1056">
        <w:rPr>
          <w:rFonts w:hint="eastAsia"/>
        </w:rPr>
        <w:t>神奇指標賣</w:t>
      </w:r>
      <w:r>
        <w:rPr>
          <w:rFonts w:hint="eastAsia"/>
        </w:rPr>
        <w:t>：台指期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>K</w:t>
      </w:r>
      <w:r>
        <w:rPr>
          <w:rFonts w:hint="eastAsia"/>
        </w:rPr>
        <w:t>為黑</w:t>
      </w:r>
      <w:r>
        <w:rPr>
          <w:rFonts w:hint="eastAsia"/>
        </w:rPr>
        <w:t>K</w:t>
      </w:r>
      <w:r>
        <w:rPr>
          <w:rFonts w:hint="eastAsia"/>
        </w:rPr>
        <w:t>爆大量。</w:t>
      </w:r>
    </w:p>
    <w:p w14:paraId="39220DB1" w14:textId="77777777" w:rsidR="0053755B" w:rsidRDefault="009000B6" w:rsidP="00764F73">
      <w:pPr>
        <w:pStyle w:val="1"/>
      </w:pPr>
      <w:r w:rsidRPr="009000B6">
        <w:rPr>
          <w:rFonts w:hint="eastAsia"/>
        </w:rPr>
        <w:t>@6162#</w:t>
      </w:r>
      <w:r w:rsidRPr="009000B6">
        <w:rPr>
          <w:rFonts w:hint="eastAsia"/>
        </w:rPr>
        <w:t>喊盤喵</w:t>
      </w:r>
      <w:r w:rsidRPr="009000B6">
        <w:rPr>
          <w:rFonts w:hint="eastAsia"/>
        </w:rPr>
        <w:t>#VIX</w:t>
      </w:r>
    </w:p>
    <w:p w14:paraId="6A7405BB" w14:textId="77777777" w:rsidR="00973BD2" w:rsidRDefault="00973BD2" w:rsidP="00973BD2">
      <w:r>
        <w:rPr>
          <w:rFonts w:hint="eastAsia"/>
        </w:rPr>
        <w:t>執行商品：</w:t>
      </w:r>
      <w:r>
        <w:rPr>
          <w:rFonts w:hint="eastAsia"/>
        </w:rPr>
        <w:t>VIX.TF (</w:t>
      </w:r>
      <w:r>
        <w:rPr>
          <w:rFonts w:hint="eastAsia"/>
        </w:rPr>
        <w:t>恐慌指數</w:t>
      </w:r>
      <w:r>
        <w:rPr>
          <w:rFonts w:hint="eastAsia"/>
        </w:rPr>
        <w:t>)</w:t>
      </w:r>
    </w:p>
    <w:p w14:paraId="000CCD40" w14:textId="77777777" w:rsidR="00973BD2" w:rsidRDefault="00973BD2" w:rsidP="00973BD2">
      <w:r>
        <w:rPr>
          <w:rFonts w:hint="eastAsia"/>
        </w:rPr>
        <w:t>喊盤條件：</w:t>
      </w:r>
    </w:p>
    <w:p w14:paraId="062ABC76" w14:textId="77777777" w:rsidR="00973BD2" w:rsidRDefault="00A40B35" w:rsidP="00973BD2">
      <w:r w:rsidRPr="00A40B35">
        <w:rPr>
          <w:rFonts w:hint="eastAsia"/>
        </w:rPr>
        <w:t xml:space="preserve">1. </w:t>
      </w:r>
      <w:r w:rsidR="00973BD2">
        <w:rPr>
          <w:rFonts w:hint="eastAsia"/>
        </w:rPr>
        <w:t>向上開布林：恐慌指數突破</w:t>
      </w:r>
      <w:r w:rsidR="00973BD2">
        <w:rPr>
          <w:rFonts w:hint="eastAsia"/>
        </w:rPr>
        <w:t>1</w:t>
      </w:r>
      <w:r w:rsidR="00973BD2">
        <w:rPr>
          <w:rFonts w:hint="eastAsia"/>
        </w:rPr>
        <w:t>分</w:t>
      </w:r>
      <w:r w:rsidR="00973BD2">
        <w:rPr>
          <w:rFonts w:hint="eastAsia"/>
        </w:rPr>
        <w:t>K</w:t>
      </w:r>
      <w:r w:rsidR="00973BD2">
        <w:rPr>
          <w:rFonts w:hint="eastAsia"/>
        </w:rPr>
        <w:t>布林軌道上軌。</w:t>
      </w:r>
    </w:p>
    <w:p w14:paraId="308CB4CA" w14:textId="77777777" w:rsidR="00FA5B1A" w:rsidRPr="00973BD2" w:rsidRDefault="00973BD2" w:rsidP="00973BD2">
      <w:r>
        <w:rPr>
          <w:rFonts w:hint="eastAsia"/>
        </w:rPr>
        <w:t xml:space="preserve">2. </w:t>
      </w:r>
      <w:r>
        <w:rPr>
          <w:rFonts w:hint="eastAsia"/>
        </w:rPr>
        <w:t>向下開布林：恐慌指數跌破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>K</w:t>
      </w:r>
      <w:r>
        <w:rPr>
          <w:rFonts w:hint="eastAsia"/>
        </w:rPr>
        <w:t>布林軌道下軌。</w:t>
      </w:r>
    </w:p>
    <w:p w14:paraId="21007A2D" w14:textId="77777777" w:rsidR="002345F0" w:rsidRDefault="002345F0" w:rsidP="002345F0">
      <w:pPr>
        <w:pStyle w:val="1"/>
      </w:pPr>
      <w:r w:rsidRPr="002345F0">
        <w:rPr>
          <w:rFonts w:hint="eastAsia"/>
        </w:rPr>
        <w:t>@6162#</w:t>
      </w:r>
      <w:r w:rsidRPr="002345F0">
        <w:rPr>
          <w:rFonts w:hint="eastAsia"/>
        </w:rPr>
        <w:t>喊盤喵</w:t>
      </w:r>
      <w:r w:rsidRPr="002345F0">
        <w:rPr>
          <w:rFonts w:hint="eastAsia"/>
        </w:rPr>
        <w:t>#FITXN.</w:t>
      </w:r>
      <w:r w:rsidRPr="002345F0">
        <w:rPr>
          <w:rFonts w:hint="eastAsia"/>
        </w:rPr>
        <w:t>結算</w:t>
      </w:r>
    </w:p>
    <w:p w14:paraId="2A5BDAFA" w14:textId="77777777" w:rsidR="007C3B10" w:rsidRDefault="007C3B10" w:rsidP="007C3B10">
      <w:r>
        <w:rPr>
          <w:rFonts w:hint="eastAsia"/>
        </w:rPr>
        <w:t>執行商品：</w:t>
      </w:r>
      <w:r w:rsidR="001271E0">
        <w:rPr>
          <w:rFonts w:hint="eastAsia"/>
        </w:rPr>
        <w:t>TSE.TW (</w:t>
      </w:r>
      <w:r w:rsidR="001271E0">
        <w:rPr>
          <w:rFonts w:hint="eastAsia"/>
        </w:rPr>
        <w:t>加權指數</w:t>
      </w:r>
      <w:r w:rsidR="001271E0">
        <w:rPr>
          <w:rFonts w:hint="eastAsia"/>
        </w:rPr>
        <w:t>)</w:t>
      </w:r>
    </w:p>
    <w:p w14:paraId="20EC7F5D" w14:textId="77777777" w:rsidR="007C3B10" w:rsidRDefault="007C3B10" w:rsidP="007C3B10">
      <w:r>
        <w:rPr>
          <w:rFonts w:hint="eastAsia"/>
        </w:rPr>
        <w:t>喊盤條件：</w:t>
      </w:r>
    </w:p>
    <w:p w14:paraId="2BDEE4C2" w14:textId="77777777" w:rsidR="0053755B" w:rsidRDefault="007C3B10">
      <w:pPr>
        <w:rPr>
          <w:noProof/>
        </w:rPr>
      </w:pPr>
      <w:r>
        <w:rPr>
          <w:rFonts w:hint="eastAsia"/>
          <w:noProof/>
        </w:rPr>
        <w:t>於台指期週</w:t>
      </w:r>
      <w:r>
        <w:rPr>
          <w:rFonts w:hint="eastAsia"/>
          <w:noProof/>
        </w:rPr>
        <w:t>/</w:t>
      </w:r>
      <w:r>
        <w:rPr>
          <w:rFonts w:hint="eastAsia"/>
          <w:noProof/>
        </w:rPr>
        <w:t>月結算當日，</w:t>
      </w:r>
      <w:r w:rsidR="002D3A9B">
        <w:rPr>
          <w:rFonts w:hint="eastAsia"/>
          <w:noProof/>
        </w:rPr>
        <w:t>自</w:t>
      </w:r>
      <w:r w:rsidR="002D3A9B">
        <w:rPr>
          <w:rFonts w:hint="eastAsia"/>
          <w:noProof/>
        </w:rPr>
        <w:t>13:00</w:t>
      </w:r>
      <w:r w:rsidR="002D3A9B">
        <w:rPr>
          <w:rFonts w:hint="eastAsia"/>
          <w:noProof/>
        </w:rPr>
        <w:t>開始</w:t>
      </w:r>
      <w:r w:rsidR="00844AA9">
        <w:rPr>
          <w:rFonts w:hint="eastAsia"/>
          <w:noProof/>
        </w:rPr>
        <w:t>依照期交所的結算價規則</w:t>
      </w:r>
      <w:r w:rsidR="002D3A9B">
        <w:rPr>
          <w:rFonts w:hint="eastAsia"/>
          <w:noProof/>
        </w:rPr>
        <w:t>計算台指期</w:t>
      </w:r>
      <w:r w:rsidR="001271E0">
        <w:rPr>
          <w:rFonts w:hint="eastAsia"/>
          <w:noProof/>
        </w:rPr>
        <w:t>的</w:t>
      </w:r>
      <w:r w:rsidR="002D3A9B">
        <w:rPr>
          <w:rFonts w:hint="eastAsia"/>
          <w:noProof/>
        </w:rPr>
        <w:t>結算價</w:t>
      </w:r>
      <w:r w:rsidR="002918DC">
        <w:rPr>
          <w:rFonts w:hint="eastAsia"/>
          <w:noProof/>
        </w:rPr>
        <w:t>，</w:t>
      </w:r>
      <w:r w:rsidR="00FB5F7C">
        <w:rPr>
          <w:rFonts w:hint="eastAsia"/>
          <w:noProof/>
        </w:rPr>
        <w:t>由於指數會不斷的變化，因此只有在收盤時的結算價才會等於當期台指期的結算價</w:t>
      </w:r>
      <w:r w:rsidR="002918DC">
        <w:rPr>
          <w:rFonts w:hint="eastAsia"/>
          <w:noProof/>
        </w:rPr>
        <w:t>。</w:t>
      </w:r>
    </w:p>
    <w:p w14:paraId="20FAB561" w14:textId="77777777" w:rsidR="00FB5F7C" w:rsidRDefault="00FB5F7C">
      <w:pPr>
        <w:rPr>
          <w:noProof/>
        </w:rPr>
      </w:pPr>
    </w:p>
    <w:sectPr w:rsidR="00FB5F7C" w:rsidSect="00D065C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A6524" w14:textId="77777777" w:rsidR="00E90E69" w:rsidRDefault="00E90E69" w:rsidP="00A73FCF">
      <w:pPr>
        <w:spacing w:before="0" w:after="0" w:line="240" w:lineRule="auto"/>
      </w:pPr>
      <w:r>
        <w:separator/>
      </w:r>
    </w:p>
  </w:endnote>
  <w:endnote w:type="continuationSeparator" w:id="0">
    <w:p w14:paraId="5D689585" w14:textId="77777777" w:rsidR="00E90E69" w:rsidRDefault="00E90E69" w:rsidP="00A73FC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E53F0" w14:textId="77777777" w:rsidR="00E90E69" w:rsidRDefault="00E90E69" w:rsidP="00A73FCF">
      <w:pPr>
        <w:spacing w:before="0" w:after="0" w:line="240" w:lineRule="auto"/>
      </w:pPr>
      <w:r>
        <w:separator/>
      </w:r>
    </w:p>
  </w:footnote>
  <w:footnote w:type="continuationSeparator" w:id="0">
    <w:p w14:paraId="4D44B2BE" w14:textId="77777777" w:rsidR="00E90E69" w:rsidRDefault="00E90E69" w:rsidP="00A73FCF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3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CC"/>
    <w:rsid w:val="00006656"/>
    <w:rsid w:val="00006D67"/>
    <w:rsid w:val="000133BB"/>
    <w:rsid w:val="0002262B"/>
    <w:rsid w:val="00026154"/>
    <w:rsid w:val="0003780F"/>
    <w:rsid w:val="0008683C"/>
    <w:rsid w:val="000A25DE"/>
    <w:rsid w:val="000A700F"/>
    <w:rsid w:val="000B044E"/>
    <w:rsid w:val="000C3A06"/>
    <w:rsid w:val="000C3A6E"/>
    <w:rsid w:val="000C54DF"/>
    <w:rsid w:val="000E27A1"/>
    <w:rsid w:val="000E29DF"/>
    <w:rsid w:val="000F1816"/>
    <w:rsid w:val="000F70D6"/>
    <w:rsid w:val="0010018C"/>
    <w:rsid w:val="0010144B"/>
    <w:rsid w:val="001271E0"/>
    <w:rsid w:val="00144B39"/>
    <w:rsid w:val="0016053C"/>
    <w:rsid w:val="001607C7"/>
    <w:rsid w:val="00164B58"/>
    <w:rsid w:val="00184EC6"/>
    <w:rsid w:val="001B2551"/>
    <w:rsid w:val="001F6599"/>
    <w:rsid w:val="00203842"/>
    <w:rsid w:val="0021307D"/>
    <w:rsid w:val="00220218"/>
    <w:rsid w:val="0022361A"/>
    <w:rsid w:val="002345F0"/>
    <w:rsid w:val="0024772B"/>
    <w:rsid w:val="00251EFB"/>
    <w:rsid w:val="002715AC"/>
    <w:rsid w:val="002731A2"/>
    <w:rsid w:val="002767E9"/>
    <w:rsid w:val="002918DC"/>
    <w:rsid w:val="002B2D06"/>
    <w:rsid w:val="002C5218"/>
    <w:rsid w:val="002D02AE"/>
    <w:rsid w:val="002D3A9B"/>
    <w:rsid w:val="002D55CF"/>
    <w:rsid w:val="002D6A7E"/>
    <w:rsid w:val="002E02EC"/>
    <w:rsid w:val="002E73CF"/>
    <w:rsid w:val="002F4A66"/>
    <w:rsid w:val="0030029A"/>
    <w:rsid w:val="00305132"/>
    <w:rsid w:val="00340E0B"/>
    <w:rsid w:val="00347364"/>
    <w:rsid w:val="0036545E"/>
    <w:rsid w:val="003851F8"/>
    <w:rsid w:val="003B5019"/>
    <w:rsid w:val="003E0970"/>
    <w:rsid w:val="003E1892"/>
    <w:rsid w:val="003E58EF"/>
    <w:rsid w:val="003F24F9"/>
    <w:rsid w:val="00442486"/>
    <w:rsid w:val="004466CA"/>
    <w:rsid w:val="004A3769"/>
    <w:rsid w:val="004B379C"/>
    <w:rsid w:val="004B4ACD"/>
    <w:rsid w:val="004B5DCD"/>
    <w:rsid w:val="004E0573"/>
    <w:rsid w:val="004E2E87"/>
    <w:rsid w:val="004F00B0"/>
    <w:rsid w:val="005220DF"/>
    <w:rsid w:val="00535452"/>
    <w:rsid w:val="0053755B"/>
    <w:rsid w:val="005601B3"/>
    <w:rsid w:val="005659E4"/>
    <w:rsid w:val="0057479F"/>
    <w:rsid w:val="005B1056"/>
    <w:rsid w:val="005C56D7"/>
    <w:rsid w:val="005D19F1"/>
    <w:rsid w:val="005D1E29"/>
    <w:rsid w:val="00607336"/>
    <w:rsid w:val="00617B5C"/>
    <w:rsid w:val="00640CA2"/>
    <w:rsid w:val="00655B6C"/>
    <w:rsid w:val="0067715D"/>
    <w:rsid w:val="006809C0"/>
    <w:rsid w:val="00685516"/>
    <w:rsid w:val="006A21FB"/>
    <w:rsid w:val="006B4AA1"/>
    <w:rsid w:val="006C2ABE"/>
    <w:rsid w:val="006C7F8C"/>
    <w:rsid w:val="00704976"/>
    <w:rsid w:val="00707A2F"/>
    <w:rsid w:val="00715A58"/>
    <w:rsid w:val="00734E4D"/>
    <w:rsid w:val="00757CCE"/>
    <w:rsid w:val="00764474"/>
    <w:rsid w:val="00764F73"/>
    <w:rsid w:val="00782CDD"/>
    <w:rsid w:val="00783F90"/>
    <w:rsid w:val="007867CC"/>
    <w:rsid w:val="00796CE4"/>
    <w:rsid w:val="007B60F3"/>
    <w:rsid w:val="007C179F"/>
    <w:rsid w:val="007C192D"/>
    <w:rsid w:val="007C3B10"/>
    <w:rsid w:val="007C7279"/>
    <w:rsid w:val="007D2BA3"/>
    <w:rsid w:val="007D60E0"/>
    <w:rsid w:val="00812173"/>
    <w:rsid w:val="00812A33"/>
    <w:rsid w:val="00812C28"/>
    <w:rsid w:val="00813792"/>
    <w:rsid w:val="00817AE4"/>
    <w:rsid w:val="00821CD4"/>
    <w:rsid w:val="00825C69"/>
    <w:rsid w:val="00827E4E"/>
    <w:rsid w:val="008320BA"/>
    <w:rsid w:val="00832BAC"/>
    <w:rsid w:val="00844AA9"/>
    <w:rsid w:val="008457A9"/>
    <w:rsid w:val="0089066E"/>
    <w:rsid w:val="00896844"/>
    <w:rsid w:val="009000B6"/>
    <w:rsid w:val="00901E9C"/>
    <w:rsid w:val="009135F7"/>
    <w:rsid w:val="00931063"/>
    <w:rsid w:val="0093522F"/>
    <w:rsid w:val="00951006"/>
    <w:rsid w:val="00957FB8"/>
    <w:rsid w:val="00973BD2"/>
    <w:rsid w:val="00981FC0"/>
    <w:rsid w:val="00995B64"/>
    <w:rsid w:val="009A4410"/>
    <w:rsid w:val="009B138A"/>
    <w:rsid w:val="009B1E8A"/>
    <w:rsid w:val="009B5CEF"/>
    <w:rsid w:val="009B6DE8"/>
    <w:rsid w:val="009C0FA7"/>
    <w:rsid w:val="009E00D6"/>
    <w:rsid w:val="009F07EC"/>
    <w:rsid w:val="009F549A"/>
    <w:rsid w:val="00A06B1D"/>
    <w:rsid w:val="00A218B3"/>
    <w:rsid w:val="00A2660B"/>
    <w:rsid w:val="00A40B35"/>
    <w:rsid w:val="00A57497"/>
    <w:rsid w:val="00A62B93"/>
    <w:rsid w:val="00A73FCF"/>
    <w:rsid w:val="00A75978"/>
    <w:rsid w:val="00A80FC7"/>
    <w:rsid w:val="00AC0527"/>
    <w:rsid w:val="00AC5449"/>
    <w:rsid w:val="00AE52E7"/>
    <w:rsid w:val="00AE7C24"/>
    <w:rsid w:val="00B24CB8"/>
    <w:rsid w:val="00B311FD"/>
    <w:rsid w:val="00B73895"/>
    <w:rsid w:val="00BC1755"/>
    <w:rsid w:val="00BE115C"/>
    <w:rsid w:val="00BF2A66"/>
    <w:rsid w:val="00C01653"/>
    <w:rsid w:val="00C37FA3"/>
    <w:rsid w:val="00C836F5"/>
    <w:rsid w:val="00CA3F7A"/>
    <w:rsid w:val="00CB3711"/>
    <w:rsid w:val="00CC01E8"/>
    <w:rsid w:val="00CD4216"/>
    <w:rsid w:val="00CE0AA6"/>
    <w:rsid w:val="00CF0854"/>
    <w:rsid w:val="00D01AA8"/>
    <w:rsid w:val="00D03583"/>
    <w:rsid w:val="00D065CC"/>
    <w:rsid w:val="00D473A9"/>
    <w:rsid w:val="00D63EE9"/>
    <w:rsid w:val="00DC1FE5"/>
    <w:rsid w:val="00DC5832"/>
    <w:rsid w:val="00DC63BE"/>
    <w:rsid w:val="00DF21F8"/>
    <w:rsid w:val="00DF2B06"/>
    <w:rsid w:val="00DF36F9"/>
    <w:rsid w:val="00DF4AD2"/>
    <w:rsid w:val="00E03945"/>
    <w:rsid w:val="00E03EE4"/>
    <w:rsid w:val="00E14A74"/>
    <w:rsid w:val="00E266C4"/>
    <w:rsid w:val="00E275D3"/>
    <w:rsid w:val="00E33023"/>
    <w:rsid w:val="00E44BBD"/>
    <w:rsid w:val="00E63207"/>
    <w:rsid w:val="00E744BB"/>
    <w:rsid w:val="00E75229"/>
    <w:rsid w:val="00E8283A"/>
    <w:rsid w:val="00E84329"/>
    <w:rsid w:val="00E8457B"/>
    <w:rsid w:val="00E90E69"/>
    <w:rsid w:val="00EA0D69"/>
    <w:rsid w:val="00EA368A"/>
    <w:rsid w:val="00EB7262"/>
    <w:rsid w:val="00EC2C1C"/>
    <w:rsid w:val="00EE5615"/>
    <w:rsid w:val="00F0138F"/>
    <w:rsid w:val="00F3579E"/>
    <w:rsid w:val="00F42DDF"/>
    <w:rsid w:val="00F51004"/>
    <w:rsid w:val="00F81D41"/>
    <w:rsid w:val="00F9429A"/>
    <w:rsid w:val="00FA30CC"/>
    <w:rsid w:val="00FA5B1A"/>
    <w:rsid w:val="00FB07B0"/>
    <w:rsid w:val="00FB5F7C"/>
    <w:rsid w:val="00FD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BA9436"/>
  <w15:chartTrackingRefBased/>
  <w15:docId w15:val="{03D54B6D-EC02-4E76-8A36-647CDD523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3B10"/>
  </w:style>
  <w:style w:type="paragraph" w:styleId="1">
    <w:name w:val="heading 1"/>
    <w:basedOn w:val="a"/>
    <w:next w:val="a"/>
    <w:link w:val="10"/>
    <w:uiPriority w:val="9"/>
    <w:qFormat/>
    <w:rsid w:val="009135F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9135F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5F7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5F7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5F7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5F7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5F7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5F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5F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135F7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20">
    <w:name w:val="標題 2 字元"/>
    <w:basedOn w:val="a0"/>
    <w:link w:val="2"/>
    <w:uiPriority w:val="9"/>
    <w:rsid w:val="009135F7"/>
    <w:rPr>
      <w:caps/>
      <w:spacing w:val="15"/>
      <w:shd w:val="clear" w:color="auto" w:fill="C1E4F5" w:themeFill="accent1" w:themeFillTint="33"/>
    </w:rPr>
  </w:style>
  <w:style w:type="character" w:customStyle="1" w:styleId="30">
    <w:name w:val="標題 3 字元"/>
    <w:basedOn w:val="a0"/>
    <w:link w:val="3"/>
    <w:uiPriority w:val="9"/>
    <w:semiHidden/>
    <w:rsid w:val="009135F7"/>
    <w:rPr>
      <w:caps/>
      <w:color w:val="0A2F40" w:themeColor="accent1" w:themeShade="7F"/>
      <w:spacing w:val="15"/>
    </w:rPr>
  </w:style>
  <w:style w:type="character" w:customStyle="1" w:styleId="40">
    <w:name w:val="標題 4 字元"/>
    <w:basedOn w:val="a0"/>
    <w:link w:val="4"/>
    <w:uiPriority w:val="9"/>
    <w:semiHidden/>
    <w:rsid w:val="009135F7"/>
    <w:rPr>
      <w:caps/>
      <w:color w:val="0F4761" w:themeColor="accent1" w:themeShade="BF"/>
      <w:spacing w:val="10"/>
    </w:rPr>
  </w:style>
  <w:style w:type="character" w:customStyle="1" w:styleId="50">
    <w:name w:val="標題 5 字元"/>
    <w:basedOn w:val="a0"/>
    <w:link w:val="5"/>
    <w:uiPriority w:val="9"/>
    <w:semiHidden/>
    <w:rsid w:val="009135F7"/>
    <w:rPr>
      <w:caps/>
      <w:color w:val="0F4761" w:themeColor="accent1" w:themeShade="BF"/>
      <w:spacing w:val="10"/>
    </w:rPr>
  </w:style>
  <w:style w:type="character" w:customStyle="1" w:styleId="60">
    <w:name w:val="標題 6 字元"/>
    <w:basedOn w:val="a0"/>
    <w:link w:val="6"/>
    <w:uiPriority w:val="9"/>
    <w:semiHidden/>
    <w:rsid w:val="009135F7"/>
    <w:rPr>
      <w:caps/>
      <w:color w:val="0F4761" w:themeColor="accent1" w:themeShade="BF"/>
      <w:spacing w:val="10"/>
    </w:rPr>
  </w:style>
  <w:style w:type="character" w:customStyle="1" w:styleId="70">
    <w:name w:val="標題 7 字元"/>
    <w:basedOn w:val="a0"/>
    <w:link w:val="7"/>
    <w:uiPriority w:val="9"/>
    <w:semiHidden/>
    <w:rsid w:val="009135F7"/>
    <w:rPr>
      <w:caps/>
      <w:color w:val="0F4761" w:themeColor="accent1" w:themeShade="BF"/>
      <w:spacing w:val="10"/>
    </w:rPr>
  </w:style>
  <w:style w:type="character" w:customStyle="1" w:styleId="80">
    <w:name w:val="標題 8 字元"/>
    <w:basedOn w:val="a0"/>
    <w:link w:val="8"/>
    <w:uiPriority w:val="9"/>
    <w:semiHidden/>
    <w:rsid w:val="009135F7"/>
    <w:rPr>
      <w:caps/>
      <w:spacing w:val="10"/>
      <w:sz w:val="18"/>
      <w:szCs w:val="18"/>
    </w:rPr>
  </w:style>
  <w:style w:type="character" w:customStyle="1" w:styleId="90">
    <w:name w:val="標題 9 字元"/>
    <w:basedOn w:val="a0"/>
    <w:link w:val="9"/>
    <w:uiPriority w:val="9"/>
    <w:semiHidden/>
    <w:rsid w:val="009135F7"/>
    <w:rPr>
      <w:i/>
      <w:iCs/>
      <w:caps/>
      <w:spacing w:val="10"/>
      <w:sz w:val="18"/>
      <w:szCs w:val="18"/>
    </w:rPr>
  </w:style>
  <w:style w:type="paragraph" w:styleId="a3">
    <w:name w:val="Title"/>
    <w:basedOn w:val="a"/>
    <w:next w:val="a"/>
    <w:link w:val="a4"/>
    <w:uiPriority w:val="10"/>
    <w:qFormat/>
    <w:rsid w:val="009135F7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a4">
    <w:name w:val="標題 字元"/>
    <w:basedOn w:val="a0"/>
    <w:link w:val="a3"/>
    <w:uiPriority w:val="10"/>
    <w:rsid w:val="009135F7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9135F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6">
    <w:name w:val="副標題 字元"/>
    <w:basedOn w:val="a0"/>
    <w:link w:val="a5"/>
    <w:uiPriority w:val="11"/>
    <w:rsid w:val="009135F7"/>
    <w:rPr>
      <w:caps/>
      <w:color w:val="595959" w:themeColor="text1" w:themeTint="A6"/>
      <w:spacing w:val="10"/>
      <w:sz w:val="21"/>
      <w:szCs w:val="21"/>
    </w:rPr>
  </w:style>
  <w:style w:type="paragraph" w:styleId="a7">
    <w:name w:val="Quote"/>
    <w:basedOn w:val="a"/>
    <w:next w:val="a"/>
    <w:link w:val="a8"/>
    <w:uiPriority w:val="29"/>
    <w:qFormat/>
    <w:rsid w:val="009135F7"/>
    <w:rPr>
      <w:i/>
      <w:iCs/>
      <w:sz w:val="24"/>
      <w:szCs w:val="24"/>
    </w:rPr>
  </w:style>
  <w:style w:type="character" w:customStyle="1" w:styleId="a8">
    <w:name w:val="引文 字元"/>
    <w:basedOn w:val="a0"/>
    <w:link w:val="a7"/>
    <w:uiPriority w:val="29"/>
    <w:rsid w:val="009135F7"/>
    <w:rPr>
      <w:i/>
      <w:iCs/>
      <w:sz w:val="24"/>
      <w:szCs w:val="24"/>
    </w:rPr>
  </w:style>
  <w:style w:type="paragraph" w:styleId="a9">
    <w:name w:val="List Paragraph"/>
    <w:basedOn w:val="a"/>
    <w:uiPriority w:val="34"/>
    <w:qFormat/>
    <w:rsid w:val="00D065CC"/>
    <w:pPr>
      <w:ind w:leftChars="200" w:left="480"/>
    </w:pPr>
  </w:style>
  <w:style w:type="character" w:styleId="aa">
    <w:name w:val="Intense Emphasis"/>
    <w:uiPriority w:val="21"/>
    <w:qFormat/>
    <w:rsid w:val="009135F7"/>
    <w:rPr>
      <w:b/>
      <w:bCs/>
      <w:caps/>
      <w:color w:val="0A2F40" w:themeColor="accent1" w:themeShade="7F"/>
      <w:spacing w:val="10"/>
    </w:rPr>
  </w:style>
  <w:style w:type="paragraph" w:styleId="ab">
    <w:name w:val="Intense Quote"/>
    <w:basedOn w:val="a"/>
    <w:next w:val="a"/>
    <w:link w:val="ac"/>
    <w:uiPriority w:val="30"/>
    <w:qFormat/>
    <w:rsid w:val="009135F7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ac">
    <w:name w:val="鮮明引文 字元"/>
    <w:basedOn w:val="a0"/>
    <w:link w:val="ab"/>
    <w:uiPriority w:val="30"/>
    <w:rsid w:val="009135F7"/>
    <w:rPr>
      <w:color w:val="156082" w:themeColor="accent1"/>
      <w:sz w:val="24"/>
      <w:szCs w:val="24"/>
    </w:rPr>
  </w:style>
  <w:style w:type="character" w:styleId="ad">
    <w:name w:val="Intense Reference"/>
    <w:uiPriority w:val="32"/>
    <w:qFormat/>
    <w:rsid w:val="009135F7"/>
    <w:rPr>
      <w:b/>
      <w:bCs/>
      <w:i/>
      <w:iCs/>
      <w:caps/>
      <w:color w:val="156082" w:themeColor="accent1"/>
    </w:rPr>
  </w:style>
  <w:style w:type="paragraph" w:styleId="ae">
    <w:name w:val="caption"/>
    <w:basedOn w:val="a"/>
    <w:next w:val="a"/>
    <w:uiPriority w:val="35"/>
    <w:semiHidden/>
    <w:unhideWhenUsed/>
    <w:qFormat/>
    <w:rsid w:val="009135F7"/>
    <w:rPr>
      <w:b/>
      <w:bCs/>
      <w:color w:val="0F4761" w:themeColor="accent1" w:themeShade="BF"/>
      <w:sz w:val="16"/>
      <w:szCs w:val="16"/>
    </w:rPr>
  </w:style>
  <w:style w:type="character" w:styleId="af">
    <w:name w:val="Strong"/>
    <w:uiPriority w:val="22"/>
    <w:qFormat/>
    <w:rsid w:val="009135F7"/>
    <w:rPr>
      <w:b/>
      <w:bCs/>
    </w:rPr>
  </w:style>
  <w:style w:type="character" w:styleId="af0">
    <w:name w:val="Emphasis"/>
    <w:uiPriority w:val="20"/>
    <w:qFormat/>
    <w:rsid w:val="009135F7"/>
    <w:rPr>
      <w:caps/>
      <w:color w:val="0A2F40" w:themeColor="accent1" w:themeShade="7F"/>
      <w:spacing w:val="5"/>
    </w:rPr>
  </w:style>
  <w:style w:type="paragraph" w:styleId="af1">
    <w:name w:val="No Spacing"/>
    <w:uiPriority w:val="1"/>
    <w:qFormat/>
    <w:rsid w:val="009135F7"/>
    <w:pPr>
      <w:spacing w:after="0" w:line="240" w:lineRule="auto"/>
    </w:pPr>
  </w:style>
  <w:style w:type="character" w:styleId="af2">
    <w:name w:val="Subtle Emphasis"/>
    <w:uiPriority w:val="19"/>
    <w:qFormat/>
    <w:rsid w:val="009135F7"/>
    <w:rPr>
      <w:i/>
      <w:iCs/>
      <w:color w:val="0A2F40" w:themeColor="accent1" w:themeShade="7F"/>
    </w:rPr>
  </w:style>
  <w:style w:type="character" w:styleId="af3">
    <w:name w:val="Subtle Reference"/>
    <w:uiPriority w:val="31"/>
    <w:qFormat/>
    <w:rsid w:val="009135F7"/>
    <w:rPr>
      <w:b/>
      <w:bCs/>
      <w:color w:val="156082" w:themeColor="accent1"/>
    </w:rPr>
  </w:style>
  <w:style w:type="character" w:styleId="af4">
    <w:name w:val="Book Title"/>
    <w:uiPriority w:val="33"/>
    <w:qFormat/>
    <w:rsid w:val="009135F7"/>
    <w:rPr>
      <w:b/>
      <w:bCs/>
      <w:i/>
      <w:iCs/>
      <w:spacing w:val="0"/>
    </w:rPr>
  </w:style>
  <w:style w:type="paragraph" w:styleId="af5">
    <w:name w:val="TOC Heading"/>
    <w:basedOn w:val="1"/>
    <w:next w:val="a"/>
    <w:uiPriority w:val="39"/>
    <w:semiHidden/>
    <w:unhideWhenUsed/>
    <w:qFormat/>
    <w:rsid w:val="009135F7"/>
    <w:pPr>
      <w:outlineLvl w:val="9"/>
    </w:pPr>
  </w:style>
  <w:style w:type="paragraph" w:styleId="af6">
    <w:name w:val="header"/>
    <w:basedOn w:val="a"/>
    <w:link w:val="af7"/>
    <w:uiPriority w:val="99"/>
    <w:unhideWhenUsed/>
    <w:rsid w:val="00A73FCF"/>
    <w:pPr>
      <w:tabs>
        <w:tab w:val="center" w:pos="4153"/>
        <w:tab w:val="right" w:pos="8306"/>
      </w:tabs>
      <w:snapToGrid w:val="0"/>
    </w:pPr>
  </w:style>
  <w:style w:type="character" w:customStyle="1" w:styleId="af7">
    <w:name w:val="頁首 字元"/>
    <w:basedOn w:val="a0"/>
    <w:link w:val="af6"/>
    <w:uiPriority w:val="99"/>
    <w:rsid w:val="00A73FCF"/>
  </w:style>
  <w:style w:type="paragraph" w:styleId="af8">
    <w:name w:val="footer"/>
    <w:basedOn w:val="a"/>
    <w:link w:val="af9"/>
    <w:uiPriority w:val="99"/>
    <w:unhideWhenUsed/>
    <w:rsid w:val="00A73FCF"/>
    <w:pPr>
      <w:tabs>
        <w:tab w:val="center" w:pos="4153"/>
        <w:tab w:val="right" w:pos="8306"/>
      </w:tabs>
      <w:snapToGrid w:val="0"/>
    </w:pPr>
  </w:style>
  <w:style w:type="character" w:customStyle="1" w:styleId="af9">
    <w:name w:val="頁尾 字元"/>
    <w:basedOn w:val="a0"/>
    <w:link w:val="af8"/>
    <w:uiPriority w:val="99"/>
    <w:rsid w:val="00A73F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FF01E-A4B6-4ADA-B8EB-0819F1BFE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貓出沒PCLee™</dc:creator>
  <cp:keywords/>
  <dc:description/>
  <cp:lastModifiedBy>PCLee™ 貓出沒</cp:lastModifiedBy>
  <cp:revision>2</cp:revision>
  <dcterms:created xsi:type="dcterms:W3CDTF">2025-09-08T17:40:00Z</dcterms:created>
  <dcterms:modified xsi:type="dcterms:W3CDTF">2025-09-08T18:39:00Z</dcterms:modified>
</cp:coreProperties>
</file>