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AA443" w14:textId="2B4494FC" w:rsidR="00812A33" w:rsidRDefault="00F868DC" w:rsidP="00812A33">
      <w:pPr>
        <w:pStyle w:val="a3"/>
      </w:pPr>
      <w:proofErr w:type="gramStart"/>
      <w:r>
        <w:rPr>
          <w:rFonts w:hint="eastAsia"/>
        </w:rPr>
        <w:t>飆</w:t>
      </w:r>
      <w:proofErr w:type="gramEnd"/>
      <w:r>
        <w:rPr>
          <w:rFonts w:hint="eastAsia"/>
        </w:rPr>
        <w:t>股的起點</w:t>
      </w:r>
      <w:r w:rsidR="009C4A25">
        <w:rPr>
          <w:rFonts w:hint="eastAsia"/>
        </w:rPr>
        <w:t>v2</w:t>
      </w:r>
    </w:p>
    <w:p w14:paraId="1BAC6A2B" w14:textId="77777777" w:rsidR="009135F7" w:rsidRDefault="009135F7" w:rsidP="009135F7">
      <w:r>
        <w:rPr>
          <w:rFonts w:hint="eastAsia"/>
        </w:rPr>
        <w:t>XQ</w:t>
      </w:r>
      <w:r>
        <w:rPr>
          <w:rFonts w:hint="eastAsia"/>
        </w:rPr>
        <w:t>全球贏家</w:t>
      </w:r>
      <w:r>
        <w:rPr>
          <w:rFonts w:hint="eastAsia"/>
        </w:rPr>
        <w:t>(</w:t>
      </w:r>
      <w:r>
        <w:rPr>
          <w:rFonts w:hint="eastAsia"/>
        </w:rPr>
        <w:t>個人版</w:t>
      </w:r>
      <w:r>
        <w:rPr>
          <w:rFonts w:hint="eastAsia"/>
        </w:rPr>
        <w:t>)</w:t>
      </w:r>
      <w:r w:rsidR="00A57497">
        <w:rPr>
          <w:rFonts w:hint="eastAsia"/>
        </w:rPr>
        <w:t xml:space="preserve"> </w:t>
      </w:r>
      <w:r w:rsidR="00E266C4">
        <w:rPr>
          <w:rFonts w:hint="eastAsia"/>
        </w:rPr>
        <w:t>版本</w:t>
      </w:r>
      <w:r w:rsidRPr="00C01653">
        <w:rPr>
          <w:rFonts w:hint="eastAsia"/>
          <w:b/>
          <w:bCs/>
          <w:sz w:val="24"/>
          <w:szCs w:val="24"/>
        </w:rPr>
        <w:t>3.1</w:t>
      </w:r>
      <w:r w:rsidR="00D63EE9">
        <w:rPr>
          <w:rFonts w:hint="eastAsia"/>
          <w:b/>
          <w:bCs/>
          <w:sz w:val="24"/>
          <w:szCs w:val="24"/>
        </w:rPr>
        <w:t>4</w:t>
      </w:r>
      <w:r w:rsidR="00A57497">
        <w:rPr>
          <w:rFonts w:hint="eastAsia"/>
        </w:rPr>
        <w:t>以上</w:t>
      </w:r>
    </w:p>
    <w:p w14:paraId="4071C691" w14:textId="77777777" w:rsidR="00796CE4" w:rsidRDefault="00FB07B0" w:rsidP="009135F7">
      <w:pPr>
        <w:rPr>
          <w:b/>
          <w:bCs/>
          <w:sz w:val="24"/>
          <w:szCs w:val="24"/>
        </w:rPr>
      </w:pPr>
      <w:r w:rsidRPr="004B379C">
        <w:rPr>
          <w:rFonts w:hint="eastAsia"/>
          <w:b/>
          <w:bCs/>
        </w:rPr>
        <w:t>使用模</w:t>
      </w:r>
      <w:r w:rsidR="004B379C" w:rsidRPr="004B379C">
        <w:rPr>
          <w:rFonts w:hint="eastAsia"/>
          <w:b/>
          <w:bCs/>
        </w:rPr>
        <w:t>組：</w:t>
      </w:r>
      <w:r w:rsidR="004B379C" w:rsidRPr="00C01653">
        <w:rPr>
          <w:rFonts w:hint="eastAsia"/>
          <w:b/>
          <w:bCs/>
          <w:sz w:val="24"/>
          <w:szCs w:val="24"/>
        </w:rPr>
        <w:t>「</w:t>
      </w:r>
      <w:r w:rsidR="001607C7" w:rsidRPr="00C01653">
        <w:rPr>
          <w:rFonts w:hint="eastAsia"/>
          <w:b/>
          <w:bCs/>
          <w:sz w:val="24"/>
          <w:szCs w:val="24"/>
        </w:rPr>
        <w:t>盤中量化交易模組</w:t>
      </w:r>
      <w:r w:rsidR="004B379C" w:rsidRPr="00C01653">
        <w:rPr>
          <w:rFonts w:hint="eastAsia"/>
          <w:b/>
          <w:bCs/>
          <w:sz w:val="24"/>
          <w:szCs w:val="24"/>
        </w:rPr>
        <w:t>」</w:t>
      </w:r>
    </w:p>
    <w:p w14:paraId="67DB856F" w14:textId="77777777" w:rsidR="004F00B0" w:rsidRPr="00C37FA3" w:rsidRDefault="004F00B0" w:rsidP="00817AE4">
      <w:pPr>
        <w:shd w:val="clear" w:color="auto" w:fill="FF0000"/>
        <w:rPr>
          <w:b/>
          <w:bCs/>
          <w:color w:val="FF0000"/>
          <w:sz w:val="24"/>
          <w:szCs w:val="24"/>
        </w:rPr>
      </w:pPr>
      <w:r w:rsidRPr="00817AE4">
        <w:rPr>
          <w:rFonts w:hint="eastAsia"/>
          <w:b/>
          <w:bCs/>
          <w:sz w:val="24"/>
          <w:szCs w:val="24"/>
        </w:rPr>
        <w:t>警語：</w:t>
      </w:r>
      <w:r w:rsidR="005238D3">
        <w:rPr>
          <w:rFonts w:hint="eastAsia"/>
          <w:b/>
          <w:bCs/>
          <w:sz w:val="24"/>
          <w:szCs w:val="24"/>
        </w:rPr>
        <w:t>「</w:t>
      </w:r>
      <w:proofErr w:type="gramStart"/>
      <w:r w:rsidR="00F868DC">
        <w:rPr>
          <w:rFonts w:hint="eastAsia"/>
          <w:b/>
          <w:bCs/>
        </w:rPr>
        <w:t>飆</w:t>
      </w:r>
      <w:proofErr w:type="gramEnd"/>
      <w:r w:rsidR="00F868DC">
        <w:rPr>
          <w:rFonts w:hint="eastAsia"/>
          <w:b/>
          <w:bCs/>
        </w:rPr>
        <w:t>股的起點</w:t>
      </w:r>
      <w:r w:rsidR="005238D3">
        <w:rPr>
          <w:rFonts w:hint="eastAsia"/>
          <w:b/>
          <w:bCs/>
        </w:rPr>
        <w:t>」</w:t>
      </w:r>
      <w:r w:rsidR="00EA0D69" w:rsidRPr="006A21FB">
        <w:rPr>
          <w:rFonts w:hint="eastAsia"/>
          <w:b/>
          <w:bCs/>
        </w:rPr>
        <w:t>的任何觸發訊號，僅為反應當下即時的價格狀況，</w:t>
      </w:r>
      <w:r w:rsidR="00685516" w:rsidRPr="006A21FB">
        <w:rPr>
          <w:rFonts w:hint="eastAsia"/>
          <w:b/>
          <w:bCs/>
        </w:rPr>
        <w:t>請勿做為買賣進出依據</w:t>
      </w:r>
      <w:r w:rsidR="00C37FA3" w:rsidRPr="006A21FB">
        <w:rPr>
          <w:rFonts w:hint="eastAsia"/>
          <w:b/>
          <w:bCs/>
          <w:sz w:val="24"/>
          <w:szCs w:val="24"/>
        </w:rPr>
        <w:t>。</w:t>
      </w:r>
    </w:p>
    <w:p w14:paraId="6B9AEE94" w14:textId="77777777" w:rsidR="00DF36F9" w:rsidRDefault="005238D3" w:rsidP="00A06B1D">
      <w:r>
        <w:rPr>
          <w:rFonts w:hint="eastAsia"/>
        </w:rPr>
        <w:t>「</w:t>
      </w:r>
      <w:proofErr w:type="gramStart"/>
      <w:r w:rsidRPr="005238D3">
        <w:rPr>
          <w:rFonts w:hint="eastAsia"/>
        </w:rPr>
        <w:t>飆</w:t>
      </w:r>
      <w:proofErr w:type="gramEnd"/>
      <w:r w:rsidRPr="005238D3">
        <w:rPr>
          <w:rFonts w:hint="eastAsia"/>
        </w:rPr>
        <w:t>股的起點</w:t>
      </w:r>
      <w:r>
        <w:rPr>
          <w:rFonts w:hint="eastAsia"/>
        </w:rPr>
        <w:t>」</w:t>
      </w:r>
      <w:r w:rsidR="008320BA">
        <w:rPr>
          <w:rFonts w:hint="eastAsia"/>
        </w:rPr>
        <w:t>為</w:t>
      </w:r>
      <w:r w:rsidR="00A06B1D">
        <w:rPr>
          <w:rFonts w:hint="eastAsia"/>
        </w:rPr>
        <w:t>策略雷達</w:t>
      </w:r>
      <w:r w:rsidR="008320BA">
        <w:rPr>
          <w:rFonts w:hint="eastAsia"/>
        </w:rPr>
        <w:t>功能，僅能</w:t>
      </w:r>
      <w:proofErr w:type="gramStart"/>
      <w:r w:rsidR="008320BA">
        <w:rPr>
          <w:rFonts w:hint="eastAsia"/>
        </w:rPr>
        <w:t>在即時盤中</w:t>
      </w:r>
      <w:proofErr w:type="gramEnd"/>
      <w:r w:rsidR="008320BA">
        <w:rPr>
          <w:rFonts w:hint="eastAsia"/>
        </w:rPr>
        <w:t>使用，盤後雖能執行，但無提示效果</w:t>
      </w:r>
      <w:r w:rsidR="00CC01E8">
        <w:rPr>
          <w:rFonts w:hint="eastAsia"/>
        </w:rPr>
        <w:t>，也無法回溯早盤的執行結果</w:t>
      </w:r>
      <w:r w:rsidR="00DF36F9">
        <w:rPr>
          <w:rFonts w:hint="eastAsia"/>
        </w:rPr>
        <w:t>。</w:t>
      </w:r>
    </w:p>
    <w:p w14:paraId="31BF9C40" w14:textId="77777777" w:rsidR="00A06B1D" w:rsidRPr="004B379C" w:rsidRDefault="00DF36F9" w:rsidP="00A06B1D">
      <w:r>
        <w:rPr>
          <w:rFonts w:hint="eastAsia"/>
        </w:rPr>
        <w:t>建議可搭配雷達排程功能，於盤前定時啟動</w:t>
      </w:r>
      <w:r w:rsidR="00E76B79">
        <w:rPr>
          <w:rFonts w:hint="eastAsia"/>
        </w:rPr>
        <w:t>「</w:t>
      </w:r>
      <w:proofErr w:type="gramStart"/>
      <w:r w:rsidR="00E76B79" w:rsidRPr="005238D3">
        <w:rPr>
          <w:rFonts w:hint="eastAsia"/>
        </w:rPr>
        <w:t>飆</w:t>
      </w:r>
      <w:proofErr w:type="gramEnd"/>
      <w:r w:rsidR="00E76B79" w:rsidRPr="005238D3">
        <w:rPr>
          <w:rFonts w:hint="eastAsia"/>
        </w:rPr>
        <w:t>股的起點</w:t>
      </w:r>
      <w:r w:rsidR="00E76B79">
        <w:rPr>
          <w:rFonts w:hint="eastAsia"/>
        </w:rPr>
        <w:t>」</w:t>
      </w:r>
      <w:r>
        <w:rPr>
          <w:rFonts w:hint="eastAsia"/>
        </w:rPr>
        <w:t>。</w:t>
      </w:r>
    </w:p>
    <w:p w14:paraId="1EDA2017" w14:textId="77777777" w:rsidR="00812A33" w:rsidRPr="00812A33" w:rsidRDefault="009135F7" w:rsidP="009F07EC">
      <w:pPr>
        <w:pStyle w:val="1"/>
        <w:keepNext/>
      </w:pPr>
      <w:r>
        <w:rPr>
          <w:rFonts w:hint="eastAsia"/>
        </w:rPr>
        <w:t>匯入</w:t>
      </w:r>
      <w:r w:rsidR="00D63EE9">
        <w:rPr>
          <w:rFonts w:hint="eastAsia"/>
        </w:rPr>
        <w:t>雷達</w:t>
      </w:r>
    </w:p>
    <w:p w14:paraId="310DC7DB" w14:textId="77777777" w:rsidR="00812A33" w:rsidRDefault="00F81D41" w:rsidP="00F81D41">
      <w:pPr>
        <w:keepNext/>
      </w:pPr>
      <w:r>
        <w:rPr>
          <w:rFonts w:hint="eastAsia"/>
        </w:rPr>
        <w:t xml:space="preserve">1. </w:t>
      </w:r>
      <w:r w:rsidR="00E266C4">
        <w:rPr>
          <w:rFonts w:hint="eastAsia"/>
        </w:rPr>
        <w:t>點選「</w:t>
      </w:r>
      <w:r w:rsidR="00827E4E">
        <w:rPr>
          <w:rFonts w:hint="eastAsia"/>
        </w:rPr>
        <w:t>策略</w:t>
      </w:r>
      <w:r w:rsidR="00E266C4">
        <w:rPr>
          <w:rFonts w:hint="eastAsia"/>
        </w:rPr>
        <w:t>」</w:t>
      </w:r>
      <w:r w:rsidR="00E266C4">
        <w:rPr>
          <w:rFonts w:hint="eastAsia"/>
        </w:rPr>
        <w:t>\</w:t>
      </w:r>
      <w:r w:rsidR="00E266C4">
        <w:rPr>
          <w:rFonts w:hint="eastAsia"/>
        </w:rPr>
        <w:t>「</w:t>
      </w:r>
      <w:r w:rsidR="00827E4E">
        <w:rPr>
          <w:rFonts w:hint="eastAsia"/>
        </w:rPr>
        <w:t>策略雷達</w:t>
      </w:r>
      <w:r w:rsidR="00E266C4">
        <w:rPr>
          <w:rFonts w:hint="eastAsia"/>
        </w:rPr>
        <w:t>」：</w:t>
      </w:r>
    </w:p>
    <w:p w14:paraId="78B8EA8E" w14:textId="77777777" w:rsidR="00AE7C24" w:rsidRDefault="00827E4E">
      <w:r>
        <w:rPr>
          <w:noProof/>
        </w:rPr>
        <w:drawing>
          <wp:inline distT="0" distB="0" distL="0" distR="0" wp14:anchorId="09F1D5E3" wp14:editId="1DA71785">
            <wp:extent cx="3646800" cy="2880000"/>
            <wp:effectExtent l="0" t="0" r="0" b="0"/>
            <wp:docPr id="102833785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37859" name="圖片 10283378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8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4D28" w14:textId="77777777" w:rsidR="00AE7C24" w:rsidRDefault="00F81D41" w:rsidP="00F81D41">
      <w:pPr>
        <w:keepNext/>
      </w:pPr>
      <w:r>
        <w:rPr>
          <w:rFonts w:hint="eastAsia"/>
        </w:rPr>
        <w:lastRenderedPageBreak/>
        <w:t xml:space="preserve">2. </w:t>
      </w:r>
      <w:r w:rsidR="004E2E87">
        <w:rPr>
          <w:rFonts w:hint="eastAsia"/>
        </w:rPr>
        <w:t>在</w:t>
      </w:r>
      <w:r w:rsidR="00B73895">
        <w:rPr>
          <w:rFonts w:hint="eastAsia"/>
        </w:rPr>
        <w:t>「</w:t>
      </w:r>
      <w:r w:rsidR="004E2E87">
        <w:rPr>
          <w:rFonts w:hint="eastAsia"/>
        </w:rPr>
        <w:t>策略雷達</w:t>
      </w:r>
      <w:r w:rsidR="00B73895">
        <w:rPr>
          <w:rFonts w:hint="eastAsia"/>
        </w:rPr>
        <w:t>」</w:t>
      </w:r>
      <w:r w:rsidR="004E2E87">
        <w:rPr>
          <w:rFonts w:hint="eastAsia"/>
        </w:rPr>
        <w:t>視窗，</w:t>
      </w:r>
      <w:r w:rsidR="00B73895">
        <w:rPr>
          <w:rFonts w:hint="eastAsia"/>
        </w:rPr>
        <w:t>點選右上方工具列的「匯入」圖示</w:t>
      </w:r>
      <w:r>
        <w:rPr>
          <w:rFonts w:hint="eastAsia"/>
        </w:rPr>
        <w:t>：</w:t>
      </w:r>
    </w:p>
    <w:p w14:paraId="719BF63B" w14:textId="77777777" w:rsidR="00E266C4" w:rsidRDefault="004E2E87">
      <w:r>
        <w:rPr>
          <w:noProof/>
        </w:rPr>
        <w:drawing>
          <wp:inline distT="0" distB="0" distL="0" distR="0" wp14:anchorId="2E3E09AE" wp14:editId="1D06332D">
            <wp:extent cx="6228000" cy="3600000"/>
            <wp:effectExtent l="0" t="0" r="1905" b="635"/>
            <wp:docPr id="159606363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63635" name="圖片 15960636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3B8F" w14:textId="4C7EBC3A" w:rsidR="00E266C4" w:rsidRDefault="00F81D41" w:rsidP="005220DF">
      <w:pPr>
        <w:keepNext/>
      </w:pPr>
      <w:r>
        <w:rPr>
          <w:rFonts w:hint="eastAsia"/>
        </w:rPr>
        <w:t xml:space="preserve">3. </w:t>
      </w:r>
      <w:r>
        <w:rPr>
          <w:rFonts w:hint="eastAsia"/>
        </w:rPr>
        <w:t>在「匯入」</w:t>
      </w:r>
      <w:r w:rsidRPr="00F81D41">
        <w:rPr>
          <w:rFonts w:hint="eastAsia"/>
        </w:rPr>
        <w:t>對話視窗</w:t>
      </w:r>
      <w:r>
        <w:rPr>
          <w:rFonts w:hint="eastAsia"/>
        </w:rPr>
        <w:t>，</w:t>
      </w:r>
      <w:r w:rsidR="00757CCE" w:rsidRPr="00757CCE">
        <w:rPr>
          <w:rFonts w:hint="eastAsia"/>
        </w:rPr>
        <w:t>開啟「匯入頁面」對話視窗，點選</w:t>
      </w:r>
      <w:r w:rsidR="000F70D6">
        <w:rPr>
          <w:rFonts w:hint="eastAsia"/>
        </w:rPr>
        <w:t>雷達</w:t>
      </w:r>
      <w:r w:rsidR="00757CCE" w:rsidRPr="00757CCE">
        <w:rPr>
          <w:rFonts w:hint="eastAsia"/>
        </w:rPr>
        <w:t>檔案「</w:t>
      </w:r>
      <w:r w:rsidR="009C4A25" w:rsidRPr="009C4A25">
        <w:rPr>
          <w:rFonts w:hint="eastAsia"/>
        </w:rPr>
        <w:t>(</w:t>
      </w:r>
      <w:r w:rsidR="009C4A25" w:rsidRPr="009C4A25">
        <w:rPr>
          <w:rFonts w:hint="eastAsia"/>
        </w:rPr>
        <w:t>雷達匯入</w:t>
      </w:r>
      <w:r w:rsidR="009C4A25" w:rsidRPr="009C4A25">
        <w:rPr>
          <w:rFonts w:hint="eastAsia"/>
        </w:rPr>
        <w:t>)@6162#</w:t>
      </w:r>
      <w:r w:rsidR="009C4A25" w:rsidRPr="009C4A25">
        <w:rPr>
          <w:rFonts w:hint="eastAsia"/>
        </w:rPr>
        <w:t>貓老大</w:t>
      </w:r>
      <w:r w:rsidR="009C4A25" w:rsidRPr="009C4A25">
        <w:rPr>
          <w:rFonts w:hint="eastAsia"/>
        </w:rPr>
        <w:t>v2.(~20260115)</w:t>
      </w:r>
      <w:r w:rsidR="00757CCE" w:rsidRPr="00757CCE">
        <w:rPr>
          <w:rFonts w:hint="eastAsia"/>
        </w:rPr>
        <w:t>.</w:t>
      </w:r>
      <w:r w:rsidR="00825C69">
        <w:rPr>
          <w:rFonts w:hint="eastAsia"/>
        </w:rPr>
        <w:t>DSRX</w:t>
      </w:r>
      <w:r w:rsidR="00757CCE" w:rsidRPr="00757CCE">
        <w:rPr>
          <w:rFonts w:hint="eastAsia"/>
        </w:rPr>
        <w:t>」</w:t>
      </w:r>
      <w:r w:rsidR="009C4A25">
        <w:rPr>
          <w:rFonts w:hint="eastAsia"/>
        </w:rPr>
        <w:t>(</w:t>
      </w:r>
      <w:r w:rsidR="009C4A25">
        <w:rPr>
          <w:rFonts w:hint="eastAsia"/>
        </w:rPr>
        <w:t>其中</w:t>
      </w:r>
      <w:proofErr w:type="gramStart"/>
      <w:r w:rsidR="009C4A25">
        <w:rPr>
          <w:rFonts w:hint="eastAsia"/>
        </w:rPr>
        <w:t>檔名尾碼</w:t>
      </w:r>
      <w:proofErr w:type="gramEnd"/>
      <w:r w:rsidR="009C4A25">
        <w:rPr>
          <w:rFonts w:hint="eastAsia"/>
        </w:rPr>
        <w:t>「</w:t>
      </w:r>
      <w:r w:rsidR="009C4A25">
        <w:rPr>
          <w:rFonts w:hint="eastAsia"/>
        </w:rPr>
        <w:t>(~20260115)</w:t>
      </w:r>
      <w:r w:rsidR="009C4A25">
        <w:rPr>
          <w:rFonts w:hint="eastAsia"/>
        </w:rPr>
        <w:t>」為使用期限，屆期</w:t>
      </w:r>
      <w:proofErr w:type="gramStart"/>
      <w:r w:rsidR="009C4A25">
        <w:rPr>
          <w:rFonts w:hint="eastAsia"/>
        </w:rPr>
        <w:t>如綁碼續</w:t>
      </w:r>
      <w:proofErr w:type="gramEnd"/>
      <w:r w:rsidR="009C4A25">
        <w:rPr>
          <w:rFonts w:hint="eastAsia"/>
        </w:rPr>
        <w:t>訂有效，將可展期</w:t>
      </w:r>
      <w:r w:rsidR="0092042A">
        <w:rPr>
          <w:rFonts w:hint="eastAsia"/>
        </w:rPr>
        <w:t>)</w:t>
      </w:r>
      <w:r w:rsidR="00757CCE" w:rsidRPr="00757CCE">
        <w:rPr>
          <w:rFonts w:hint="eastAsia"/>
        </w:rPr>
        <w:t>，再點選「開啟」</w:t>
      </w:r>
      <w:r w:rsidR="007867CC">
        <w:rPr>
          <w:rFonts w:hint="eastAsia"/>
        </w:rPr>
        <w:t>：</w:t>
      </w:r>
      <w:r w:rsidR="005220DF">
        <w:t xml:space="preserve"> </w:t>
      </w:r>
    </w:p>
    <w:p w14:paraId="12F395D3" w14:textId="77777777" w:rsidR="00F81D41" w:rsidRDefault="00B006A7">
      <w:r>
        <w:rPr>
          <w:noProof/>
        </w:rPr>
        <w:drawing>
          <wp:inline distT="0" distB="0" distL="0" distR="0" wp14:anchorId="11E60C75" wp14:editId="4178A671">
            <wp:extent cx="4518000" cy="2160000"/>
            <wp:effectExtent l="0" t="0" r="0" b="0"/>
            <wp:docPr id="1086129372" name="圖片 2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29372" name="圖片 2" descr="一張含有 文字, 螢幕擷取畫面, 軟體, 電腦圖示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6DF6" w14:textId="4E8C7731" w:rsidR="00F81D41" w:rsidRDefault="00F81D41" w:rsidP="00A80FC7">
      <w:pPr>
        <w:keepNext/>
      </w:pPr>
      <w:r>
        <w:rPr>
          <w:rFonts w:hint="eastAsia"/>
        </w:rPr>
        <w:lastRenderedPageBreak/>
        <w:t xml:space="preserve">4. </w:t>
      </w:r>
      <w:r w:rsidR="00EA368A" w:rsidRPr="00EA368A">
        <w:rPr>
          <w:rFonts w:hint="eastAsia"/>
        </w:rPr>
        <w:t>在「匯入結果確認」對話視窗，確認</w:t>
      </w:r>
      <w:r w:rsidR="000A700F">
        <w:rPr>
          <w:rFonts w:hint="eastAsia"/>
        </w:rPr>
        <w:t>策略雷達</w:t>
      </w:r>
      <w:r w:rsidR="00EA368A" w:rsidRPr="00EA368A">
        <w:rPr>
          <w:rFonts w:hint="eastAsia"/>
        </w:rPr>
        <w:t>的匯入結果為「匯入成功」，再點選「確認」</w:t>
      </w:r>
      <w:r w:rsidR="006C7F8C">
        <w:rPr>
          <w:rFonts w:hint="eastAsia"/>
        </w:rPr>
        <w:t>：</w:t>
      </w:r>
    </w:p>
    <w:p w14:paraId="6ED23395" w14:textId="0B431286" w:rsidR="00F81D41" w:rsidRDefault="009C4A25">
      <w:r>
        <w:rPr>
          <w:noProof/>
        </w:rPr>
        <w:drawing>
          <wp:inline distT="0" distB="0" distL="0" distR="0" wp14:anchorId="272A602B" wp14:editId="46914838">
            <wp:extent cx="3686400" cy="2484000"/>
            <wp:effectExtent l="0" t="0" r="0" b="0"/>
            <wp:docPr id="801113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1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400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C455" w14:textId="77777777" w:rsidR="00F42DDF" w:rsidRDefault="00AC0527" w:rsidP="00AC0527">
      <w:pPr>
        <w:keepNext/>
      </w:pPr>
      <w:r>
        <w:rPr>
          <w:rFonts w:hint="eastAsia"/>
        </w:rPr>
        <w:t>5.</w:t>
      </w:r>
      <w:r w:rsidR="00F42DDF" w:rsidRPr="00F42DDF">
        <w:rPr>
          <w:rFonts w:hint="eastAsia"/>
        </w:rPr>
        <w:t>提示將開啟</w:t>
      </w:r>
      <w:r w:rsidR="00F42DDF" w:rsidRPr="00F42DDF">
        <w:rPr>
          <w:rFonts w:hint="eastAsia"/>
        </w:rPr>
        <w:t>XScript</w:t>
      </w:r>
      <w:r w:rsidR="00F42DDF" w:rsidRPr="00F42DDF">
        <w:rPr>
          <w:rFonts w:hint="eastAsia"/>
        </w:rPr>
        <w:t>編輯器進行編譯，請點選「確認」</w:t>
      </w:r>
      <w:r>
        <w:rPr>
          <w:rFonts w:hint="eastAsia"/>
        </w:rPr>
        <w:t>：</w:t>
      </w:r>
    </w:p>
    <w:p w14:paraId="71A5A540" w14:textId="77777777" w:rsidR="00220218" w:rsidRDefault="00220218">
      <w:r>
        <w:rPr>
          <w:rFonts w:hint="eastAsia"/>
          <w:noProof/>
        </w:rPr>
        <w:drawing>
          <wp:inline distT="0" distB="0" distL="0" distR="0" wp14:anchorId="58ADC2A3" wp14:editId="1D10BDD6">
            <wp:extent cx="3254400" cy="1080000"/>
            <wp:effectExtent l="0" t="0" r="3175" b="6350"/>
            <wp:docPr id="1641609485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09485" name="圖片 16416094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872D" w14:textId="77777777" w:rsidR="00F81D41" w:rsidRDefault="005D1E29" w:rsidP="00A80FC7">
      <w:pPr>
        <w:keepNext/>
      </w:pPr>
      <w:r>
        <w:rPr>
          <w:rFonts w:hint="eastAsia"/>
        </w:rPr>
        <w:t>6</w:t>
      </w:r>
      <w:r w:rsidR="00AE52E7">
        <w:rPr>
          <w:rFonts w:hint="eastAsia"/>
        </w:rPr>
        <w:t xml:space="preserve">. </w:t>
      </w:r>
      <w:r w:rsidR="00C836F5">
        <w:rPr>
          <w:rFonts w:hint="eastAsia"/>
        </w:rPr>
        <w:t>系統自動開啟「</w:t>
      </w:r>
      <w:r w:rsidR="00C836F5">
        <w:rPr>
          <w:rFonts w:hint="eastAsia"/>
        </w:rPr>
        <w:t>XScript</w:t>
      </w:r>
      <w:r w:rsidR="00C836F5">
        <w:rPr>
          <w:rFonts w:hint="eastAsia"/>
        </w:rPr>
        <w:t>編輯器」並進行編譯，</w:t>
      </w:r>
      <w:r w:rsidR="002F4A66">
        <w:rPr>
          <w:rFonts w:hint="eastAsia"/>
        </w:rPr>
        <w:t>在「</w:t>
      </w:r>
      <w:r w:rsidR="0022361A">
        <w:rPr>
          <w:rFonts w:hint="eastAsia"/>
        </w:rPr>
        <w:t>警示</w:t>
      </w:r>
      <w:r w:rsidR="002F4A66">
        <w:rPr>
          <w:rFonts w:hint="eastAsia"/>
        </w:rPr>
        <w:t>」</w:t>
      </w:r>
      <w:r w:rsidR="002F4A66">
        <w:rPr>
          <w:rFonts w:hint="eastAsia"/>
        </w:rPr>
        <w:t>\</w:t>
      </w:r>
      <w:r w:rsidR="002F4A66">
        <w:rPr>
          <w:rFonts w:hint="eastAsia"/>
        </w:rPr>
        <w:t>「貓老大」</w:t>
      </w:r>
      <w:r w:rsidR="002F4A66">
        <w:rPr>
          <w:rFonts w:hint="eastAsia"/>
        </w:rPr>
        <w:t>\</w:t>
      </w:r>
      <w:r w:rsidR="002F4A66">
        <w:rPr>
          <w:rFonts w:hint="eastAsia"/>
        </w:rPr>
        <w:t>「</w:t>
      </w:r>
      <w:r w:rsidR="002F4A66">
        <w:rPr>
          <w:rFonts w:hint="eastAsia"/>
        </w:rPr>
        <w:t>@6162</w:t>
      </w:r>
      <w:r w:rsidR="002F4A66">
        <w:rPr>
          <w:rFonts w:hint="eastAsia"/>
        </w:rPr>
        <w:t>」</w:t>
      </w:r>
      <w:r w:rsidR="00A62B93">
        <w:rPr>
          <w:rFonts w:hint="eastAsia"/>
        </w:rPr>
        <w:t>下</w:t>
      </w:r>
      <w:r w:rsidR="00A75978">
        <w:rPr>
          <w:rFonts w:hint="eastAsia"/>
        </w:rPr>
        <w:t>，</w:t>
      </w:r>
      <w:r w:rsidR="00A62B93">
        <w:rPr>
          <w:rFonts w:hint="eastAsia"/>
        </w:rPr>
        <w:t>有</w:t>
      </w:r>
      <w:r w:rsidR="0022361A" w:rsidRPr="0022361A">
        <w:rPr>
          <w:rFonts w:hint="eastAsia"/>
        </w:rPr>
        <w:t>「</w:t>
      </w:r>
      <w:r w:rsidR="0022361A" w:rsidRPr="0022361A">
        <w:rPr>
          <w:rFonts w:hint="eastAsia"/>
        </w:rPr>
        <w:t>@6162#</w:t>
      </w:r>
      <w:proofErr w:type="gramStart"/>
      <w:r w:rsidR="00D400D0" w:rsidRPr="00D400D0">
        <w:rPr>
          <w:rFonts w:hint="eastAsia"/>
        </w:rPr>
        <w:t>飆</w:t>
      </w:r>
      <w:proofErr w:type="gramEnd"/>
      <w:r w:rsidR="00D400D0" w:rsidRPr="00D400D0">
        <w:rPr>
          <w:rFonts w:hint="eastAsia"/>
        </w:rPr>
        <w:t>股的起點</w:t>
      </w:r>
      <w:r w:rsidR="0022361A" w:rsidRPr="0022361A">
        <w:rPr>
          <w:rFonts w:hint="eastAsia"/>
        </w:rPr>
        <w:t>」</w:t>
      </w:r>
      <w:r w:rsidR="00901E9C">
        <w:rPr>
          <w:rFonts w:hint="eastAsia"/>
        </w:rPr>
        <w:t>警示</w:t>
      </w:r>
      <w:r w:rsidR="00CF0854">
        <w:rPr>
          <w:rFonts w:hint="eastAsia"/>
        </w:rPr>
        <w:t>，</w:t>
      </w:r>
      <w:r w:rsidR="008457A9">
        <w:rPr>
          <w:rFonts w:hint="eastAsia"/>
        </w:rPr>
        <w:t>並</w:t>
      </w:r>
      <w:r w:rsidR="00CF0854">
        <w:rPr>
          <w:rFonts w:hint="eastAsia"/>
        </w:rPr>
        <w:t>於「訊息」子視窗確認</w:t>
      </w:r>
      <w:r w:rsidR="009000B6">
        <w:rPr>
          <w:rFonts w:hint="eastAsia"/>
        </w:rPr>
        <w:t>程式</w:t>
      </w:r>
      <w:r w:rsidR="00CF0854">
        <w:rPr>
          <w:rFonts w:hint="eastAsia"/>
        </w:rPr>
        <w:t>「編譯成功」，</w:t>
      </w:r>
      <w:r w:rsidR="006C2ABE">
        <w:rPr>
          <w:rFonts w:hint="eastAsia"/>
        </w:rPr>
        <w:t>以及「全部物件編譯結束」：</w:t>
      </w:r>
    </w:p>
    <w:p w14:paraId="6D6BBE29" w14:textId="77777777" w:rsidR="00AE52E7" w:rsidRDefault="00D400D0">
      <w:r>
        <w:rPr>
          <w:noProof/>
        </w:rPr>
        <w:drawing>
          <wp:inline distT="0" distB="0" distL="0" distR="0" wp14:anchorId="264F6D52" wp14:editId="5021AD91">
            <wp:extent cx="6030000" cy="3600000"/>
            <wp:effectExtent l="0" t="0" r="8890" b="635"/>
            <wp:docPr id="1204461810" name="圖片 4" descr="一張含有 文字, 螢幕擷取畫面, 軟體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61810" name="圖片 4" descr="一張含有 文字, 螢幕擷取畫面, 軟體, 陳列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0BA0" w14:textId="77777777" w:rsidR="00AE52E7" w:rsidRDefault="009000B6">
      <w:r>
        <w:rPr>
          <w:rFonts w:hint="eastAsia"/>
        </w:rPr>
        <w:t>7</w:t>
      </w:r>
      <w:r w:rsidR="000C54DF">
        <w:rPr>
          <w:rFonts w:hint="eastAsia"/>
        </w:rPr>
        <w:t xml:space="preserve">. </w:t>
      </w:r>
      <w:r w:rsidR="000C54DF">
        <w:rPr>
          <w:rFonts w:hint="eastAsia"/>
        </w:rPr>
        <w:t>匯入完成。</w:t>
      </w:r>
    </w:p>
    <w:p w14:paraId="7AA9E624" w14:textId="77777777" w:rsidR="005659E4" w:rsidRDefault="003E0970" w:rsidP="003E0970">
      <w:pPr>
        <w:pStyle w:val="1"/>
        <w:pageBreakBefore/>
      </w:pPr>
      <w:r>
        <w:rPr>
          <w:rFonts w:hint="eastAsia"/>
        </w:rPr>
        <w:lastRenderedPageBreak/>
        <w:t>雷達排程設定</w:t>
      </w:r>
    </w:p>
    <w:p w14:paraId="62EEFE4B" w14:textId="77777777" w:rsidR="005659E4" w:rsidRDefault="00821CD4" w:rsidP="002715AC">
      <w:pPr>
        <w:keepNext/>
      </w:pPr>
      <w:r>
        <w:rPr>
          <w:rFonts w:hint="eastAsia"/>
        </w:rPr>
        <w:t xml:space="preserve">1. </w:t>
      </w:r>
      <w:r>
        <w:rPr>
          <w:rFonts w:hint="eastAsia"/>
        </w:rPr>
        <w:t>點選「</w:t>
      </w:r>
      <w:r w:rsidR="002715AC">
        <w:rPr>
          <w:rFonts w:hint="eastAsia"/>
        </w:rPr>
        <w:t>排程」圖示以開啟「策略雷達排程」</w:t>
      </w:r>
      <w:r w:rsidR="00812C28">
        <w:rPr>
          <w:rFonts w:hint="eastAsia"/>
        </w:rPr>
        <w:t>視窗</w:t>
      </w:r>
      <w:r w:rsidR="002715AC">
        <w:rPr>
          <w:rFonts w:hint="eastAsia"/>
        </w:rPr>
        <w:t>：</w:t>
      </w:r>
    </w:p>
    <w:p w14:paraId="059E6FF9" w14:textId="77777777" w:rsidR="00821CD4" w:rsidRDefault="00821CD4">
      <w:r>
        <w:rPr>
          <w:rFonts w:hint="eastAsia"/>
          <w:noProof/>
        </w:rPr>
        <w:drawing>
          <wp:inline distT="0" distB="0" distL="0" distR="0" wp14:anchorId="370C7828" wp14:editId="746A6042">
            <wp:extent cx="5605200" cy="3600000"/>
            <wp:effectExtent l="0" t="0" r="0" b="635"/>
            <wp:docPr id="15348290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29059" name="圖片 15348290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2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4613" w14:textId="77777777" w:rsidR="002715AC" w:rsidRDefault="00812C28" w:rsidP="00812C28">
      <w:pPr>
        <w:keepNext/>
      </w:pPr>
      <w:r>
        <w:rPr>
          <w:rFonts w:hint="eastAsia"/>
        </w:rPr>
        <w:t>2</w:t>
      </w:r>
      <w:r w:rsidR="002715AC">
        <w:rPr>
          <w:rFonts w:hint="eastAsia"/>
        </w:rPr>
        <w:t xml:space="preserve">. </w:t>
      </w:r>
      <w:r w:rsidR="002715AC">
        <w:rPr>
          <w:rFonts w:hint="eastAsia"/>
        </w:rPr>
        <w:t>在</w:t>
      </w:r>
      <w:r>
        <w:rPr>
          <w:rFonts w:hint="eastAsia"/>
        </w:rPr>
        <w:t>「</w:t>
      </w:r>
      <w:r w:rsidR="005D19F1">
        <w:rPr>
          <w:rFonts w:hint="eastAsia"/>
        </w:rPr>
        <w:t>策略雷達排程」視窗中，點選要排程的策略雷達，並按滑鼠右鍵</w:t>
      </w:r>
      <w:r w:rsidR="00CA3F7A">
        <w:rPr>
          <w:rFonts w:hint="eastAsia"/>
        </w:rPr>
        <w:t>點選「加入排程」</w:t>
      </w:r>
      <w:proofErr w:type="gramStart"/>
      <w:r w:rsidR="00CA3F7A">
        <w:rPr>
          <w:rFonts w:hint="eastAsia"/>
        </w:rPr>
        <w:t>選點</w:t>
      </w:r>
      <w:proofErr w:type="gramEnd"/>
      <w:r w:rsidR="00CA3F7A">
        <w:rPr>
          <w:rFonts w:hint="eastAsia"/>
        </w:rPr>
        <w:t>：</w:t>
      </w:r>
    </w:p>
    <w:p w14:paraId="189F1D99" w14:textId="77777777" w:rsidR="002715AC" w:rsidRDefault="00812C28">
      <w:r>
        <w:rPr>
          <w:rFonts w:hint="eastAsia"/>
          <w:noProof/>
        </w:rPr>
        <w:drawing>
          <wp:inline distT="0" distB="0" distL="0" distR="0" wp14:anchorId="2FFBB9FD" wp14:editId="671AFC0B">
            <wp:extent cx="6148800" cy="2520000"/>
            <wp:effectExtent l="0" t="0" r="4445" b="0"/>
            <wp:docPr id="606170824" name="圖片 3" descr="一張含有 文字, 行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70824" name="圖片 3" descr="一張含有 文字, 行, 軟體, 數字 的圖片&#10;&#10;AI 產生的內容可能不正確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3021" w14:textId="77777777" w:rsidR="00CA3F7A" w:rsidRDefault="00CA3F7A" w:rsidP="00CA3F7A">
      <w:pPr>
        <w:keepNext/>
      </w:pPr>
      <w:r>
        <w:rPr>
          <w:rFonts w:hint="eastAsia"/>
        </w:rPr>
        <w:t xml:space="preserve">3. </w:t>
      </w:r>
      <w:r>
        <w:rPr>
          <w:rFonts w:hint="eastAsia"/>
        </w:rPr>
        <w:t>在「排程時間」對話框中，設定排程的「開始時間」與「結束時間」，然後按下「完成」：</w:t>
      </w:r>
    </w:p>
    <w:p w14:paraId="322628A6" w14:textId="77777777" w:rsidR="00CA3F7A" w:rsidRDefault="00CA3F7A"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114429BC" wp14:editId="7F01CECF">
            <wp:extent cx="1676190" cy="1333333"/>
            <wp:effectExtent l="0" t="0" r="635" b="635"/>
            <wp:docPr id="100517396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73966" name="圖片 10051739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190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26CB" w14:textId="77777777" w:rsidR="00CA3F7A" w:rsidRDefault="00CA3F7A" w:rsidP="0021307D">
      <w:pPr>
        <w:keepNext/>
      </w:pPr>
      <w:r>
        <w:rPr>
          <w:rFonts w:hint="eastAsia"/>
        </w:rPr>
        <w:lastRenderedPageBreak/>
        <w:t>4.</w:t>
      </w:r>
      <w:r w:rsidR="0021307D">
        <w:rPr>
          <w:rFonts w:hint="eastAsia"/>
        </w:rPr>
        <w:t xml:space="preserve"> </w:t>
      </w:r>
      <w:r>
        <w:rPr>
          <w:rFonts w:hint="eastAsia"/>
        </w:rPr>
        <w:t>回到「策略雷達排程」視窗，即可檢視設定好的排程：</w:t>
      </w:r>
    </w:p>
    <w:p w14:paraId="70C72651" w14:textId="77777777" w:rsidR="00CA3F7A" w:rsidRDefault="00CA3F7A">
      <w:r>
        <w:rPr>
          <w:rFonts w:hint="eastAsia"/>
          <w:noProof/>
        </w:rPr>
        <w:drawing>
          <wp:inline distT="0" distB="0" distL="0" distR="0" wp14:anchorId="0367E047" wp14:editId="4313A7AF">
            <wp:extent cx="6148800" cy="2520000"/>
            <wp:effectExtent l="0" t="0" r="4445" b="0"/>
            <wp:docPr id="1448288198" name="圖片 5" descr="一張含有 文字, 軟體, 電腦圖示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88198" name="圖片 5" descr="一張含有 文字, 軟體, 電腦圖示, 網頁 的圖片&#10;&#10;AI 產生的內容可能不正確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D2E9" w14:textId="77777777" w:rsidR="0021307D" w:rsidRDefault="0021307D"/>
    <w:p w14:paraId="1748F443" w14:textId="77777777" w:rsidR="0093522F" w:rsidRDefault="009000B6" w:rsidP="004A3769">
      <w:pPr>
        <w:pStyle w:val="1"/>
        <w:pageBreakBefore/>
      </w:pPr>
      <w:bookmarkStart w:id="0" w:name="_Hlk195956952"/>
      <w:r w:rsidRPr="009000B6">
        <w:rPr>
          <w:rFonts w:hint="eastAsia"/>
        </w:rPr>
        <w:lastRenderedPageBreak/>
        <w:t>@6162#</w:t>
      </w:r>
      <w:proofErr w:type="gramStart"/>
      <w:r w:rsidR="00E648A4" w:rsidRPr="00E648A4">
        <w:rPr>
          <w:rFonts w:hint="eastAsia"/>
        </w:rPr>
        <w:t>飆</w:t>
      </w:r>
      <w:proofErr w:type="gramEnd"/>
      <w:r w:rsidR="00E648A4" w:rsidRPr="00E648A4">
        <w:rPr>
          <w:rFonts w:hint="eastAsia"/>
        </w:rPr>
        <w:t>股的起點</w:t>
      </w:r>
    </w:p>
    <w:bookmarkEnd w:id="0"/>
    <w:p w14:paraId="64CF69FB" w14:textId="77777777" w:rsidR="00EB7262" w:rsidRDefault="00EB7262" w:rsidP="00783F90">
      <w:r>
        <w:rPr>
          <w:rFonts w:hint="eastAsia"/>
        </w:rPr>
        <w:t>執行商品：</w:t>
      </w:r>
      <w:r w:rsidR="00A04704">
        <w:rPr>
          <w:rFonts w:hint="eastAsia"/>
        </w:rPr>
        <w:t>台股上市櫃類股</w:t>
      </w:r>
      <w:r w:rsidR="00A04704">
        <w:rPr>
          <w:rFonts w:hint="eastAsia"/>
        </w:rPr>
        <w:t>-</w:t>
      </w:r>
      <w:r w:rsidR="00A04704">
        <w:rPr>
          <w:rFonts w:hint="eastAsia"/>
        </w:rPr>
        <w:t>普通股全部</w:t>
      </w:r>
      <w:r w:rsidR="00A04704">
        <w:rPr>
          <w:rFonts w:hint="eastAsia"/>
        </w:rPr>
        <w:t>(</w:t>
      </w:r>
      <w:r w:rsidR="00A04704">
        <w:rPr>
          <w:rFonts w:hint="eastAsia"/>
        </w:rPr>
        <w:t>組合</w:t>
      </w:r>
      <w:r w:rsidR="00A04704">
        <w:rPr>
          <w:rFonts w:hint="eastAsia"/>
        </w:rPr>
        <w:t>)</w:t>
      </w:r>
    </w:p>
    <w:p w14:paraId="0421B281" w14:textId="77777777" w:rsidR="00D054F6" w:rsidRPr="00294695" w:rsidRDefault="00A04704" w:rsidP="0020603B">
      <w:pPr>
        <w:keepNext/>
      </w:pPr>
      <w:r>
        <w:rPr>
          <w:rFonts w:hint="eastAsia"/>
        </w:rPr>
        <w:t>參數設定：</w:t>
      </w:r>
      <w:r w:rsidR="00D054F6">
        <w:rPr>
          <w:rFonts w:hint="eastAsia"/>
        </w:rPr>
        <w:t>在「策略雷達」視窗，</w:t>
      </w:r>
      <w:r w:rsidR="00294695">
        <w:rPr>
          <w:rFonts w:hint="eastAsia"/>
        </w:rPr>
        <w:t>點選「</w:t>
      </w:r>
      <w:r w:rsidR="00294695" w:rsidRPr="00294695">
        <w:rPr>
          <w:rFonts w:hint="eastAsia"/>
        </w:rPr>
        <w:t>@6162#</w:t>
      </w:r>
      <w:proofErr w:type="gramStart"/>
      <w:r w:rsidR="00294695" w:rsidRPr="00294695">
        <w:rPr>
          <w:rFonts w:hint="eastAsia"/>
        </w:rPr>
        <w:t>飆</w:t>
      </w:r>
      <w:proofErr w:type="gramEnd"/>
      <w:r w:rsidR="00294695" w:rsidRPr="00294695">
        <w:rPr>
          <w:rFonts w:hint="eastAsia"/>
        </w:rPr>
        <w:t>股的起點</w:t>
      </w:r>
      <w:r w:rsidR="00294695">
        <w:rPr>
          <w:rFonts w:hint="eastAsia"/>
        </w:rPr>
        <w:t>」</w:t>
      </w:r>
      <w:r w:rsidR="00BA1182">
        <w:rPr>
          <w:rFonts w:hint="eastAsia"/>
        </w:rPr>
        <w:t>，下方子視窗會顯示參數與值，可直接點選每個參數</w:t>
      </w:r>
      <w:proofErr w:type="gramStart"/>
      <w:r w:rsidR="00BA1182">
        <w:rPr>
          <w:rFonts w:hint="eastAsia"/>
        </w:rPr>
        <w:t>的值去改變</w:t>
      </w:r>
      <w:proofErr w:type="gramEnd"/>
      <w:r w:rsidR="00BA1182">
        <w:rPr>
          <w:rFonts w:hint="eastAsia"/>
        </w:rPr>
        <w:t>設定。</w:t>
      </w:r>
    </w:p>
    <w:p w14:paraId="1BC9BD0E" w14:textId="77777777" w:rsidR="007C192D" w:rsidRDefault="00A04704" w:rsidP="00783F90">
      <w:r>
        <w:rPr>
          <w:noProof/>
        </w:rPr>
        <w:drawing>
          <wp:inline distT="0" distB="0" distL="0" distR="0" wp14:anchorId="6414BEA3" wp14:editId="0AE259CC">
            <wp:extent cx="6138000" cy="3600000"/>
            <wp:effectExtent l="0" t="0" r="0" b="635"/>
            <wp:docPr id="59374942" name="圖片 6" descr="一張含有 文字, 螢幕擷取畫面, 數字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4942" name="圖片 6" descr="一張含有 文字, 螢幕擷取畫面, 數字, 圖表 的圖片&#10;&#10;AI 產生的內容可能不正確。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92C9" w14:textId="77777777" w:rsidR="0020603B" w:rsidRDefault="0020603B" w:rsidP="0020603B">
      <w:r>
        <w:rPr>
          <w:rFonts w:hint="eastAsia"/>
        </w:rPr>
        <w:t xml:space="preserve">1. </w:t>
      </w:r>
      <w:r>
        <w:rPr>
          <w:rFonts w:hint="eastAsia"/>
        </w:rPr>
        <w:t>區間期數：盤整區間的期數，預設為</w:t>
      </w:r>
      <w:r>
        <w:rPr>
          <w:rFonts w:hint="eastAsia"/>
        </w:rPr>
        <w:t>60</w:t>
      </w:r>
      <w:r>
        <w:rPr>
          <w:rFonts w:hint="eastAsia"/>
        </w:rPr>
        <w:t>，也就是過去六十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交易日的區間。</w:t>
      </w:r>
    </w:p>
    <w:p w14:paraId="6B19F48C" w14:textId="77777777" w:rsidR="0020603B" w:rsidRDefault="0020603B" w:rsidP="0020603B">
      <w:r>
        <w:rPr>
          <w:rFonts w:hint="eastAsia"/>
        </w:rPr>
        <w:t>2.</w:t>
      </w:r>
      <w:r w:rsidR="00C341C2">
        <w:rPr>
          <w:rFonts w:hint="eastAsia"/>
        </w:rPr>
        <w:t xml:space="preserve"> </w:t>
      </w:r>
      <w:r w:rsidR="00C341C2">
        <w:rPr>
          <w:rFonts w:hint="eastAsia"/>
        </w:rPr>
        <w:t>區間幅度</w:t>
      </w:r>
      <w:r w:rsidR="00C341C2">
        <w:rPr>
          <w:rFonts w:hint="eastAsia"/>
        </w:rPr>
        <w:t>(%)</w:t>
      </w:r>
      <w:r w:rsidR="00C341C2">
        <w:rPr>
          <w:rFonts w:hint="eastAsia"/>
        </w:rPr>
        <w:t>：在</w:t>
      </w:r>
      <w:r w:rsidR="00C341C2">
        <w:rPr>
          <w:rFonts w:hint="eastAsia"/>
        </w:rPr>
        <w:t>1</w:t>
      </w:r>
      <w:r w:rsidR="00C341C2">
        <w:rPr>
          <w:rFonts w:hint="eastAsia"/>
        </w:rPr>
        <w:t>設定的盤整區間期數中，高低點的幅度不超過本參數的設定值，預設為</w:t>
      </w:r>
      <w:r w:rsidR="00C341C2">
        <w:rPr>
          <w:rFonts w:hint="eastAsia"/>
        </w:rPr>
        <w:t>30</w:t>
      </w:r>
      <w:r w:rsidR="00C341C2">
        <w:rPr>
          <w:rFonts w:hint="eastAsia"/>
        </w:rPr>
        <w:t>，也就是過去六十</w:t>
      </w:r>
      <w:proofErr w:type="gramStart"/>
      <w:r w:rsidR="00C341C2">
        <w:rPr>
          <w:rFonts w:hint="eastAsia"/>
        </w:rPr>
        <w:t>個</w:t>
      </w:r>
      <w:proofErr w:type="gramEnd"/>
      <w:r w:rsidR="00C341C2">
        <w:rPr>
          <w:rFonts w:hint="eastAsia"/>
        </w:rPr>
        <w:t>交易日的高低點幅度不超過</w:t>
      </w:r>
      <w:r w:rsidR="00C341C2">
        <w:rPr>
          <w:rFonts w:hint="eastAsia"/>
        </w:rPr>
        <w:t>30%</w:t>
      </w:r>
      <w:r w:rsidR="00C341C2">
        <w:rPr>
          <w:rFonts w:hint="eastAsia"/>
        </w:rPr>
        <w:t>。</w:t>
      </w:r>
    </w:p>
    <w:p w14:paraId="5DC77C4B" w14:textId="77777777" w:rsidR="00C341C2" w:rsidRDefault="00C341C2" w:rsidP="0020603B">
      <w:r>
        <w:rPr>
          <w:rFonts w:hint="eastAsia"/>
        </w:rPr>
        <w:t xml:space="preserve">3. </w:t>
      </w:r>
      <w:proofErr w:type="gramStart"/>
      <w:r w:rsidR="00D276FE">
        <w:rPr>
          <w:rFonts w:hint="eastAsia"/>
        </w:rPr>
        <w:t>均量期</w:t>
      </w:r>
      <w:proofErr w:type="gramEnd"/>
      <w:r w:rsidR="00D276FE">
        <w:rPr>
          <w:rFonts w:hint="eastAsia"/>
        </w:rPr>
        <w:t>數：</w:t>
      </w:r>
      <w:r w:rsidR="008F1CEA">
        <w:rPr>
          <w:rFonts w:hint="eastAsia"/>
        </w:rPr>
        <w:t>量能的比較基礎期數，預設為</w:t>
      </w:r>
      <w:r w:rsidR="008F1CEA">
        <w:rPr>
          <w:rFonts w:hint="eastAsia"/>
        </w:rPr>
        <w:t>60</w:t>
      </w:r>
      <w:r w:rsidR="008F1CEA">
        <w:rPr>
          <w:rFonts w:hint="eastAsia"/>
        </w:rPr>
        <w:t>，也就是過去六十</w:t>
      </w:r>
      <w:proofErr w:type="gramStart"/>
      <w:r w:rsidR="008F1CEA">
        <w:rPr>
          <w:rFonts w:hint="eastAsia"/>
        </w:rPr>
        <w:t>個</w:t>
      </w:r>
      <w:proofErr w:type="gramEnd"/>
      <w:r w:rsidR="008F1CEA">
        <w:rPr>
          <w:rFonts w:hint="eastAsia"/>
        </w:rPr>
        <w:t>交易日的平均成交量。</w:t>
      </w:r>
    </w:p>
    <w:p w14:paraId="48F83691" w14:textId="77777777" w:rsidR="008F1CEA" w:rsidRDefault="00141265" w:rsidP="0020603B">
      <w:r>
        <w:rPr>
          <w:rFonts w:hint="eastAsia"/>
        </w:rPr>
        <w:t xml:space="preserve">4. </w:t>
      </w:r>
      <w:proofErr w:type="gramStart"/>
      <w:r>
        <w:rPr>
          <w:rFonts w:hint="eastAsia"/>
        </w:rPr>
        <w:t>均量倍數</w:t>
      </w:r>
      <w:proofErr w:type="gramEnd"/>
      <w:r>
        <w:rPr>
          <w:rFonts w:hint="eastAsia"/>
        </w:rPr>
        <w:t>：</w:t>
      </w:r>
      <w:r>
        <w:rPr>
          <w:rFonts w:hint="eastAsia"/>
        </w:rPr>
        <w:t>3</w:t>
      </w:r>
      <w:r>
        <w:rPr>
          <w:rFonts w:hint="eastAsia"/>
        </w:rPr>
        <w:t>設定的量能比較基礎期數的平均成交量的倍數，預設為</w:t>
      </w:r>
      <w:r>
        <w:rPr>
          <w:rFonts w:hint="eastAsia"/>
        </w:rPr>
        <w:t>5</w:t>
      </w:r>
      <w:r>
        <w:rPr>
          <w:rFonts w:hint="eastAsia"/>
        </w:rPr>
        <w:t>，也就是</w:t>
      </w:r>
      <w:r w:rsidR="00ED1E24">
        <w:rPr>
          <w:rFonts w:hint="eastAsia"/>
        </w:rPr>
        <w:t>成交量</w:t>
      </w:r>
      <w:r w:rsidR="00B960AD">
        <w:rPr>
          <w:rFonts w:hint="eastAsia"/>
        </w:rPr>
        <w:t>大於過去六十</w:t>
      </w:r>
      <w:proofErr w:type="gramStart"/>
      <w:r w:rsidR="00B960AD">
        <w:rPr>
          <w:rFonts w:hint="eastAsia"/>
        </w:rPr>
        <w:t>個</w:t>
      </w:r>
      <w:proofErr w:type="gramEnd"/>
      <w:r w:rsidR="00B960AD">
        <w:rPr>
          <w:rFonts w:hint="eastAsia"/>
        </w:rPr>
        <w:t>交易日的平均成交量的五倍</w:t>
      </w:r>
      <w:r w:rsidR="00DB147B">
        <w:rPr>
          <w:rFonts w:hint="eastAsia"/>
        </w:rPr>
        <w:t>。</w:t>
      </w:r>
    </w:p>
    <w:p w14:paraId="75523309" w14:textId="77777777" w:rsidR="006F7B6A" w:rsidRDefault="006F7B6A" w:rsidP="006F7B6A">
      <w:r w:rsidRPr="00221394">
        <w:rPr>
          <w:rFonts w:hint="eastAsia"/>
          <w:b/>
          <w:bCs/>
          <w:sz w:val="24"/>
          <w:szCs w:val="24"/>
        </w:rPr>
        <w:t>觸發條件</w:t>
      </w:r>
      <w:r>
        <w:rPr>
          <w:rFonts w:hint="eastAsia"/>
        </w:rPr>
        <w:t>：</w:t>
      </w:r>
    </w:p>
    <w:p w14:paraId="6D7CE2B8" w14:textId="77777777" w:rsidR="006F7B6A" w:rsidRDefault="006F7B6A" w:rsidP="006F7B6A">
      <w:r>
        <w:rPr>
          <w:rFonts w:hint="eastAsia"/>
        </w:rPr>
        <w:t xml:space="preserve">1. </w:t>
      </w:r>
      <w:r>
        <w:rPr>
          <w:rFonts w:hint="eastAsia"/>
        </w:rPr>
        <w:t>預判：委買五檔出現漲停且估計量</w:t>
      </w:r>
      <w:proofErr w:type="gramStart"/>
      <w:r>
        <w:rPr>
          <w:rFonts w:hint="eastAsia"/>
        </w:rPr>
        <w:t>大於均量倍數</w:t>
      </w:r>
      <w:proofErr w:type="gramEnd"/>
      <w:r>
        <w:rPr>
          <w:rFonts w:hint="eastAsia"/>
        </w:rPr>
        <w:t>，預判可能會出現飆股的起點。</w:t>
      </w:r>
    </w:p>
    <w:p w14:paraId="6B128FD2" w14:textId="77777777" w:rsidR="006F7B6A" w:rsidRDefault="006F7B6A" w:rsidP="006F7B6A">
      <w:r>
        <w:rPr>
          <w:rFonts w:hint="eastAsia"/>
        </w:rPr>
        <w:t xml:space="preserve">2. </w:t>
      </w:r>
      <w:r>
        <w:rPr>
          <w:rFonts w:hint="eastAsia"/>
        </w:rPr>
        <w:t>預判成功：股價漲停且成交量</w:t>
      </w:r>
      <w:proofErr w:type="gramStart"/>
      <w:r>
        <w:rPr>
          <w:rFonts w:hint="eastAsia"/>
        </w:rPr>
        <w:t>大於均量倍數</w:t>
      </w:r>
      <w:proofErr w:type="gramEnd"/>
      <w:r>
        <w:rPr>
          <w:rFonts w:hint="eastAsia"/>
        </w:rPr>
        <w:t>，符合現飆股的起點條件。</w:t>
      </w:r>
    </w:p>
    <w:p w14:paraId="77FA2438" w14:textId="00D5F89F" w:rsidR="009C4A25" w:rsidRDefault="009C4A25" w:rsidP="009C4A25">
      <w:pPr>
        <w:pStyle w:val="1"/>
        <w:pageBreakBefore/>
      </w:pPr>
      <w:r w:rsidRPr="009000B6">
        <w:rPr>
          <w:rFonts w:hint="eastAsia"/>
        </w:rPr>
        <w:lastRenderedPageBreak/>
        <w:t>@6162#</w:t>
      </w:r>
      <w:proofErr w:type="gramStart"/>
      <w:r w:rsidRPr="00E648A4">
        <w:rPr>
          <w:rFonts w:hint="eastAsia"/>
        </w:rPr>
        <w:t>飆</w:t>
      </w:r>
      <w:proofErr w:type="gramEnd"/>
      <w:r w:rsidRPr="00E648A4">
        <w:rPr>
          <w:rFonts w:hint="eastAsia"/>
        </w:rPr>
        <w:t>股的起點</w:t>
      </w:r>
      <w:r>
        <w:rPr>
          <w:rFonts w:hint="eastAsia"/>
        </w:rPr>
        <w:t>(</w:t>
      </w:r>
      <w:r>
        <w:rPr>
          <w:rFonts w:hint="eastAsia"/>
        </w:rPr>
        <w:t>嚴選</w:t>
      </w:r>
      <w:r>
        <w:rPr>
          <w:rFonts w:hint="eastAsia"/>
        </w:rPr>
        <w:t>)</w:t>
      </w:r>
    </w:p>
    <w:p w14:paraId="4224698B" w14:textId="5B371F6A" w:rsidR="0006409C" w:rsidRDefault="009C4A25" w:rsidP="00783F90">
      <w:r>
        <w:rPr>
          <w:rFonts w:hint="eastAsia"/>
        </w:rPr>
        <w:t>為</w:t>
      </w:r>
      <w:proofErr w:type="gramStart"/>
      <w:r w:rsidRPr="009C4A25">
        <w:rPr>
          <w:rFonts w:hint="eastAsia"/>
        </w:rPr>
        <w:t>飆</w:t>
      </w:r>
      <w:proofErr w:type="gramEnd"/>
      <w:r w:rsidRPr="009C4A25">
        <w:rPr>
          <w:rFonts w:hint="eastAsia"/>
        </w:rPr>
        <w:t>股的起點</w:t>
      </w:r>
      <w:r>
        <w:rPr>
          <w:rFonts w:hint="eastAsia"/>
        </w:rPr>
        <w:t>嚴格篩選版本，期望能提高起點的命中率。</w:t>
      </w:r>
    </w:p>
    <w:p w14:paraId="2FFDBA86" w14:textId="4B276108" w:rsidR="009C4A25" w:rsidRDefault="009C4A25" w:rsidP="009C4A25">
      <w:pPr>
        <w:pStyle w:val="1"/>
        <w:pageBreakBefore/>
      </w:pPr>
      <w:r w:rsidRPr="009000B6">
        <w:rPr>
          <w:rFonts w:hint="eastAsia"/>
        </w:rPr>
        <w:lastRenderedPageBreak/>
        <w:t>@6162#</w:t>
      </w:r>
      <w:r>
        <w:rPr>
          <w:rFonts w:hint="eastAsia"/>
        </w:rPr>
        <w:t>開盤爆量</w:t>
      </w:r>
    </w:p>
    <w:p w14:paraId="33E97A3A" w14:textId="2DB07299" w:rsidR="009C4A25" w:rsidRDefault="009C4A25" w:rsidP="009C4A25">
      <w:r>
        <w:rPr>
          <w:rFonts w:hint="eastAsia"/>
        </w:rPr>
        <w:t>針對異常的開盤量發出警示。</w:t>
      </w:r>
    </w:p>
    <w:p w14:paraId="6414D4B9" w14:textId="37298D76" w:rsidR="009C4A25" w:rsidRDefault="009C4A25" w:rsidP="009C4A25">
      <w:pPr>
        <w:pStyle w:val="1"/>
        <w:pageBreakBefore/>
      </w:pPr>
      <w:r w:rsidRPr="009000B6">
        <w:rPr>
          <w:rFonts w:hint="eastAsia"/>
        </w:rPr>
        <w:lastRenderedPageBreak/>
        <w:t>@6162#</w:t>
      </w:r>
      <w:r>
        <w:rPr>
          <w:rFonts w:hint="eastAsia"/>
        </w:rPr>
        <w:t>尾盤量價異常</w:t>
      </w:r>
    </w:p>
    <w:p w14:paraId="0E31B41F" w14:textId="06375FE6" w:rsidR="009C4A25" w:rsidRDefault="009C4A25" w:rsidP="009C4A25">
      <w:r>
        <w:rPr>
          <w:rFonts w:hint="eastAsia"/>
        </w:rPr>
        <w:t>針對異常的收盤價與量發出警示。</w:t>
      </w:r>
    </w:p>
    <w:p w14:paraId="3D3A9666" w14:textId="0A82A8A3" w:rsidR="009C4A25" w:rsidRDefault="009C4A25" w:rsidP="009C4A25">
      <w:pPr>
        <w:pStyle w:val="1"/>
        <w:pageBreakBefore/>
      </w:pPr>
      <w:r w:rsidRPr="009000B6">
        <w:rPr>
          <w:rFonts w:hint="eastAsia"/>
        </w:rPr>
        <w:lastRenderedPageBreak/>
        <w:t>@6162#</w:t>
      </w:r>
      <w:r>
        <w:rPr>
          <w:rFonts w:hint="eastAsia"/>
        </w:rPr>
        <w:t>天價</w:t>
      </w:r>
    </w:p>
    <w:p w14:paraId="0BA8A864" w14:textId="15992996" w:rsidR="009C4A25" w:rsidRDefault="009C4A25" w:rsidP="009C4A25">
      <w:r>
        <w:rPr>
          <w:rFonts w:hint="eastAsia"/>
        </w:rPr>
        <w:t>針對盤中創下歷史新天價的個股發出警示。</w:t>
      </w:r>
    </w:p>
    <w:p w14:paraId="2CEFA4BA" w14:textId="77777777" w:rsidR="009C4A25" w:rsidRPr="009C4A25" w:rsidRDefault="009C4A25" w:rsidP="00783F90"/>
    <w:sectPr w:rsidR="009C4A25" w:rsidRPr="009C4A25" w:rsidSect="00D065C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25CCD" w14:textId="77777777" w:rsidR="009C4A25" w:rsidRDefault="009C4A25" w:rsidP="00A73FCF">
      <w:pPr>
        <w:spacing w:before="0" w:after="0" w:line="240" w:lineRule="auto"/>
      </w:pPr>
      <w:r>
        <w:separator/>
      </w:r>
    </w:p>
  </w:endnote>
  <w:endnote w:type="continuationSeparator" w:id="0">
    <w:p w14:paraId="4ABE2661" w14:textId="77777777" w:rsidR="009C4A25" w:rsidRDefault="009C4A25" w:rsidP="00A73FC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AB447" w14:textId="77777777" w:rsidR="009C4A25" w:rsidRDefault="009C4A25" w:rsidP="00A73FCF">
      <w:pPr>
        <w:spacing w:before="0" w:after="0" w:line="240" w:lineRule="auto"/>
      </w:pPr>
      <w:r>
        <w:separator/>
      </w:r>
    </w:p>
  </w:footnote>
  <w:footnote w:type="continuationSeparator" w:id="0">
    <w:p w14:paraId="6FA4DE01" w14:textId="77777777" w:rsidR="009C4A25" w:rsidRDefault="009C4A25" w:rsidP="00A73FCF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CC"/>
    <w:rsid w:val="00006656"/>
    <w:rsid w:val="00006D67"/>
    <w:rsid w:val="000111BE"/>
    <w:rsid w:val="000133BB"/>
    <w:rsid w:val="0002262B"/>
    <w:rsid w:val="00026154"/>
    <w:rsid w:val="0003780F"/>
    <w:rsid w:val="0006409C"/>
    <w:rsid w:val="0008683C"/>
    <w:rsid w:val="000A25DE"/>
    <w:rsid w:val="000A6F17"/>
    <w:rsid w:val="000A700F"/>
    <w:rsid w:val="000B044E"/>
    <w:rsid w:val="000C3A06"/>
    <w:rsid w:val="000C3A6E"/>
    <w:rsid w:val="000C54DF"/>
    <w:rsid w:val="000E27A1"/>
    <w:rsid w:val="000E29DF"/>
    <w:rsid w:val="000F1816"/>
    <w:rsid w:val="000F70D6"/>
    <w:rsid w:val="0010018C"/>
    <w:rsid w:val="0010144B"/>
    <w:rsid w:val="00112BD7"/>
    <w:rsid w:val="001271E0"/>
    <w:rsid w:val="00141265"/>
    <w:rsid w:val="00144B39"/>
    <w:rsid w:val="0016053C"/>
    <w:rsid w:val="001607C7"/>
    <w:rsid w:val="00164B58"/>
    <w:rsid w:val="001D2A7A"/>
    <w:rsid w:val="001F6599"/>
    <w:rsid w:val="00203842"/>
    <w:rsid w:val="0020603B"/>
    <w:rsid w:val="0021307D"/>
    <w:rsid w:val="00220218"/>
    <w:rsid w:val="0022361A"/>
    <w:rsid w:val="002345F0"/>
    <w:rsid w:val="002419A4"/>
    <w:rsid w:val="0024772B"/>
    <w:rsid w:val="00251EFB"/>
    <w:rsid w:val="002715AC"/>
    <w:rsid w:val="002731A2"/>
    <w:rsid w:val="002767E9"/>
    <w:rsid w:val="002918DC"/>
    <w:rsid w:val="00294695"/>
    <w:rsid w:val="002A1630"/>
    <w:rsid w:val="002B2D06"/>
    <w:rsid w:val="002B59A8"/>
    <w:rsid w:val="002C5218"/>
    <w:rsid w:val="002D02AE"/>
    <w:rsid w:val="002D3A9B"/>
    <w:rsid w:val="002D55CF"/>
    <w:rsid w:val="002D6A7E"/>
    <w:rsid w:val="002E02EC"/>
    <w:rsid w:val="002E4568"/>
    <w:rsid w:val="002E73CF"/>
    <w:rsid w:val="002F4A66"/>
    <w:rsid w:val="0030029A"/>
    <w:rsid w:val="00305132"/>
    <w:rsid w:val="00340E0B"/>
    <w:rsid w:val="00347364"/>
    <w:rsid w:val="0036545E"/>
    <w:rsid w:val="003851F8"/>
    <w:rsid w:val="003B5019"/>
    <w:rsid w:val="003E0970"/>
    <w:rsid w:val="003E1892"/>
    <w:rsid w:val="003E58EF"/>
    <w:rsid w:val="003F24F9"/>
    <w:rsid w:val="00415DCA"/>
    <w:rsid w:val="00442486"/>
    <w:rsid w:val="004466CA"/>
    <w:rsid w:val="004A3769"/>
    <w:rsid w:val="004B379C"/>
    <w:rsid w:val="004B4ACD"/>
    <w:rsid w:val="004B5DCD"/>
    <w:rsid w:val="004E0573"/>
    <w:rsid w:val="004E2E87"/>
    <w:rsid w:val="004F00B0"/>
    <w:rsid w:val="005220DF"/>
    <w:rsid w:val="005238D3"/>
    <w:rsid w:val="00525FD1"/>
    <w:rsid w:val="00535452"/>
    <w:rsid w:val="0053755B"/>
    <w:rsid w:val="005659E4"/>
    <w:rsid w:val="0057479F"/>
    <w:rsid w:val="005B1056"/>
    <w:rsid w:val="005C56D7"/>
    <w:rsid w:val="005D19F1"/>
    <w:rsid w:val="005D1E29"/>
    <w:rsid w:val="00607336"/>
    <w:rsid w:val="00640CA2"/>
    <w:rsid w:val="00655B6C"/>
    <w:rsid w:val="0067715D"/>
    <w:rsid w:val="006809C0"/>
    <w:rsid w:val="00685516"/>
    <w:rsid w:val="006900EC"/>
    <w:rsid w:val="006A21FB"/>
    <w:rsid w:val="006B4AA1"/>
    <w:rsid w:val="006C2ABE"/>
    <w:rsid w:val="006C7F8C"/>
    <w:rsid w:val="006F7B6A"/>
    <w:rsid w:val="00704976"/>
    <w:rsid w:val="00707A2F"/>
    <w:rsid w:val="00715A58"/>
    <w:rsid w:val="00734E4D"/>
    <w:rsid w:val="00757CCE"/>
    <w:rsid w:val="00764474"/>
    <w:rsid w:val="00764F73"/>
    <w:rsid w:val="00782CDD"/>
    <w:rsid w:val="00783F90"/>
    <w:rsid w:val="007867CC"/>
    <w:rsid w:val="00796CE4"/>
    <w:rsid w:val="007B60F3"/>
    <w:rsid w:val="007C179F"/>
    <w:rsid w:val="007C192D"/>
    <w:rsid w:val="007C3B10"/>
    <w:rsid w:val="007C7279"/>
    <w:rsid w:val="007D2BA3"/>
    <w:rsid w:val="007D60E0"/>
    <w:rsid w:val="00812173"/>
    <w:rsid w:val="00812A33"/>
    <w:rsid w:val="00812C28"/>
    <w:rsid w:val="00813792"/>
    <w:rsid w:val="00817AE4"/>
    <w:rsid w:val="00821CD4"/>
    <w:rsid w:val="00825C69"/>
    <w:rsid w:val="00827E4E"/>
    <w:rsid w:val="008320BA"/>
    <w:rsid w:val="00832BAC"/>
    <w:rsid w:val="00844AA9"/>
    <w:rsid w:val="008457A9"/>
    <w:rsid w:val="0089066E"/>
    <w:rsid w:val="00896844"/>
    <w:rsid w:val="008D1F28"/>
    <w:rsid w:val="008F1CEA"/>
    <w:rsid w:val="009000B6"/>
    <w:rsid w:val="00901E9C"/>
    <w:rsid w:val="009135F7"/>
    <w:rsid w:val="0092042A"/>
    <w:rsid w:val="00931063"/>
    <w:rsid w:val="0093522F"/>
    <w:rsid w:val="00957FB8"/>
    <w:rsid w:val="00973BD2"/>
    <w:rsid w:val="00981FC0"/>
    <w:rsid w:val="00995B64"/>
    <w:rsid w:val="009A4410"/>
    <w:rsid w:val="009B138A"/>
    <w:rsid w:val="009B1E8A"/>
    <w:rsid w:val="009B6DE8"/>
    <w:rsid w:val="009C0FA7"/>
    <w:rsid w:val="009C4A25"/>
    <w:rsid w:val="009E00D6"/>
    <w:rsid w:val="009F07EC"/>
    <w:rsid w:val="009F549A"/>
    <w:rsid w:val="00A04704"/>
    <w:rsid w:val="00A06B1D"/>
    <w:rsid w:val="00A218B3"/>
    <w:rsid w:val="00A2660B"/>
    <w:rsid w:val="00A40B35"/>
    <w:rsid w:val="00A4588F"/>
    <w:rsid w:val="00A57497"/>
    <w:rsid w:val="00A62B93"/>
    <w:rsid w:val="00A73FCF"/>
    <w:rsid w:val="00A75978"/>
    <w:rsid w:val="00A80FC7"/>
    <w:rsid w:val="00AC0527"/>
    <w:rsid w:val="00AC5449"/>
    <w:rsid w:val="00AE52E7"/>
    <w:rsid w:val="00AE7C24"/>
    <w:rsid w:val="00B006A7"/>
    <w:rsid w:val="00B24CB8"/>
    <w:rsid w:val="00B73895"/>
    <w:rsid w:val="00B960AD"/>
    <w:rsid w:val="00BA1182"/>
    <w:rsid w:val="00BC1755"/>
    <w:rsid w:val="00BE115C"/>
    <w:rsid w:val="00BF2A66"/>
    <w:rsid w:val="00C01653"/>
    <w:rsid w:val="00C341C2"/>
    <w:rsid w:val="00C37FA3"/>
    <w:rsid w:val="00C836F5"/>
    <w:rsid w:val="00CA3F7A"/>
    <w:rsid w:val="00CB3711"/>
    <w:rsid w:val="00CC01E8"/>
    <w:rsid w:val="00CD4216"/>
    <w:rsid w:val="00CE0AA6"/>
    <w:rsid w:val="00CF0854"/>
    <w:rsid w:val="00D01AA8"/>
    <w:rsid w:val="00D03583"/>
    <w:rsid w:val="00D054F6"/>
    <w:rsid w:val="00D065CC"/>
    <w:rsid w:val="00D276FE"/>
    <w:rsid w:val="00D400D0"/>
    <w:rsid w:val="00D473A9"/>
    <w:rsid w:val="00D63EE9"/>
    <w:rsid w:val="00D76AD3"/>
    <w:rsid w:val="00DB147B"/>
    <w:rsid w:val="00DC1FE5"/>
    <w:rsid w:val="00DC5832"/>
    <w:rsid w:val="00DC63BE"/>
    <w:rsid w:val="00DF21F8"/>
    <w:rsid w:val="00DF2B06"/>
    <w:rsid w:val="00DF36F9"/>
    <w:rsid w:val="00DF4AD2"/>
    <w:rsid w:val="00E03945"/>
    <w:rsid w:val="00E03EE4"/>
    <w:rsid w:val="00E14A74"/>
    <w:rsid w:val="00E266C4"/>
    <w:rsid w:val="00E275D3"/>
    <w:rsid w:val="00E33023"/>
    <w:rsid w:val="00E44BBD"/>
    <w:rsid w:val="00E63207"/>
    <w:rsid w:val="00E648A4"/>
    <w:rsid w:val="00E744BB"/>
    <w:rsid w:val="00E75229"/>
    <w:rsid w:val="00E76B79"/>
    <w:rsid w:val="00E8283A"/>
    <w:rsid w:val="00E84329"/>
    <w:rsid w:val="00E8457B"/>
    <w:rsid w:val="00EA0D69"/>
    <w:rsid w:val="00EA368A"/>
    <w:rsid w:val="00EB7262"/>
    <w:rsid w:val="00EC2C1C"/>
    <w:rsid w:val="00ED1E24"/>
    <w:rsid w:val="00EE5615"/>
    <w:rsid w:val="00EF2D2B"/>
    <w:rsid w:val="00F0138F"/>
    <w:rsid w:val="00F3579E"/>
    <w:rsid w:val="00F42DDF"/>
    <w:rsid w:val="00F51004"/>
    <w:rsid w:val="00F81D41"/>
    <w:rsid w:val="00F868DC"/>
    <w:rsid w:val="00F9429A"/>
    <w:rsid w:val="00FA30CC"/>
    <w:rsid w:val="00FA5B1A"/>
    <w:rsid w:val="00FB07B0"/>
    <w:rsid w:val="00FB5F7C"/>
    <w:rsid w:val="00FD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A07A2"/>
  <w15:chartTrackingRefBased/>
  <w15:docId w15:val="{03D54B6D-EC02-4E76-8A36-647CDD523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3B10"/>
  </w:style>
  <w:style w:type="paragraph" w:styleId="1">
    <w:name w:val="heading 1"/>
    <w:basedOn w:val="a"/>
    <w:next w:val="a"/>
    <w:link w:val="10"/>
    <w:uiPriority w:val="9"/>
    <w:qFormat/>
    <w:rsid w:val="009135F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9135F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5F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5F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5F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5F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5F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5F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5F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35F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標題 2 字元"/>
    <w:basedOn w:val="a0"/>
    <w:link w:val="2"/>
    <w:uiPriority w:val="9"/>
    <w:rsid w:val="009135F7"/>
    <w:rPr>
      <w:caps/>
      <w:spacing w:val="15"/>
      <w:shd w:val="clear" w:color="auto" w:fill="C1E4F5" w:themeFill="accent1" w:themeFillTint="33"/>
    </w:rPr>
  </w:style>
  <w:style w:type="character" w:customStyle="1" w:styleId="30">
    <w:name w:val="標題 3 字元"/>
    <w:basedOn w:val="a0"/>
    <w:link w:val="3"/>
    <w:uiPriority w:val="9"/>
    <w:semiHidden/>
    <w:rsid w:val="009135F7"/>
    <w:rPr>
      <w:caps/>
      <w:color w:val="0A2F40" w:themeColor="accent1" w:themeShade="7F"/>
      <w:spacing w:val="15"/>
    </w:rPr>
  </w:style>
  <w:style w:type="character" w:customStyle="1" w:styleId="40">
    <w:name w:val="標題 4 字元"/>
    <w:basedOn w:val="a0"/>
    <w:link w:val="4"/>
    <w:uiPriority w:val="9"/>
    <w:semiHidden/>
    <w:rsid w:val="009135F7"/>
    <w:rPr>
      <w:caps/>
      <w:color w:val="0F4761" w:themeColor="accent1" w:themeShade="BF"/>
      <w:spacing w:val="10"/>
    </w:rPr>
  </w:style>
  <w:style w:type="character" w:customStyle="1" w:styleId="50">
    <w:name w:val="標題 5 字元"/>
    <w:basedOn w:val="a0"/>
    <w:link w:val="5"/>
    <w:uiPriority w:val="9"/>
    <w:semiHidden/>
    <w:rsid w:val="009135F7"/>
    <w:rPr>
      <w:caps/>
      <w:color w:val="0F4761" w:themeColor="accent1" w:themeShade="BF"/>
      <w:spacing w:val="10"/>
    </w:rPr>
  </w:style>
  <w:style w:type="character" w:customStyle="1" w:styleId="60">
    <w:name w:val="標題 6 字元"/>
    <w:basedOn w:val="a0"/>
    <w:link w:val="6"/>
    <w:uiPriority w:val="9"/>
    <w:semiHidden/>
    <w:rsid w:val="009135F7"/>
    <w:rPr>
      <w:caps/>
      <w:color w:val="0F4761" w:themeColor="accent1" w:themeShade="BF"/>
      <w:spacing w:val="10"/>
    </w:rPr>
  </w:style>
  <w:style w:type="character" w:customStyle="1" w:styleId="70">
    <w:name w:val="標題 7 字元"/>
    <w:basedOn w:val="a0"/>
    <w:link w:val="7"/>
    <w:uiPriority w:val="9"/>
    <w:semiHidden/>
    <w:rsid w:val="009135F7"/>
    <w:rPr>
      <w:caps/>
      <w:color w:val="0F4761" w:themeColor="accent1" w:themeShade="BF"/>
      <w:spacing w:val="10"/>
    </w:rPr>
  </w:style>
  <w:style w:type="character" w:customStyle="1" w:styleId="80">
    <w:name w:val="標題 8 字元"/>
    <w:basedOn w:val="a0"/>
    <w:link w:val="8"/>
    <w:uiPriority w:val="9"/>
    <w:semiHidden/>
    <w:rsid w:val="009135F7"/>
    <w:rPr>
      <w:caps/>
      <w:spacing w:val="10"/>
      <w:sz w:val="18"/>
      <w:szCs w:val="18"/>
    </w:rPr>
  </w:style>
  <w:style w:type="character" w:customStyle="1" w:styleId="90">
    <w:name w:val="標題 9 字元"/>
    <w:basedOn w:val="a0"/>
    <w:link w:val="9"/>
    <w:uiPriority w:val="9"/>
    <w:semiHidden/>
    <w:rsid w:val="009135F7"/>
    <w:rPr>
      <w:i/>
      <w:iCs/>
      <w:caps/>
      <w:spacing w:val="10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9135F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4">
    <w:name w:val="標題 字元"/>
    <w:basedOn w:val="a0"/>
    <w:link w:val="a3"/>
    <w:uiPriority w:val="10"/>
    <w:rsid w:val="009135F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9135F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6">
    <w:name w:val="副標題 字元"/>
    <w:basedOn w:val="a0"/>
    <w:link w:val="a5"/>
    <w:uiPriority w:val="11"/>
    <w:rsid w:val="009135F7"/>
    <w:rPr>
      <w:caps/>
      <w:color w:val="595959" w:themeColor="text1" w:themeTint="A6"/>
      <w:spacing w:val="10"/>
      <w:sz w:val="21"/>
      <w:szCs w:val="21"/>
    </w:rPr>
  </w:style>
  <w:style w:type="paragraph" w:styleId="a7">
    <w:name w:val="Quote"/>
    <w:basedOn w:val="a"/>
    <w:next w:val="a"/>
    <w:link w:val="a8"/>
    <w:uiPriority w:val="29"/>
    <w:qFormat/>
    <w:rsid w:val="009135F7"/>
    <w:rPr>
      <w:i/>
      <w:iCs/>
      <w:sz w:val="24"/>
      <w:szCs w:val="24"/>
    </w:rPr>
  </w:style>
  <w:style w:type="character" w:customStyle="1" w:styleId="a8">
    <w:name w:val="引文 字元"/>
    <w:basedOn w:val="a0"/>
    <w:link w:val="a7"/>
    <w:uiPriority w:val="29"/>
    <w:rsid w:val="009135F7"/>
    <w:rPr>
      <w:i/>
      <w:iCs/>
      <w:sz w:val="24"/>
      <w:szCs w:val="24"/>
    </w:rPr>
  </w:style>
  <w:style w:type="paragraph" w:styleId="a9">
    <w:name w:val="List Paragraph"/>
    <w:basedOn w:val="a"/>
    <w:uiPriority w:val="34"/>
    <w:qFormat/>
    <w:rsid w:val="00D065CC"/>
    <w:pPr>
      <w:ind w:leftChars="200" w:left="480"/>
    </w:pPr>
  </w:style>
  <w:style w:type="character" w:styleId="aa">
    <w:name w:val="Intense Emphasis"/>
    <w:uiPriority w:val="21"/>
    <w:qFormat/>
    <w:rsid w:val="009135F7"/>
    <w:rPr>
      <w:b/>
      <w:bCs/>
      <w:caps/>
      <w:color w:val="0A2F40" w:themeColor="accent1" w:themeShade="7F"/>
      <w:spacing w:val="10"/>
    </w:rPr>
  </w:style>
  <w:style w:type="paragraph" w:styleId="ab">
    <w:name w:val="Intense Quote"/>
    <w:basedOn w:val="a"/>
    <w:next w:val="a"/>
    <w:link w:val="ac"/>
    <w:uiPriority w:val="30"/>
    <w:qFormat/>
    <w:rsid w:val="009135F7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c">
    <w:name w:val="鮮明引文 字元"/>
    <w:basedOn w:val="a0"/>
    <w:link w:val="ab"/>
    <w:uiPriority w:val="30"/>
    <w:rsid w:val="009135F7"/>
    <w:rPr>
      <w:color w:val="156082" w:themeColor="accent1"/>
      <w:sz w:val="24"/>
      <w:szCs w:val="24"/>
    </w:rPr>
  </w:style>
  <w:style w:type="character" w:styleId="ad">
    <w:name w:val="Intense Reference"/>
    <w:uiPriority w:val="32"/>
    <w:qFormat/>
    <w:rsid w:val="009135F7"/>
    <w:rPr>
      <w:b/>
      <w:bCs/>
      <w:i/>
      <w:iCs/>
      <w:caps/>
      <w:color w:val="156082" w:themeColor="accent1"/>
    </w:rPr>
  </w:style>
  <w:style w:type="paragraph" w:styleId="ae">
    <w:name w:val="caption"/>
    <w:basedOn w:val="a"/>
    <w:next w:val="a"/>
    <w:uiPriority w:val="35"/>
    <w:semiHidden/>
    <w:unhideWhenUsed/>
    <w:qFormat/>
    <w:rsid w:val="009135F7"/>
    <w:rPr>
      <w:b/>
      <w:bCs/>
      <w:color w:val="0F4761" w:themeColor="accent1" w:themeShade="BF"/>
      <w:sz w:val="16"/>
      <w:szCs w:val="16"/>
    </w:rPr>
  </w:style>
  <w:style w:type="character" w:styleId="af">
    <w:name w:val="Strong"/>
    <w:uiPriority w:val="22"/>
    <w:qFormat/>
    <w:rsid w:val="009135F7"/>
    <w:rPr>
      <w:b/>
      <w:bCs/>
    </w:rPr>
  </w:style>
  <w:style w:type="character" w:styleId="af0">
    <w:name w:val="Emphasis"/>
    <w:uiPriority w:val="20"/>
    <w:qFormat/>
    <w:rsid w:val="009135F7"/>
    <w:rPr>
      <w:caps/>
      <w:color w:val="0A2F40" w:themeColor="accent1" w:themeShade="7F"/>
      <w:spacing w:val="5"/>
    </w:rPr>
  </w:style>
  <w:style w:type="paragraph" w:styleId="af1">
    <w:name w:val="No Spacing"/>
    <w:uiPriority w:val="1"/>
    <w:qFormat/>
    <w:rsid w:val="009135F7"/>
    <w:pPr>
      <w:spacing w:after="0" w:line="240" w:lineRule="auto"/>
    </w:pPr>
  </w:style>
  <w:style w:type="character" w:styleId="af2">
    <w:name w:val="Subtle Emphasis"/>
    <w:uiPriority w:val="19"/>
    <w:qFormat/>
    <w:rsid w:val="009135F7"/>
    <w:rPr>
      <w:i/>
      <w:iCs/>
      <w:color w:val="0A2F40" w:themeColor="accent1" w:themeShade="7F"/>
    </w:rPr>
  </w:style>
  <w:style w:type="character" w:styleId="af3">
    <w:name w:val="Subtle Reference"/>
    <w:uiPriority w:val="31"/>
    <w:qFormat/>
    <w:rsid w:val="009135F7"/>
    <w:rPr>
      <w:b/>
      <w:bCs/>
      <w:color w:val="156082" w:themeColor="accent1"/>
    </w:rPr>
  </w:style>
  <w:style w:type="character" w:styleId="af4">
    <w:name w:val="Book Title"/>
    <w:uiPriority w:val="33"/>
    <w:qFormat/>
    <w:rsid w:val="009135F7"/>
    <w:rPr>
      <w:b/>
      <w:bCs/>
      <w:i/>
      <w:iCs/>
      <w:spacing w:val="0"/>
    </w:rPr>
  </w:style>
  <w:style w:type="paragraph" w:styleId="af5">
    <w:name w:val="TOC Heading"/>
    <w:basedOn w:val="1"/>
    <w:next w:val="a"/>
    <w:uiPriority w:val="39"/>
    <w:semiHidden/>
    <w:unhideWhenUsed/>
    <w:qFormat/>
    <w:rsid w:val="009135F7"/>
    <w:pPr>
      <w:outlineLvl w:val="9"/>
    </w:pPr>
  </w:style>
  <w:style w:type="paragraph" w:styleId="af6">
    <w:name w:val="header"/>
    <w:basedOn w:val="a"/>
    <w:link w:val="af7"/>
    <w:uiPriority w:val="99"/>
    <w:unhideWhenUsed/>
    <w:rsid w:val="00A73FCF"/>
    <w:pPr>
      <w:tabs>
        <w:tab w:val="center" w:pos="4153"/>
        <w:tab w:val="right" w:pos="8306"/>
      </w:tabs>
      <w:snapToGrid w:val="0"/>
    </w:pPr>
  </w:style>
  <w:style w:type="character" w:customStyle="1" w:styleId="af7">
    <w:name w:val="頁首 字元"/>
    <w:basedOn w:val="a0"/>
    <w:link w:val="af6"/>
    <w:uiPriority w:val="99"/>
    <w:rsid w:val="00A73FCF"/>
  </w:style>
  <w:style w:type="paragraph" w:styleId="af8">
    <w:name w:val="footer"/>
    <w:basedOn w:val="a"/>
    <w:link w:val="af9"/>
    <w:uiPriority w:val="99"/>
    <w:unhideWhenUsed/>
    <w:rsid w:val="00A73FCF"/>
    <w:pPr>
      <w:tabs>
        <w:tab w:val="center" w:pos="4153"/>
        <w:tab w:val="right" w:pos="8306"/>
      </w:tabs>
      <w:snapToGrid w:val="0"/>
    </w:pPr>
  </w:style>
  <w:style w:type="character" w:customStyle="1" w:styleId="af9">
    <w:name w:val="頁尾 字元"/>
    <w:basedOn w:val="a0"/>
    <w:link w:val="af8"/>
    <w:uiPriority w:val="99"/>
    <w:rsid w:val="00A73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FF01E-A4B6-4ADA-B8EB-0819F1BFE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貓出沒PCLee™</dc:creator>
  <cp:keywords/>
  <dc:description/>
  <cp:lastModifiedBy>PCLee™ 貓出沒</cp:lastModifiedBy>
  <cp:revision>2</cp:revision>
  <dcterms:created xsi:type="dcterms:W3CDTF">2025-09-08T19:08:00Z</dcterms:created>
  <dcterms:modified xsi:type="dcterms:W3CDTF">2025-09-08T19:32:00Z</dcterms:modified>
</cp:coreProperties>
</file>