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0050" w14:textId="77777777" w:rsidR="00F94E53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C364E2">
        <w:rPr>
          <w:rFonts w:ascii="Times New Roman" w:hAnsi="Times New Roman" w:cs="Times New Roman"/>
          <w:sz w:val="36"/>
        </w:rPr>
        <w:t>МИНИСТЕРСТВО ОБРАЗОВАНИЯ САРАТОВСКОЙ ОБЛАСТИ ГОСУДАРСТВЕННОЕ АВТОНОМНОЕ ПРОФЕССИОНАЛЬНОЕ ОБРАЗОВАТЕЛЬНОЕ УЧРЕЖДЕНИЕ САРАТОВСКОЙ ОБЛАСТИ «ВОЛЬСКИЙ ТЕХНОЛОГИЧЕСКИЙ КОЛЛЕДЖ»</w:t>
      </w:r>
    </w:p>
    <w:p w14:paraId="5D09CB96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5BD4211E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74075DC0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Специальность 09.02.07 «Информационные системы и програм</w:t>
      </w:r>
      <w:r w:rsidR="00CB1191" w:rsidRPr="00C364E2">
        <w:rPr>
          <w:rFonts w:ascii="Times New Roman" w:hAnsi="Times New Roman" w:cs="Times New Roman"/>
          <w:sz w:val="32"/>
        </w:rPr>
        <w:t>м</w:t>
      </w:r>
      <w:r w:rsidRPr="00C364E2">
        <w:rPr>
          <w:rFonts w:ascii="Times New Roman" w:hAnsi="Times New Roman" w:cs="Times New Roman"/>
          <w:sz w:val="32"/>
        </w:rPr>
        <w:t>ирование»</w:t>
      </w:r>
    </w:p>
    <w:p w14:paraId="59A4977E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A54A9A6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CFCF5DC" w14:textId="79ECE2F2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 xml:space="preserve">ОЧЁТ ПО </w:t>
      </w:r>
      <w:r w:rsidR="0057751D" w:rsidRPr="0057751D">
        <w:rPr>
          <w:rFonts w:ascii="Times New Roman" w:hAnsi="Times New Roman" w:cs="Times New Roman"/>
          <w:sz w:val="32"/>
        </w:rPr>
        <w:t>ЛАБОРАТОРНЫМ</w:t>
      </w:r>
      <w:r w:rsidRPr="0057751D">
        <w:rPr>
          <w:rFonts w:ascii="Times New Roman" w:hAnsi="Times New Roman" w:cs="Times New Roman"/>
          <w:sz w:val="40"/>
          <w:szCs w:val="28"/>
        </w:rPr>
        <w:t xml:space="preserve"> </w:t>
      </w:r>
      <w:r w:rsidRPr="00C364E2">
        <w:rPr>
          <w:rFonts w:ascii="Times New Roman" w:hAnsi="Times New Roman" w:cs="Times New Roman"/>
          <w:sz w:val="32"/>
        </w:rPr>
        <w:t>РАБОТАМ</w:t>
      </w:r>
    </w:p>
    <w:p w14:paraId="4F70C75F" w14:textId="71D3B8AD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</w:t>
      </w:r>
      <w:r w:rsidR="00F76B1E">
        <w:rPr>
          <w:rFonts w:ascii="Times New Roman" w:hAnsi="Times New Roman" w:cs="Times New Roman"/>
          <w:sz w:val="32"/>
        </w:rPr>
        <w:t>Моделирование и анализ программного обеспечения</w:t>
      </w:r>
      <w:r w:rsidRPr="00C364E2">
        <w:rPr>
          <w:rFonts w:ascii="Times New Roman" w:hAnsi="Times New Roman" w:cs="Times New Roman"/>
          <w:sz w:val="32"/>
        </w:rPr>
        <w:t>»</w:t>
      </w:r>
    </w:p>
    <w:p w14:paraId="349D682C" w14:textId="77777777" w:rsidR="004637A2" w:rsidRPr="00C364E2" w:rsidRDefault="004637A2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14:paraId="15B21F9A" w14:textId="77777777"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14:paraId="6D731296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29CF4CF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0A688DD5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6815D5C1" w14:textId="77777777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  <w:sectPr w:rsidR="00AC05C5" w:rsidRPr="00C364E2" w:rsidSect="00F76B1E">
          <w:footerReference w:type="default" r:id="rId8"/>
          <w:pgSz w:w="11906" w:h="16838"/>
          <w:pgMar w:top="1134" w:right="850" w:bottom="1134" w:left="1701" w:header="708" w:footer="708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 w:chapStyle="4"/>
          <w:cols w:space="708"/>
          <w:titlePg/>
          <w:docGrid w:linePitch="360"/>
        </w:sectPr>
      </w:pPr>
    </w:p>
    <w:p w14:paraId="28B641DA" w14:textId="77777777" w:rsidR="004637A2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Проверил</w:t>
      </w:r>
    </w:p>
    <w:p w14:paraId="730921E2" w14:textId="77777777" w:rsidR="004637A2" w:rsidRPr="00C364E2" w:rsidRDefault="00EC0DB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Преподаватель</w:t>
      </w:r>
    </w:p>
    <w:p w14:paraId="4065C533" w14:textId="4C530055"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</w:t>
      </w:r>
      <w:r w:rsidR="0097576F">
        <w:rPr>
          <w:rFonts w:ascii="Times New Roman" w:hAnsi="Times New Roman" w:cs="Times New Roman"/>
          <w:sz w:val="32"/>
        </w:rPr>
        <w:t>Мифтахов</w:t>
      </w:r>
      <w:r w:rsidR="00AC05C5" w:rsidRPr="00C364E2">
        <w:rPr>
          <w:rFonts w:ascii="Times New Roman" w:hAnsi="Times New Roman" w:cs="Times New Roman"/>
          <w:sz w:val="32"/>
        </w:rPr>
        <w:t xml:space="preserve"> </w:t>
      </w:r>
      <w:r w:rsidR="0097576F">
        <w:rPr>
          <w:rFonts w:ascii="Times New Roman" w:hAnsi="Times New Roman" w:cs="Times New Roman"/>
          <w:sz w:val="32"/>
        </w:rPr>
        <w:t>Н</w:t>
      </w:r>
      <w:r w:rsidR="00AC05C5" w:rsidRPr="00C364E2">
        <w:rPr>
          <w:rFonts w:ascii="Times New Roman" w:hAnsi="Times New Roman" w:cs="Times New Roman"/>
          <w:sz w:val="32"/>
        </w:rPr>
        <w:t>.</w:t>
      </w:r>
      <w:r w:rsidR="0097576F">
        <w:rPr>
          <w:rFonts w:ascii="Times New Roman" w:hAnsi="Times New Roman" w:cs="Times New Roman"/>
          <w:sz w:val="32"/>
        </w:rPr>
        <w:t>И</w:t>
      </w:r>
      <w:r w:rsidR="0057751D">
        <w:rPr>
          <w:rFonts w:ascii="Times New Roman" w:hAnsi="Times New Roman" w:cs="Times New Roman"/>
          <w:sz w:val="32"/>
        </w:rPr>
        <w:t>.</w:t>
      </w:r>
    </w:p>
    <w:p w14:paraId="1B4B1729" w14:textId="6E36BBCA"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«__»______</w:t>
      </w:r>
      <w:r w:rsidR="00AC05C5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г.</w:t>
      </w:r>
    </w:p>
    <w:p w14:paraId="2AC44D5F" w14:textId="77777777"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</w:p>
    <w:p w14:paraId="47D9084F" w14:textId="77777777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Выполнил</w:t>
      </w:r>
    </w:p>
    <w:p w14:paraId="6C208D85" w14:textId="339D19F1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Студент группы ИТС-</w:t>
      </w:r>
      <w:r w:rsidR="0097576F">
        <w:rPr>
          <w:rFonts w:ascii="Times New Roman" w:hAnsi="Times New Roman" w:cs="Times New Roman"/>
          <w:sz w:val="32"/>
        </w:rPr>
        <w:t>3</w:t>
      </w:r>
      <w:r w:rsidRPr="00C364E2">
        <w:rPr>
          <w:rFonts w:ascii="Times New Roman" w:hAnsi="Times New Roman" w:cs="Times New Roman"/>
          <w:sz w:val="32"/>
        </w:rPr>
        <w:t>1</w:t>
      </w:r>
    </w:p>
    <w:p w14:paraId="37E22AD1" w14:textId="2740917A"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</w:t>
      </w:r>
      <w:r w:rsidR="0097576F">
        <w:rPr>
          <w:rFonts w:ascii="Times New Roman" w:hAnsi="Times New Roman" w:cs="Times New Roman"/>
          <w:sz w:val="32"/>
        </w:rPr>
        <w:t>Герасимов</w:t>
      </w:r>
      <w:r w:rsidR="004637A2" w:rsidRPr="00C364E2">
        <w:rPr>
          <w:rFonts w:ascii="Times New Roman" w:hAnsi="Times New Roman" w:cs="Times New Roman"/>
          <w:sz w:val="32"/>
        </w:rPr>
        <w:t xml:space="preserve"> </w:t>
      </w:r>
      <w:r w:rsidR="0097576F">
        <w:rPr>
          <w:rFonts w:ascii="Times New Roman" w:hAnsi="Times New Roman" w:cs="Times New Roman"/>
          <w:sz w:val="32"/>
        </w:rPr>
        <w:t>Э</w:t>
      </w:r>
      <w:r w:rsidR="004637A2" w:rsidRPr="00C364E2">
        <w:rPr>
          <w:rFonts w:ascii="Times New Roman" w:hAnsi="Times New Roman" w:cs="Times New Roman"/>
          <w:sz w:val="32"/>
        </w:rPr>
        <w:t>.</w:t>
      </w:r>
      <w:r w:rsidR="0097576F">
        <w:rPr>
          <w:rFonts w:ascii="Times New Roman" w:hAnsi="Times New Roman" w:cs="Times New Roman"/>
          <w:sz w:val="32"/>
        </w:rPr>
        <w:t>И</w:t>
      </w:r>
      <w:r w:rsidR="0057751D">
        <w:rPr>
          <w:rFonts w:ascii="Times New Roman" w:hAnsi="Times New Roman" w:cs="Times New Roman"/>
          <w:sz w:val="32"/>
        </w:rPr>
        <w:t>.</w:t>
      </w:r>
    </w:p>
    <w:p w14:paraId="7A91655F" w14:textId="02F9FF14"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«__»______</w:t>
      </w:r>
      <w:r w:rsidR="004637A2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.</w:t>
      </w:r>
    </w:p>
    <w:p w14:paraId="36EAD85C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6"/>
        </w:rPr>
        <w:sectPr w:rsidR="00AC05C5" w:rsidRPr="00C364E2" w:rsidSect="00AC05C5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A7B1C02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0FEE69B9" w14:textId="77777777"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485A8E63" w14:textId="77777777"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55153DEF" w14:textId="675D8105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Вольск 202</w:t>
      </w:r>
      <w:r w:rsidR="0097576F">
        <w:rPr>
          <w:rFonts w:ascii="Times New Roman" w:hAnsi="Times New Roman" w:cs="Times New Roman"/>
          <w:sz w:val="32"/>
        </w:rPr>
        <w:t>6</w:t>
      </w:r>
      <w:r w:rsidRPr="00C364E2">
        <w:rPr>
          <w:rFonts w:ascii="Times New Roman" w:hAnsi="Times New Roman" w:cs="Times New Roman"/>
          <w:sz w:val="32"/>
        </w:rPr>
        <w:t>г.</w:t>
      </w:r>
    </w:p>
    <w:p w14:paraId="42BD343C" w14:textId="1373A13E" w:rsidR="00D91DF8" w:rsidRPr="00AE569E" w:rsidRDefault="005E78FA" w:rsidP="00D91DF8">
      <w:pPr>
        <w:keepNext/>
        <w:jc w:val="center"/>
        <w:rPr>
          <w:rFonts w:ascii="Times New Roman" w:eastAsia="Times New Roman" w:hAnsi="Times New Roman" w:cs="Times New Roman"/>
          <w:bCs/>
          <w:sz w:val="32"/>
        </w:rPr>
      </w:pPr>
      <w:r w:rsidRPr="00AE569E">
        <w:rPr>
          <w:rFonts w:ascii="Times New Roman" w:eastAsia="Times New Roman" w:hAnsi="Times New Roman" w:cs="Times New Roman"/>
          <w:bCs/>
          <w:sz w:val="32"/>
        </w:rPr>
        <w:lastRenderedPageBreak/>
        <w:t>СОДЕРЖАНИЕ</w:t>
      </w:r>
    </w:p>
    <w:p w14:paraId="6F89B590" w14:textId="69AF6492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ЛАБОРАТОРНАЯ РАБОТА № 1. Построение DFD-диаграмм ....................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–8</w:t>
      </w:r>
    </w:p>
    <w:p w14:paraId="1107585E" w14:textId="34FB976C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Границы модели .......................................................................................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61D5B5C9" w14:textId="45EDB374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Потоки контекстного уровня ...................................................................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5EABBD3B" w14:textId="0A6C2648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Общий жизненный цикл запроса 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7D8758C5" w14:textId="4F925EC4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Декомпозиция главного процесса 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4C6583B0" w14:textId="0A23EFA1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Накопители и баланс потоков ..................................................................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6D79D62B" w14:textId="3F1511D0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Проверка балансировки ...........................................................................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64E32C65" w14:textId="491D1200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Анализ, ограничения и вывод 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7A2B15E6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2. Построение ER-модели и схемы БД ........ 9–12</w:t>
      </w:r>
    </w:p>
    <w:p w14:paraId="61F4186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Нормализация и кардинальности ............................................................ 9</w:t>
      </w:r>
    </w:p>
    <w:p w14:paraId="6C583CF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Состав проектной DDL-схемы ................................................................ 10</w:t>
      </w:r>
    </w:p>
    <w:p w14:paraId="3F3E8A4F" w14:textId="7764AC2E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Проверка ограничений и вывод .............................................................. 11</w:t>
      </w:r>
    </w:p>
    <w:p w14:paraId="5D4CBE62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3. UML-моделирование ............................. 13–16</w:t>
      </w:r>
    </w:p>
    <w:p w14:paraId="64308C97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Диаграмма классов ................................................................................... 13</w:t>
      </w:r>
    </w:p>
    <w:p w14:paraId="358E78A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Диаграмма последовательности .............................................................. 14</w:t>
      </w:r>
    </w:p>
    <w:p w14:paraId="35B6E1C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Состояния и переходы партии ................................................................. 15</w:t>
      </w:r>
    </w:p>
    <w:p w14:paraId="386FE8EE" w14:textId="6C2E4F9A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Проверка согласованности и вывод ........................................................ 15</w:t>
      </w:r>
    </w:p>
    <w:p w14:paraId="3847CE2D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4. Разработка тест-кейсов .......................... 17–21</w:t>
      </w:r>
    </w:p>
    <w:p w14:paraId="35BD546A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Тест-кейсы ТС-09–ТС-16 .......................................................................... 18</w:t>
      </w:r>
    </w:p>
    <w:p w14:paraId="3B5C2599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Трассировка и цикл выполнения .............................................................. 19</w:t>
      </w:r>
    </w:p>
    <w:p w14:paraId="03FA1CCA" w14:textId="47B0C08E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Регрессионный чек-лист и вывод ............................................................ 20</w:t>
      </w:r>
    </w:p>
    <w:p w14:paraId="2D2F2CF4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5. Разработка прототипа интерфейса ......... 22–25</w:t>
      </w:r>
    </w:p>
    <w:p w14:paraId="05DC4FA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Пути пользователей и wireframe ............................................................. 22</w:t>
      </w:r>
    </w:p>
    <w:p w14:paraId="6FE795CC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План проверки удобства ........................................................................... 23</w:t>
      </w:r>
    </w:p>
    <w:p w14:paraId="226AA9CC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Критерии успеха ....................................................................................... 23</w:t>
      </w:r>
    </w:p>
    <w:p w14:paraId="7100C628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Рекомендации и вывод .............................................................................. 24</w:t>
      </w:r>
    </w:p>
    <w:p w14:paraId="417D34C8" w14:textId="7B5EC1E2" w:rsidR="00AE569E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Приоритеты интерфейсной доработки ..................................................... 24</w:t>
      </w:r>
    </w:p>
    <w:p w14:paraId="6FD0CAE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ЛАБОРАТОРНАЯ РАБОТА № 6. Интеграция модулей ............................... 26–30</w:t>
      </w:r>
    </w:p>
    <w:p w14:paraId="380458BB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Состояние функциональных частей ........................................................ 26</w:t>
      </w:r>
    </w:p>
    <w:p w14:paraId="19CCD7ED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Клиентский контракт сообщений ............................................................. 27</w:t>
      </w:r>
    </w:p>
    <w:p w14:paraId="62845857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Порядок интеграции и сквозная проверка .............................................. 28</w:t>
      </w:r>
    </w:p>
    <w:p w14:paraId="068AC2E0" w14:textId="0DD07135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Дефекты и вывод ....................................................................................... 29</w:t>
      </w:r>
    </w:p>
    <w:p w14:paraId="1462D016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7. Работа с системой контроля версий ........ 31–34</w:t>
      </w:r>
    </w:p>
    <w:p w14:paraId="2DD5A520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Рекомендуемая модель ветвления ............................................................ 31</w:t>
      </w:r>
    </w:p>
    <w:p w14:paraId="782C7AE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PR, ревью и разрешение конфликта ........................................................ 32</w:t>
      </w:r>
    </w:p>
    <w:p w14:paraId="2C7D53B2" w14:textId="1093A765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Доказательства и вывод ............................................................................ 33</w:t>
      </w:r>
    </w:p>
    <w:p w14:paraId="5F00990C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8. Подготовка дистрибутива ....................... 35–38</w:t>
      </w:r>
    </w:p>
    <w:p w14:paraId="34FC42D8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Инструкция локального запуска ............................................................... 35</w:t>
      </w:r>
    </w:p>
    <w:p w14:paraId="4C9D1802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План проверки на чистой машине ............................................................ 36</w:t>
      </w:r>
    </w:p>
    <w:p w14:paraId="41AEDFC4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Критерии готовности и вывод ................................................................... 37</w:t>
      </w:r>
    </w:p>
    <w:p w14:paraId="4A07F7F9" w14:textId="0B897675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Перед публикацией .................................................................................... 37</w:t>
      </w:r>
    </w:p>
    <w:p w14:paraId="2EC0DFC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9. Итоговая интеграция и тестирование ....... 39–43</w:t>
      </w:r>
    </w:p>
    <w:p w14:paraId="3854AFDA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План контрольных партий 1–5 .................................................................. 39</w:t>
      </w:r>
    </w:p>
    <w:p w14:paraId="23EB15A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План контрольных партий 6–10 ................................................................ 40</w:t>
      </w:r>
    </w:p>
    <w:p w14:paraId="0CA9E715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Критерии приёмки и риски ....................................................................... 41</w:t>
      </w:r>
    </w:p>
    <w:p w14:paraId="6D12D470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Журнал открытых дефектов и итог .......................................................... 42</w:t>
      </w:r>
    </w:p>
    <w:p w14:paraId="1F4E1509" w14:textId="6E06B7BA" w:rsid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Последовательность закрытия открытых пунктов ................................. 4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2E90DCF5" w14:textId="77777777" w:rsidR="00AE569E" w:rsidRPr="00D91DF8" w:rsidRDefault="00AE569E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37CF4A" w14:textId="77777777" w:rsidR="005E78FA" w:rsidRPr="00497AAD" w:rsidRDefault="005E78FA" w:rsidP="005E78FA">
      <w:pPr>
        <w:keepNext/>
        <w:pageBreakBefore/>
        <w:jc w:val="center"/>
        <w:rPr>
          <w:b/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</w:t>
      </w:r>
      <w:r>
        <w:rPr>
          <w:b/>
          <w:szCs w:val="28"/>
        </w:rPr>
        <w:t xml:space="preserve">  </w:t>
      </w: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РАБОТА № 1</w:t>
      </w:r>
    </w:p>
    <w:p w14:paraId="21180EE5" w14:textId="77777777" w:rsidR="005E78FA" w:rsidRPr="00497AAD" w:rsidRDefault="005E78FA" w:rsidP="005E78FA">
      <w:pPr>
        <w:keepNext/>
        <w:spacing w:after="140"/>
        <w:jc w:val="center"/>
        <w:rPr>
          <w:b/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Построение DFD-диаграмм</w:t>
      </w:r>
    </w:p>
    <w:p w14:paraId="330025D5" w14:textId="77777777" w:rsidR="005E78FA" w:rsidRPr="00497AAD" w:rsidRDefault="005E78FA" w:rsidP="005E78FA">
      <w:pPr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определить границы автоматизированной системы проведения игры «Мафия», выделить внешние сущности и описать движение данных от создания комнаты до фиксации результата. Модель разработана по техническому заданию проекта, методическим указаниям к ЛР1 и правилам </w:t>
      </w:r>
      <w:r>
        <w:rPr>
          <w:rFonts w:ascii="Times New Roman" w:eastAsia="Times New Roman" w:hAnsi="Times New Roman" w:cs="Times New Roman"/>
          <w:sz w:val="28"/>
        </w:rPr>
        <w:t>DFD</w:t>
      </w:r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27B83086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ГРАНИЦЫ МОДЕЛИ</w:t>
      </w:r>
    </w:p>
    <w:p w14:paraId="602A5DD8" w14:textId="77777777" w:rsidR="005E78FA" w:rsidRPr="00497AAD" w:rsidRDefault="005E78FA" w:rsidP="005E78FA">
      <w:pPr>
        <w:ind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Внутри системы рассматриваются создание комнаты, подключение игроков, назначение ролей, управление игровыми фазами, обработка действий и голосов, расчёт итога и ведение истории. Ведущий-администратор партии и игроки являются внешними участниками. В доступном репозитории подтверждён клиентский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-прототип с локальным </w:t>
      </w:r>
      <w:r>
        <w:rPr>
          <w:rFonts w:ascii="Times New Roman" w:eastAsia="Times New Roman" w:hAnsi="Times New Roman" w:cs="Times New Roman"/>
          <w:sz w:val="28"/>
        </w:rPr>
        <w:t>localStorage</w:t>
      </w:r>
      <w:r w:rsidRPr="00497AAD">
        <w:rPr>
          <w:rFonts w:ascii="Times New Roman" w:eastAsia="Times New Roman" w:hAnsi="Times New Roman" w:cs="Times New Roman"/>
          <w:sz w:val="28"/>
        </w:rPr>
        <w:t>; серверная часть на диаграммах обозначается как проектное направление, а не как готовая реализация.</w:t>
      </w:r>
    </w:p>
    <w:p w14:paraId="545F0727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 — Внешние сущности контекстной модели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4195"/>
      </w:tblGrid>
      <w:tr w:rsidR="005E78FA" w14:paraId="79CCC7F9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A23B4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Внешняя сущность</w:t>
            </w:r>
          </w:p>
        </w:tc>
        <w:tc>
          <w:tcPr>
            <w:tcW w:w="374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C92A5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Передаваемые данные</w:t>
            </w:r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6B69F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Получаемые данные</w:t>
            </w:r>
          </w:p>
        </w:tc>
      </w:tr>
      <w:tr w:rsidR="005E78FA" w:rsidRPr="00497AAD" w14:paraId="0A3CFD7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091E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Ведущий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8AC4F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Настройки комнаты; команды старта, паузы и перехода фаз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B2A3A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Код комнаты, состав, таймер, состояние и итоги</w:t>
            </w:r>
          </w:p>
        </w:tc>
      </w:tr>
      <w:tr w:rsidR="005E78FA" w:rsidRPr="00497AAD" w14:paraId="6F45096B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D354E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Игрок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6D09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Код входа, имя, действие роли, голос, сообщение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53A9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Подтверждение входа, личная роль, текущая фаза и уведомления</w:t>
            </w:r>
          </w:p>
        </w:tc>
      </w:tr>
    </w:tbl>
    <w:p w14:paraId="46873CEA" w14:textId="77777777" w:rsidR="005E78FA" w:rsidRPr="00497AAD" w:rsidRDefault="005E78FA" w:rsidP="005E78FA">
      <w:pPr>
        <w:spacing w:after="0"/>
      </w:pPr>
    </w:p>
    <w:p w14:paraId="4D38BE5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0325357" wp14:editId="55B42844">
            <wp:extent cx="4314825" cy="1886558"/>
            <wp:effectExtent l="0" t="0" r="0" b="0"/>
            <wp:docPr id="1" name="Picture 1" descr="Граница системы, ведущий и игрок как внешние сущности и потоки данных." title="Контекстная DFD-диаграмма автоматизированной системы «Мафия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fd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2746" cy="18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E793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1 — Контекстная </w:t>
      </w:r>
      <w:r>
        <w:rPr>
          <w:rFonts w:ascii="Times New Roman" w:eastAsia="Times New Roman" w:hAnsi="Times New Roman" w:cs="Times New Roman"/>
          <w:sz w:val="19"/>
        </w:rPr>
        <w:t>DFD</w:t>
      </w:r>
      <w:r w:rsidRPr="00497AAD">
        <w:rPr>
          <w:rFonts w:ascii="Times New Roman" w:eastAsia="Times New Roman" w:hAnsi="Times New Roman" w:cs="Times New Roman"/>
          <w:sz w:val="19"/>
        </w:rPr>
        <w:t>-диаграмма автоматизированной системы «Мафия».</w:t>
      </w:r>
    </w:p>
    <w:p w14:paraId="12C2AF5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ПОТОКИ КОНТЕКСТНОГО УРОВНЯ</w:t>
      </w:r>
    </w:p>
    <w:p w14:paraId="51CCAA1D" w14:textId="77777777" w:rsidR="005E78FA" w:rsidRPr="00497AAD" w:rsidRDefault="005E78FA" w:rsidP="005E78FA">
      <w:pPr>
        <w:ind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Контекстная диаграмма показывает систему одним процессом. Потоки сгруппированы по инициатору и результату: управляющие команды поступают от ведущего; данные подключения, действия и сообщения — от </w:t>
      </w:r>
      <w:r w:rsidRPr="00497AAD">
        <w:rPr>
          <w:rFonts w:ascii="Times New Roman" w:eastAsia="Times New Roman" w:hAnsi="Times New Roman" w:cs="Times New Roman"/>
          <w:sz w:val="28"/>
        </w:rPr>
        <w:lastRenderedPageBreak/>
        <w:t>игроков; система возвращает состояние и персональные результаты. Прямые потоки между внешними сущностями не используются.</w:t>
      </w:r>
    </w:p>
    <w:p w14:paraId="33A705C2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 — Входные и выходные потоки данных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855"/>
      </w:tblGrid>
      <w:tr w:rsidR="005E78FA" w14:paraId="35B79EAE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94BA8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Направление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C542E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Состав потока</w:t>
            </w:r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A3B08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Правило обработки</w:t>
            </w:r>
          </w:p>
        </w:tc>
      </w:tr>
      <w:tr w:rsidR="005E78FA" w:rsidRPr="00497AAD" w14:paraId="71CBB5E5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4F542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Ведущий → система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5D097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Создание/настройка комнаты, старт, пауза, смена фазы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408F7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Проверка прав ведущего и состояния партии</w:t>
            </w:r>
          </w:p>
        </w:tc>
      </w:tr>
      <w:tr w:rsidR="005E78FA" w:rsidRPr="00497AAD" w14:paraId="190AF61A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0DF5D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Система → ведущий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9D4FC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Код комнаты, список игроков, таймер, итог и статистика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0AB69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Состояние отображается после изменения партии</w:t>
            </w:r>
          </w:p>
        </w:tc>
      </w:tr>
      <w:tr w:rsidR="005E78FA" w:rsidRPr="00497AAD" w14:paraId="2D19FF4D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900EF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Игрок → система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9B43E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Код входа, выбор цели, голос, сообщение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886F1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Проверка кода, фазы, роли и допустимости действия</w:t>
            </w:r>
          </w:p>
        </w:tc>
      </w:tr>
      <w:tr w:rsidR="005E78FA" w:rsidRPr="00497AAD" w14:paraId="179A1716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63E6D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Система → игрок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9AC27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Подтверждение входа, личная роль, фаза, уведомления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22D6E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Персональные данные роли не должны раскрываться другим участникам</w:t>
            </w:r>
          </w:p>
        </w:tc>
      </w:tr>
    </w:tbl>
    <w:p w14:paraId="0D7453F4" w14:textId="77777777" w:rsidR="005E78FA" w:rsidRPr="00497AAD" w:rsidRDefault="005E78FA" w:rsidP="005E78FA">
      <w:pPr>
        <w:spacing w:after="0"/>
      </w:pPr>
    </w:p>
    <w:p w14:paraId="42C56A84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ОБЩИЙ ЖИЗНЕННЫЙ ЦИКЛ ЗАПРОСА</w:t>
      </w:r>
    </w:p>
    <w:p w14:paraId="2A94309B" w14:textId="77777777" w:rsidR="005E78FA" w:rsidRPr="00713E4C" w:rsidRDefault="005E78FA" w:rsidP="005E78FA">
      <w:pPr>
        <w:ind w:firstLine="709"/>
        <w:jc w:val="both"/>
        <w:rPr>
          <w:sz w:val="24"/>
          <w:szCs w:val="24"/>
        </w:rPr>
      </w:pPr>
      <w:r w:rsidRPr="00713E4C">
        <w:rPr>
          <w:rFonts w:ascii="Times New Roman" w:eastAsia="Times New Roman" w:hAnsi="Times New Roman" w:cs="Times New Roman"/>
          <w:sz w:val="28"/>
          <w:szCs w:val="24"/>
        </w:rPr>
        <w:t>Любая команда проходит проверку допустимости до изменения состояния. После обновления данные сохраняются и лишь затем отражаются в интерфейсе. Для текущего клиента подтверждён локальный вариант; серверный API и единое сетевое хранилище в проверенном снимке отсутствуют.</w:t>
      </w:r>
    </w:p>
    <w:p w14:paraId="12197E4E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B7995B0" wp14:editId="02706ABE">
            <wp:extent cx="4411996" cy="1885950"/>
            <wp:effectExtent l="0" t="0" r="7620" b="0"/>
            <wp:docPr id="2" name="Picture 2" descr="Ввод, проверка, изменение, сохранение и ответ пользователю." title="Жизненный цикл обработки запроса и изменения состоя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ta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580" cy="188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4190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3 — Жизненный цикл обработки запроса и изменения состояния.</w:t>
      </w:r>
    </w:p>
    <w:p w14:paraId="1F53193E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ДЕКОМПОЗИЦИЯ ГЛАВНОГО ПРОЦЕССА</w:t>
      </w:r>
    </w:p>
    <w:p w14:paraId="51FC109A" w14:textId="77777777" w:rsidR="005E78FA" w:rsidRPr="00497AAD" w:rsidRDefault="005E78FA" w:rsidP="005E78FA">
      <w:pPr>
        <w:ind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На первом уровне главный процесс разбит на шесть подпроцессов — это соответствует диапазону 3–7, заданному методическими указаниями. Потоки между процессами передают состав комнаты, назначенные роли, состояние текущей фазы, ночные действия, голоса и результат. Для каждого подпроцесса показаны связи с внешним участником или накопителем.</w:t>
      </w:r>
    </w:p>
    <w:p w14:paraId="4E15BCC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2DBB9A6B" wp14:editId="111FD8D6">
            <wp:extent cx="4676775" cy="2562262"/>
            <wp:effectExtent l="0" t="0" r="0" b="9525"/>
            <wp:docPr id="3" name="Picture 3" descr="Процессы лобби, назначения ролей, фаз, действий, голосования и фиксации результата." title="DFD уровня 1: шесть процессов и шесть проектных накопител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fd_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493" cy="257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3B60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2 — </w:t>
      </w:r>
      <w:r>
        <w:rPr>
          <w:rFonts w:ascii="Times New Roman" w:eastAsia="Times New Roman" w:hAnsi="Times New Roman" w:cs="Times New Roman"/>
          <w:sz w:val="19"/>
        </w:rPr>
        <w:t>DFD</w:t>
      </w:r>
      <w:r w:rsidRPr="00497AAD">
        <w:rPr>
          <w:rFonts w:ascii="Times New Roman" w:eastAsia="Times New Roman" w:hAnsi="Times New Roman" w:cs="Times New Roman"/>
          <w:sz w:val="19"/>
        </w:rPr>
        <w:t xml:space="preserve"> уровня 1: шесть процессов и шесть проектных накопителей.</w:t>
      </w:r>
    </w:p>
    <w:p w14:paraId="1E67941D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3 — Паспорта процессов </w:t>
      </w:r>
      <w:r>
        <w:rPr>
          <w:rFonts w:ascii="Times New Roman" w:eastAsia="Times New Roman" w:hAnsi="Times New Roman" w:cs="Times New Roman"/>
          <w:b/>
          <w:sz w:val="19"/>
        </w:rPr>
        <w:t>DFD</w:t>
      </w:r>
      <w:r w:rsidRPr="00497AAD">
        <w:rPr>
          <w:rFonts w:ascii="Times New Roman" w:eastAsia="Times New Roman" w:hAnsi="Times New Roman" w:cs="Times New Roman"/>
          <w:b/>
          <w:sz w:val="19"/>
        </w:rPr>
        <w:t xml:space="preserve"> уровня 1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438"/>
        <w:gridCol w:w="2551"/>
        <w:gridCol w:w="2891"/>
      </w:tblGrid>
      <w:tr w:rsidR="005E78FA" w14:paraId="3CFDFDE5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A9E5E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Процесс</w:t>
            </w:r>
          </w:p>
        </w:tc>
        <w:tc>
          <w:tcPr>
            <w:tcW w:w="243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E52F0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Назначение</w:t>
            </w:r>
          </w:p>
        </w:tc>
        <w:tc>
          <w:tcPr>
            <w:tcW w:w="255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48DE4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Основной вход</w:t>
            </w:r>
          </w:p>
        </w:tc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851ED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Результат</w:t>
            </w:r>
          </w:p>
        </w:tc>
      </w:tr>
      <w:tr w:rsidR="005E78FA" w14:paraId="29CE941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020C8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Лобби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A7D58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Создать комнату и подключить участников.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B6D2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Параметры, имя, код.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C4B3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Комната и актуальный состав.</w:t>
            </w:r>
          </w:p>
        </w:tc>
      </w:tr>
      <w:tr w:rsidR="005E78FA" w14:paraId="32E8C0C7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14DE2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Назначить роли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9C1C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Проверить состав и начать партию.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F743A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Игроки, баланс ролей.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EAB9D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Роли и состояние старта.</w:t>
            </w:r>
          </w:p>
        </w:tc>
      </w:tr>
      <w:tr w:rsidR="005E78FA" w:rsidRPr="00497AAD" w14:paraId="168050E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38714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Управлять фазами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5F7D1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Переключать фазу и таймер.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F18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Команда ведущего, время.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59864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Новая фаза и номер раунда.</w:t>
            </w:r>
          </w:p>
        </w:tc>
      </w:tr>
      <w:tr w:rsidR="005E78FA" w14:paraId="53136E14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AD110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Обработать ночь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73023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Проверить действие по роли.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2925E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Цель, роль, фаза.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9F65D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Ночное событие/результат.</w:t>
            </w:r>
          </w:p>
        </w:tc>
      </w:tr>
      <w:tr w:rsidR="005E78FA" w14:paraId="6FBD155A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72E83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Провести голосование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43052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Принять голоса и вычислить итог.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29A97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Голоса участников.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56530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Результат голосования.</w:t>
            </w:r>
          </w:p>
        </w:tc>
      </w:tr>
      <w:tr w:rsidR="005E78FA" w14:paraId="3D7B6066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E912A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Записать итог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7DA5B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Зафиксировать историю партии.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4AA8B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Состояние и результат.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37EC9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Статистика и журнал.</w:t>
            </w:r>
          </w:p>
        </w:tc>
      </w:tr>
    </w:tbl>
    <w:p w14:paraId="412E0E35" w14:textId="77777777" w:rsidR="005E78FA" w:rsidRDefault="005E78FA" w:rsidP="005E78FA">
      <w:pPr>
        <w:spacing w:after="0"/>
      </w:pPr>
    </w:p>
    <w:p w14:paraId="1EE3E956" w14:textId="77777777" w:rsidR="005E78FA" w:rsidRPr="00AB62E7" w:rsidRDefault="005E78FA" w:rsidP="005E78FA">
      <w:pPr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Накопители D1–D6 образуют логическую модель хранения и не утверждают наличие одноимённых серверных таблиц. Фактически локальное состояние хранится в браузерном localStorage; долговременная общая база проекта не обнаружена.</w:t>
      </w:r>
    </w:p>
    <w:p w14:paraId="287B592B" w14:textId="77777777" w:rsidR="005E78FA" w:rsidRPr="00AB62E7" w:rsidRDefault="005E78FA" w:rsidP="005E78FA">
      <w:pPr>
        <w:keepNext/>
        <w:spacing w:before="100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b/>
          <w:sz w:val="28"/>
          <w:szCs w:val="24"/>
        </w:rPr>
        <w:t>НАКОПИТЕЛИ И БАЛАНС ПОТОКОВ</w:t>
      </w:r>
    </w:p>
    <w:p w14:paraId="1F1880B1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4 — Логические накопители данных </w:t>
      </w:r>
      <w:r>
        <w:rPr>
          <w:rFonts w:ascii="Times New Roman" w:eastAsia="Times New Roman" w:hAnsi="Times New Roman" w:cs="Times New Roman"/>
          <w:b/>
          <w:sz w:val="19"/>
        </w:rPr>
        <w:t>DFD</w:t>
      </w:r>
      <w:r w:rsidRPr="00497AAD">
        <w:rPr>
          <w:rFonts w:ascii="Times New Roman" w:eastAsia="Times New Roman" w:hAnsi="Times New Roman" w:cs="Times New Roman"/>
          <w:b/>
          <w:sz w:val="19"/>
        </w:rPr>
        <w:t xml:space="preserve"> уровня 1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139"/>
        <w:gridCol w:w="4535"/>
      </w:tblGrid>
      <w:tr w:rsidR="005E78FA" w14:paraId="4B5A1494" w14:textId="77777777" w:rsidTr="00EF2293">
        <w:trPr>
          <w:cantSplit/>
          <w:tblHeader/>
          <w:jc w:val="center"/>
        </w:trPr>
        <w:tc>
          <w:tcPr>
            <w:tcW w:w="96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0DD76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Код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0C45E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Содержание</w:t>
            </w:r>
          </w:p>
        </w:tc>
        <w:tc>
          <w:tcPr>
            <w:tcW w:w="45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E1B7F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Читающие/изменяющие процессы</w:t>
            </w:r>
          </w:p>
        </w:tc>
      </w:tr>
      <w:tr w:rsidR="005E78FA" w:rsidRPr="00497AAD" w14:paraId="3B85A0CA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D459E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D1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8A694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Комнаты, настройки и состав игроков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F5D1F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1 — лобби; 2 — старт и назначение ролей</w:t>
            </w:r>
          </w:p>
        </w:tc>
      </w:tr>
      <w:tr w:rsidR="005E78FA" w14:paraId="76C3A9D9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7642F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D2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F3F8E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Партии и назначенные роли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0F42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2 — запуск; 3 — управление фазой</w:t>
            </w:r>
          </w:p>
        </w:tc>
      </w:tr>
      <w:tr w:rsidR="005E78FA" w14:paraId="05FC242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57EBA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D3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F96A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Текущее состояние, раунд и таймер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6AEC6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3 — управление фазами; 4 — обработка ночи</w:t>
            </w:r>
          </w:p>
        </w:tc>
      </w:tr>
      <w:tr w:rsidR="005E78FA" w14:paraId="0D4CC39C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02D15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D4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26D2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Ночные действия и выборы целей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6BF96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4 — обработка ночного действия</w:t>
            </w:r>
          </w:p>
        </w:tc>
      </w:tr>
      <w:tr w:rsidR="005E78FA" w14:paraId="5D6D97A3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F8F88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D5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646B5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Голоса по раундам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76462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5 — голосование и подсчёт</w:t>
            </w:r>
          </w:p>
        </w:tc>
      </w:tr>
      <w:tr w:rsidR="005E78FA" w14:paraId="47E21AC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5F29C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D6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D257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События, итог, статистика и история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713A9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6 — запись итогов и истории</w:t>
            </w:r>
          </w:p>
        </w:tc>
      </w:tr>
    </w:tbl>
    <w:p w14:paraId="48296522" w14:textId="77777777" w:rsidR="005E78FA" w:rsidRDefault="005E78FA" w:rsidP="005E78FA">
      <w:pPr>
        <w:spacing w:after="0"/>
      </w:pPr>
    </w:p>
    <w:p w14:paraId="7719AF53" w14:textId="77777777" w:rsidR="005E78FA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t>ПРОВЕРКА БАЛАНСИРОВКИ</w:t>
      </w:r>
    </w:p>
    <w:p w14:paraId="2F680B86" w14:textId="77777777" w:rsidR="005E78FA" w:rsidRPr="00AB62E7" w:rsidRDefault="005E78FA" w:rsidP="005E78FA">
      <w:pPr>
        <w:spacing w:after="50"/>
        <w:ind w:left="312" w:hanging="198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– Уровень 0 содержит входы и выходы от ведущего и игрока; на уровне 1 они распределены по процессам лобби, фаз и голосования.</w:t>
      </w:r>
    </w:p>
    <w:p w14:paraId="458EDDA2" w14:textId="77777777" w:rsidR="005E78FA" w:rsidRPr="00AB62E7" w:rsidRDefault="005E78FA" w:rsidP="005E78FA">
      <w:pPr>
        <w:spacing w:after="50"/>
        <w:ind w:left="312" w:hanging="198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lastRenderedPageBreak/>
        <w:t>– Сведения о комнате, роли, фазе, действии, голосе и результате связаны с соответствующими накопителями; непосредственных связей «внешняя сущность — накопитель» нет.</w:t>
      </w:r>
    </w:p>
    <w:p w14:paraId="14D97469" w14:textId="77777777" w:rsidR="005E78FA" w:rsidRPr="00AB62E7" w:rsidRDefault="005E78FA" w:rsidP="005E78FA">
      <w:pPr>
        <w:spacing w:after="50"/>
        <w:ind w:left="312" w:hanging="198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– Каждый процесс имеет входной поток и результат, передаваемый следующему процессу, участнику или журналу.</w:t>
      </w:r>
    </w:p>
    <w:p w14:paraId="75538A7A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 — Сопоставление контекстных потоков с декомпозицией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5443"/>
      </w:tblGrid>
      <w:tr w:rsidR="005E78FA" w14:paraId="0CAE297E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F45C3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Поток контекста</w:t>
            </w:r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82610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Процесс уровня 1</w:t>
            </w:r>
          </w:p>
        </w:tc>
        <w:tc>
          <w:tcPr>
            <w:tcW w:w="544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D21CF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Накопитель/ответ</w:t>
            </w:r>
          </w:p>
        </w:tc>
      </w:tr>
      <w:tr w:rsidR="005E78FA" w:rsidRPr="00497AAD" w14:paraId="3676904A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7A80B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Команды ведущего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A7EFC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1, 2, 3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A75BB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1–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3; ответ — состояние комнаты/фазы.</w:t>
            </w:r>
          </w:p>
        </w:tc>
      </w:tr>
      <w:tr w:rsidR="005E78FA" w:rsidRPr="00497AAD" w14:paraId="16FA0C0C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A36A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Подключение игрока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609C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5585C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1; ответ — подтверждение и состав.</w:t>
            </w:r>
          </w:p>
        </w:tc>
      </w:tr>
      <w:tr w:rsidR="005E78FA" w:rsidRPr="00497AAD" w14:paraId="038C0FE4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ACD94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Роль и действие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18B6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2, 4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2A159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2, 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4; ответ — личная роль/результат.</w:t>
            </w:r>
          </w:p>
        </w:tc>
      </w:tr>
      <w:tr w:rsidR="005E78FA" w:rsidRPr="00497AAD" w14:paraId="5DE0489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4A47D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Голос и итог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B3BF4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5, 6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BEDAE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5, 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6; ответ — результат и история.</w:t>
            </w:r>
          </w:p>
        </w:tc>
      </w:tr>
    </w:tbl>
    <w:p w14:paraId="004D10E3" w14:textId="77777777" w:rsidR="005E78FA" w:rsidRPr="00497AAD" w:rsidRDefault="005E78FA" w:rsidP="005E78FA">
      <w:pPr>
        <w:spacing w:after="0"/>
      </w:pPr>
    </w:p>
    <w:p w14:paraId="278D9401" w14:textId="77777777" w:rsidR="005E78FA" w:rsidRPr="00AB62E7" w:rsidRDefault="005E78FA" w:rsidP="005E78FA">
      <w:pPr>
        <w:ind w:firstLine="709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Модель пригодна для обсуждения требований к серверному интерфейсу, однако баланс проверен на уровне требований, а не посредством интеграционного прогона приложения.</w:t>
      </w:r>
    </w:p>
    <w:p w14:paraId="7D73C566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 — Контрольные вопросы рецензирования DFD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601ED9C4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68DCE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 DFD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EE834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Контрольный вопрос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2EDE9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Признак для исправления</w:t>
            </w:r>
          </w:p>
        </w:tc>
      </w:tr>
      <w:tr w:rsidR="005E78FA" w:rsidRPr="00497AAD" w14:paraId="4B32977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951EE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Внешняя сущность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CF50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Все ли входы/выходы принадлежат ведущему или игроку?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52C3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Появился поток между внешними сущностями в обход системы.</w:t>
            </w:r>
          </w:p>
        </w:tc>
      </w:tr>
      <w:tr w:rsidR="005E78FA" w:rsidRPr="00497AAD" w14:paraId="48C994E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E87CB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Процесс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04D72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ли у процесса вход и выход с содержательным преобразованием?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BE3A2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Процесс только перемещает данные или не выдаёт результат.</w:t>
            </w:r>
          </w:p>
        </w:tc>
      </w:tr>
      <w:tr w:rsidR="005E78FA" w:rsidRPr="00497AAD" w14:paraId="22F8F73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6143B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Накопитель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70BF3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Читается/обновляется ли 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1–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6 процессом?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64901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Накопитель напрямую соединён с актором без процесса.</w:t>
            </w:r>
          </w:p>
        </w:tc>
      </w:tr>
      <w:tr w:rsidR="005E78FA" w:rsidRPr="00497AAD" w14:paraId="7F5ABB4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317ED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Баланс уровней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DC6B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Сохранены ли потоки контекстной диаграммы после декомпозиции?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02D2B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Вход/выход уровня 0 исчез либо получил иной смысл.</w:t>
            </w:r>
          </w:p>
        </w:tc>
      </w:tr>
    </w:tbl>
    <w:p w14:paraId="56CE815B" w14:textId="77777777" w:rsidR="005E78FA" w:rsidRPr="00497AAD" w:rsidRDefault="005E78FA" w:rsidP="005E78FA">
      <w:pPr>
        <w:spacing w:after="0"/>
      </w:pPr>
    </w:p>
    <w:p w14:paraId="4B456AAE" w14:textId="77777777" w:rsidR="005E78FA" w:rsidRPr="00497AAD" w:rsidRDefault="005E78FA" w:rsidP="005E78FA">
      <w:pPr>
        <w:ind w:firstLine="709"/>
        <w:jc w:val="both"/>
        <w:rPr>
          <w:sz w:val="32"/>
          <w:szCs w:val="24"/>
        </w:rPr>
      </w:pPr>
      <w:r w:rsidRPr="00497AAD">
        <w:rPr>
          <w:rFonts w:ascii="Times New Roman" w:eastAsia="Times New Roman" w:hAnsi="Times New Roman" w:cs="Times New Roman"/>
          <w:sz w:val="28"/>
          <w:szCs w:val="24"/>
        </w:rPr>
        <w:t>При изменении состава процессов следует повторно пройти матрицу баланса, сверить подписи потоков и обновить связанные накопители. Имена D1–D6 остаются логическими до согласования с физической схемой базы данных.</w:t>
      </w:r>
    </w:p>
    <w:p w14:paraId="411A814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АНАЛИЗ, ОГРАНИЧЕНИЯ И ВЫВОД</w:t>
      </w:r>
    </w:p>
    <w:p w14:paraId="30DD97F8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7 — Чек-лист проверки </w:t>
      </w:r>
      <w:r>
        <w:rPr>
          <w:rFonts w:ascii="Times New Roman" w:eastAsia="Times New Roman" w:hAnsi="Times New Roman" w:cs="Times New Roman"/>
          <w:b/>
          <w:sz w:val="19"/>
        </w:rPr>
        <w:t>DFD</w:t>
      </w:r>
      <w:r w:rsidRPr="00497AAD">
        <w:rPr>
          <w:rFonts w:ascii="Times New Roman" w:eastAsia="Times New Roman" w:hAnsi="Times New Roman" w:cs="Times New Roman"/>
          <w:b/>
          <w:sz w:val="19"/>
        </w:rPr>
        <w:t>-модели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E78FA" w14:paraId="5463A1FA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1BDA8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Критерий</w:t>
            </w:r>
          </w:p>
        </w:tc>
        <w:tc>
          <w:tcPr>
            <w:tcW w:w="737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9AB02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Результат</w:t>
            </w:r>
          </w:p>
        </w:tc>
      </w:tr>
      <w:tr w:rsidR="005E78FA" w:rsidRPr="00497AAD" w14:paraId="34C170CA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49D24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Граница системы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15D60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Определена; ведущий и игрок — внешние участники.</w:t>
            </w:r>
          </w:p>
        </w:tc>
      </w:tr>
      <w:tr w:rsidR="005E78FA" w:rsidRPr="00497AAD" w14:paraId="1859AABD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10B47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Уровень 0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E85D8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Один главный процесс и потоки с двумя внешними сущностями.</w:t>
            </w:r>
          </w:p>
        </w:tc>
      </w:tr>
      <w:tr w:rsidR="005E78FA" w:rsidRPr="00497AAD" w14:paraId="6F88AB60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F7D73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Уровень 1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077E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Шесть процессов и шесть логических накопителей.</w:t>
            </w:r>
          </w:p>
        </w:tc>
      </w:tr>
      <w:tr w:rsidR="005E78FA" w:rsidRPr="00497AAD" w14:paraId="16D1597A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23750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Баланс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DE18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Потоки контекста распределены по декомпозиции; прямых внешних связей нет.</w:t>
            </w:r>
          </w:p>
        </w:tc>
      </w:tr>
      <w:tr w:rsidR="005E78FA" w:rsidRPr="00497AAD" w14:paraId="15796F52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624C9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Реализация хранения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217B0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 xml:space="preserve">Подтверждён </w:t>
            </w:r>
            <w:r>
              <w:rPr>
                <w:rFonts w:ascii="Times New Roman" w:eastAsia="Times New Roman" w:hAnsi="Times New Roman" w:cs="Times New Roman"/>
                <w:sz w:val="18"/>
              </w:rPr>
              <w:t>localStorage</w:t>
            </w: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 xml:space="preserve">; серверная БД и </w:t>
            </w:r>
            <w:r>
              <w:rPr>
                <w:rFonts w:ascii="Times New Roman" w:eastAsia="Times New Roman" w:hAnsi="Times New Roman" w:cs="Times New Roman"/>
                <w:sz w:val="18"/>
              </w:rPr>
              <w:t>API</w:t>
            </w: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 xml:space="preserve"> в доступном снимке не найдены.</w:t>
            </w:r>
          </w:p>
        </w:tc>
      </w:tr>
    </w:tbl>
    <w:p w14:paraId="6EB0640B" w14:textId="77777777" w:rsidR="005E78FA" w:rsidRPr="00497AAD" w:rsidRDefault="005E78FA" w:rsidP="005E78FA">
      <w:pPr>
        <w:spacing w:after="0"/>
      </w:pPr>
    </w:p>
    <w:p w14:paraId="7FFAF03B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8 — Допущения и проектные вопросы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402"/>
        <w:gridCol w:w="3798"/>
      </w:tblGrid>
      <w:tr w:rsidR="005E78FA" w:rsidRPr="00497AAD" w14:paraId="42143DB4" w14:textId="77777777" w:rsidTr="00EF2293">
        <w:trPr>
          <w:cantSplit/>
          <w:tblHeader/>
          <w:jc w:val="center"/>
        </w:trPr>
        <w:tc>
          <w:tcPr>
            <w:tcW w:w="243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8DEF98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Принятое допущение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18624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Почему важно</w:t>
            </w:r>
          </w:p>
        </w:tc>
        <w:tc>
          <w:tcPr>
            <w:tcW w:w="37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7EFF48" w14:textId="77777777" w:rsidR="005E78FA" w:rsidRPr="00497AAD" w:rsidRDefault="005E78FA" w:rsidP="00EF2293">
            <w:pPr>
              <w:spacing w:line="276" w:lineRule="auto"/>
              <w:jc w:val="center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b/>
                <w:sz w:val="16"/>
                <w:lang w:val="ru-RU"/>
              </w:rPr>
              <w:t>Что уточнить перед серверной реализацией</w:t>
            </w:r>
          </w:p>
        </w:tc>
      </w:tr>
      <w:tr w:rsidR="005E78FA" w:rsidRPr="00497AAD" w14:paraId="4CEA8C20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90065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D1–D6 — логические накопители.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5043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 репозитории нет серверной БД.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3FFD7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Сопоставить с физической схемой и </w:t>
            </w:r>
            <w:r>
              <w:rPr>
                <w:rFonts w:ascii="Times New Roman" w:eastAsia="Times New Roman" w:hAnsi="Times New Roman" w:cs="Times New Roman"/>
                <w:sz w:val="16"/>
              </w:rPr>
              <w:t>API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:rsidRPr="00497AAD" w14:paraId="5B5A43DD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0E8AA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Роль видна только владельцу.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EB140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Это требование к приватности игровой информации.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6AEED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Определить проверку авторизации и утечки данных.</w:t>
            </w:r>
          </w:p>
        </w:tc>
      </w:tr>
      <w:tr w:rsidR="005E78FA" w:rsidRPr="00497AAD" w14:paraId="0F8D9725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EA5C3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Ведущий и игрок — внешние сущности.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E170A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Их действия входят в систему как команды/запросы.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AC28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Согласовать роли и разрешённые операции.</w:t>
            </w:r>
          </w:p>
        </w:tc>
      </w:tr>
    </w:tbl>
    <w:p w14:paraId="45EC2FA5" w14:textId="77777777" w:rsidR="005E78FA" w:rsidRPr="00497AAD" w:rsidRDefault="005E78FA" w:rsidP="005E78FA">
      <w:pPr>
        <w:spacing w:after="0"/>
      </w:pPr>
    </w:p>
    <w:p w14:paraId="10ECB88B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9 — Критерии качества и действия по развитию модели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855"/>
      </w:tblGrid>
      <w:tr w:rsidR="005E78FA" w14:paraId="488A526E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7059A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Пункт проверки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2D2FF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 качества</w:t>
            </w:r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96FD8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Следующее действие</w:t>
            </w:r>
          </w:p>
        </w:tc>
      </w:tr>
      <w:tr w:rsidR="005E78FA" w:rsidRPr="00497AAD" w14:paraId="0126E609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92CF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Полнота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8FB6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все внешние роли, входы, выходы, процессы и накопители.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54AAB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Сверить с ТЗ и сценариями пользователей.</w:t>
            </w:r>
          </w:p>
        </w:tc>
      </w:tr>
      <w:tr w:rsidR="005E78FA" w:rsidRPr="00497AAD" w14:paraId="5FCB40B6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53A4C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Однозначность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E591B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Названия процессов обозначают действие, потоки — данные.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1488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Уточнить неоднозначные термины с заказчиком.</w:t>
            </w:r>
          </w:p>
        </w:tc>
      </w:tr>
      <w:tr w:rsidR="005E78FA" w:rsidRPr="00497AAD" w14:paraId="6F5F5074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7E825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Согласованность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5B705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Одинаковые данные названы одинаково на уровнях 0 и 1.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F0A10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Вести единый глоссарий и перечень потоков.</w:t>
            </w:r>
          </w:p>
        </w:tc>
      </w:tr>
      <w:tr w:rsidR="005E78FA" w:rsidRPr="00497AAD" w14:paraId="1C128724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9E5F1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Реализуемость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B2AD0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Для каждого проектного потока определён будущий контракт.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A4BD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Добавить тип, направление, права и ожидаемый ответ.</w:t>
            </w:r>
          </w:p>
        </w:tc>
      </w:tr>
    </w:tbl>
    <w:p w14:paraId="0DD73ADC" w14:textId="77777777" w:rsidR="005E78FA" w:rsidRPr="00497AAD" w:rsidRDefault="005E78FA" w:rsidP="005E78FA">
      <w:pPr>
        <w:spacing w:after="0"/>
      </w:pPr>
    </w:p>
    <w:p w14:paraId="14F9C80A" w14:textId="77777777" w:rsidR="005E78FA" w:rsidRPr="00AB62E7" w:rsidRDefault="005E78FA" w:rsidP="005E78FA">
      <w:pPr>
        <w:ind w:firstLine="709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Переход к следующему этапу выполняется после согласования акторов и потоков: сначала фиксируется контракт запроса и ответа, затем он сопоставляется с логическими накопителями и таблицами ER-модели. Это снижает риск расхождения аналитической модели и будущего API.</w:t>
      </w:r>
    </w:p>
    <w:p w14:paraId="4D7BF15D" w14:textId="77777777" w:rsidR="005E78FA" w:rsidRPr="00497AAD" w:rsidRDefault="005E78FA" w:rsidP="005E78FA">
      <w:pPr>
        <w:ind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Построены контекстная диаграмма и декомпозиция первого уровня. Модель определяет данные, нужные для сквозной партии, и фиксирует границу между фактическим локальным прототипом и целевой многопользовательской системой. Следующий проектный шаг — согласовать потоки с серверным </w:t>
      </w:r>
      <w:r>
        <w:rPr>
          <w:rFonts w:ascii="Times New Roman" w:eastAsia="Times New Roman" w:hAnsi="Times New Roman" w:cs="Times New Roman"/>
          <w:sz w:val="28"/>
        </w:rPr>
        <w:t>API</w:t>
      </w:r>
      <w:r w:rsidRPr="00497AAD">
        <w:rPr>
          <w:rFonts w:ascii="Times New Roman" w:eastAsia="Times New Roman" w:hAnsi="Times New Roman" w:cs="Times New Roman"/>
          <w:sz w:val="28"/>
        </w:rPr>
        <w:t xml:space="preserve"> и физической схемой хранения.</w:t>
      </w:r>
    </w:p>
    <w:p w14:paraId="26E74C70" w14:textId="77777777" w:rsidR="005E78FA" w:rsidRPr="00497AAD" w:rsidRDefault="005E78FA" w:rsidP="005E78FA">
      <w:pPr>
        <w:keepNext/>
        <w:pageBreakBefore/>
        <w:jc w:val="center"/>
        <w:rPr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</w:t>
      </w:r>
      <w:r>
        <w:rPr>
          <w:b/>
          <w:szCs w:val="28"/>
        </w:rPr>
        <w:t xml:space="preserve"> </w:t>
      </w: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РАБОТА № 2</w:t>
      </w:r>
    </w:p>
    <w:p w14:paraId="126C1B63" w14:textId="77777777" w:rsidR="005E78FA" w:rsidRPr="00497AAD" w:rsidRDefault="005E78FA" w:rsidP="005E78FA">
      <w:pPr>
        <w:keepNext/>
        <w:spacing w:after="140"/>
        <w:jc w:val="center"/>
        <w:rPr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Построение ER-модели и схемы БД</w:t>
      </w:r>
    </w:p>
    <w:p w14:paraId="58636F5E" w14:textId="77777777" w:rsidR="005E78FA" w:rsidRPr="00497AAD" w:rsidRDefault="005E78FA" w:rsidP="00713E4C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представить данные комнат, партий, игроков, ролей и игровых событий в виде логической модели «сущность — связь», определить ключи и кардинальности, затем подготовить проверяемый </w:t>
      </w:r>
      <w:r>
        <w:rPr>
          <w:rFonts w:ascii="Times New Roman" w:eastAsia="Times New Roman" w:hAnsi="Times New Roman" w:cs="Times New Roman"/>
          <w:sz w:val="28"/>
        </w:rPr>
        <w:t>DDL</w:t>
      </w:r>
      <w:r w:rsidRPr="00497AAD"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ER</w:t>
      </w:r>
      <w:r w:rsidRPr="00497AAD">
        <w:rPr>
          <w:rFonts w:ascii="Times New Roman" w:eastAsia="Times New Roman" w:hAnsi="Times New Roman" w:cs="Times New Roman"/>
          <w:sz w:val="28"/>
        </w:rPr>
        <w:t xml:space="preserve">-модель является проектной: приложение в проверенном снимке хранит демонстрационное состояние в </w:t>
      </w:r>
      <w:r>
        <w:rPr>
          <w:rFonts w:ascii="Times New Roman" w:eastAsia="Times New Roman" w:hAnsi="Times New Roman" w:cs="Times New Roman"/>
          <w:sz w:val="28"/>
        </w:rPr>
        <w:t>localStorage</w:t>
      </w:r>
      <w:r w:rsidRPr="00497AAD">
        <w:rPr>
          <w:rFonts w:ascii="Times New Roman" w:eastAsia="Times New Roman" w:hAnsi="Times New Roman" w:cs="Times New Roman"/>
          <w:sz w:val="28"/>
        </w:rPr>
        <w:t>, а серверная БД не подключена.</w:t>
      </w:r>
    </w:p>
    <w:p w14:paraId="79B45125" w14:textId="1B625567" w:rsidR="005E78FA" w:rsidRPr="00497AAD" w:rsidRDefault="005E78FA" w:rsidP="00713E4C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В модель включены восемь сущностей: Игрок, Комната, Партия, Роль, Участник</w:t>
      </w:r>
      <w:r w:rsidR="00713E4C">
        <w:rPr>
          <w:rFonts w:ascii="Times New Roman" w:eastAsia="Times New Roman" w:hAnsi="Times New Roman" w:cs="Times New Roman"/>
          <w:sz w:val="28"/>
        </w:rP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Партии, Голос, Событие и Сообщение. Связь игрока с партией является </w:t>
      </w:r>
      <w:r>
        <w:rPr>
          <w:rFonts w:ascii="Times New Roman" w:eastAsia="Times New Roman" w:hAnsi="Times New Roman" w:cs="Times New Roman"/>
          <w:sz w:val="28"/>
        </w:rPr>
        <w:t>M</w:t>
      </w:r>
      <w:r w:rsidRPr="00497AAD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N</w:t>
      </w:r>
      <w:r w:rsidRPr="00497AAD">
        <w:rPr>
          <w:rFonts w:ascii="Times New Roman" w:eastAsia="Times New Roman" w:hAnsi="Times New Roman" w:cs="Times New Roman"/>
          <w:sz w:val="28"/>
        </w:rPr>
        <w:t xml:space="preserve"> и разрешается ассоциативной сущностью Участник</w:t>
      </w:r>
      <w:r w:rsidR="00713E4C">
        <w:rPr>
          <w:rFonts w:ascii="Times New Roman" w:eastAsia="Times New Roman" w:hAnsi="Times New Roman" w:cs="Times New Roman"/>
          <w:sz w:val="28"/>
        </w:rP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Партии; назначение роли относится к конкретному участию в конкретной партии.</w:t>
      </w:r>
    </w:p>
    <w:p w14:paraId="1599FD24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DCE4BAF" wp14:editId="3E3A260E">
            <wp:extent cx="4181475" cy="2458582"/>
            <wp:effectExtent l="0" t="0" r="0" b="0"/>
            <wp:docPr id="4" name="Picture 4" descr="Игрок, комната, партия, роль, участие, голос, событие и сообщение." title="Логическая ER-модель сущностей и связей проек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2983" cy="24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1BEE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4 — Логическая </w:t>
      </w:r>
      <w:r>
        <w:rPr>
          <w:rFonts w:ascii="Times New Roman" w:eastAsia="Times New Roman" w:hAnsi="Times New Roman" w:cs="Times New Roman"/>
          <w:sz w:val="19"/>
        </w:rPr>
        <w:t>ER</w:t>
      </w:r>
      <w:r w:rsidRPr="00497AAD">
        <w:rPr>
          <w:rFonts w:ascii="Times New Roman" w:eastAsia="Times New Roman" w:hAnsi="Times New Roman" w:cs="Times New Roman"/>
          <w:sz w:val="19"/>
        </w:rPr>
        <w:t>-модель сущностей и связей проекта.</w:t>
      </w:r>
    </w:p>
    <w:p w14:paraId="0CE948BD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НОРМАЛИЗАЦИЯ И КАРДИНАЛЬНОСТИ</w:t>
      </w:r>
    </w:p>
    <w:p w14:paraId="6C9834E1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Нормализация отделяет справочные данные от событий и устраняет повторяющиеся наборы. Ключевые связи: Игрок—Комната (создатель), Комната—Партия, Партия—УчастникПартии, Игрок—УчастникПартии, Роль—УчастникПартии, Партия—Голос/Событие и Комната—Сообщение.</w:t>
      </w:r>
    </w:p>
    <w:p w14:paraId="26317AC0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57D2CABD" wp14:editId="4CB8A4D4">
            <wp:extent cx="5508000" cy="2387200"/>
            <wp:effectExtent l="0" t="0" r="0" b="0"/>
            <wp:docPr id="5" name="Picture 5" descr="Переход от исходного набора к атомарным и нормализованным таблицам." title="Этапы нормализации логической модели до третьей нормальной форм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norma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3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D783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5 — Этапы нормализации логической модели до третьей нормальной формы.</w:t>
      </w:r>
    </w:p>
    <w:p w14:paraId="2CDEAC89" w14:textId="77777777" w:rsidR="005E78FA" w:rsidRDefault="005E78FA" w:rsidP="005E78FA">
      <w:pPr>
        <w:keepNext/>
        <w:spacing w:before="40" w:after="40"/>
        <w:rPr>
          <w:b/>
          <w:sz w:val="19"/>
        </w:rPr>
      </w:pPr>
    </w:p>
    <w:p w14:paraId="758DC57B" w14:textId="77777777" w:rsidR="005E78FA" w:rsidRPr="00497AAD" w:rsidRDefault="005E78FA" w:rsidP="005E78FA">
      <w:pPr>
        <w:keepNext/>
        <w:spacing w:before="40" w:after="40"/>
        <w:rPr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>Таблица 10 — Проверка нормальных форм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082"/>
        <w:gridCol w:w="4592"/>
      </w:tblGrid>
      <w:tr w:rsidR="005E78FA" w14:paraId="78811A3D" w14:textId="77777777" w:rsidTr="00EF2293">
        <w:trPr>
          <w:cantSplit/>
          <w:tblHeader/>
          <w:jc w:val="center"/>
        </w:trPr>
        <w:tc>
          <w:tcPr>
            <w:tcW w:w="96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DDE4F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Форма</w:t>
            </w:r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A6879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Применённое правило</w:t>
            </w:r>
          </w:p>
        </w:tc>
        <w:tc>
          <w:tcPr>
            <w:tcW w:w="459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AB8E5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Пример в модели</w:t>
            </w:r>
          </w:p>
        </w:tc>
      </w:tr>
      <w:tr w:rsidR="005E78FA" w:rsidRPr="00497AAD" w14:paraId="59A1B8A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D8868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1НФ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AEBAC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Атрибут хранит одно значение; повторные наборы вынесены отдельно.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3EFDF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Голоса представлены отдельными строками, а не списком в Партии.</w:t>
            </w:r>
          </w:p>
        </w:tc>
      </w:tr>
      <w:tr w:rsidR="005E78FA" w:rsidRPr="00497AAD" w14:paraId="5EAFAF4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34F8C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2НФ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384F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Невыключевые атрибуты зависят от полного ключа записи.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5BE6B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Роль и состояние относятся к записи УчастникПартии.</w:t>
            </w:r>
          </w:p>
        </w:tc>
      </w:tr>
      <w:tr w:rsidR="005E78FA" w:rsidRPr="00497AAD" w14:paraId="4F96DFFF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E3659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3НФ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BC6FC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Справочные характеристики не дублируются транзитивно.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18E1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Название команды и описание хранятся в Роли.</w:t>
            </w:r>
          </w:p>
        </w:tc>
      </w:tr>
    </w:tbl>
    <w:p w14:paraId="6A1C2947" w14:textId="77777777" w:rsidR="005E78FA" w:rsidRPr="00497AAD" w:rsidRDefault="005E78FA" w:rsidP="005E78FA">
      <w:pPr>
        <w:spacing w:after="0"/>
      </w:pPr>
    </w:p>
    <w:p w14:paraId="55687B5B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11 — Ключевые зависимости и правила уникальности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5E78FA" w14:paraId="322B1BAE" w14:textId="77777777" w:rsidTr="00EF2293">
        <w:trPr>
          <w:cantSplit/>
          <w:tblHeader/>
          <w:jc w:val="center"/>
        </w:trPr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5147D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Функциональная зависимость</w:t>
            </w:r>
          </w:p>
        </w:tc>
        <w:tc>
          <w:tcPr>
            <w:tcW w:w="56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3E17F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Интерпретация</w:t>
            </w:r>
          </w:p>
        </w:tc>
      </w:tr>
      <w:tr w:rsidR="005E78FA" w:rsidRPr="00497AAD" w14:paraId="5211FD09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D1A2B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player.id → username, status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5C7C1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Профиль зависит от ключа игрока; игровой статус участия хранится отдельно.</w:t>
            </w:r>
          </w:p>
        </w:tc>
      </w:tr>
      <w:tr w:rsidR="005E78FA" w:rsidRPr="00497AAD" w14:paraId="5E7242A9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252B52" w14:textId="77777777" w:rsidR="005E78FA" w:rsidRPr="005E78FA" w:rsidRDefault="005E78FA" w:rsidP="00EF2293">
            <w:pPr>
              <w:spacing w:line="276" w:lineRule="auto"/>
            </w:pPr>
            <w:r w:rsidRPr="005E78FA">
              <w:rPr>
                <w:rFonts w:ascii="Times New Roman" w:eastAsia="Times New Roman" w:hAnsi="Times New Roman" w:cs="Times New Roman"/>
                <w:sz w:val="16"/>
              </w:rPr>
              <w:t>role.id → name, team, description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FBB5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Справочные свойства роли не дублируются в каждой партии.</w:t>
            </w:r>
          </w:p>
        </w:tc>
      </w:tr>
      <w:tr w:rsidR="005E78FA" w:rsidRPr="00497AAD" w14:paraId="2B7A98F0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74414F" w14:textId="77777777" w:rsidR="005E78FA" w:rsidRPr="005E78FA" w:rsidRDefault="005E78FA" w:rsidP="00EF2293">
            <w:pPr>
              <w:spacing w:line="276" w:lineRule="auto"/>
            </w:pPr>
            <w:r w:rsidRPr="005E78FA">
              <w:rPr>
                <w:rFonts w:ascii="Times New Roman" w:eastAsia="Times New Roman" w:hAnsi="Times New Roman" w:cs="Times New Roman"/>
                <w:sz w:val="16"/>
              </w:rPr>
              <w:t>game.id → room_id, status, result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FA4D7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Состояние и итог зависят от идентификатора партии.</w:t>
            </w:r>
          </w:p>
        </w:tc>
      </w:tr>
      <w:tr w:rsidR="005E78FA" w:rsidRPr="00497AAD" w14:paraId="477F4AFE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49E65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game_id + round_number + voter_id → target_id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163F1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Ограничение уникальности задаёт один голос игрока за раунд.</w:t>
            </w:r>
          </w:p>
        </w:tc>
      </w:tr>
    </w:tbl>
    <w:p w14:paraId="796CD2DA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 xml:space="preserve">СОСТАВ ПРОЕКТНОЙ </w:t>
      </w:r>
      <w:r>
        <w:rPr>
          <w:rFonts w:ascii="Times New Roman" w:eastAsia="Times New Roman" w:hAnsi="Times New Roman" w:cs="Times New Roman"/>
          <w:b/>
          <w:sz w:val="26"/>
        </w:rPr>
        <w:t>DDL</w:t>
      </w:r>
      <w:r w:rsidRPr="00497AAD">
        <w:rPr>
          <w:rFonts w:ascii="Times New Roman" w:eastAsia="Times New Roman" w:hAnsi="Times New Roman" w:cs="Times New Roman"/>
          <w:b/>
          <w:sz w:val="26"/>
        </w:rPr>
        <w:t>-СХЕМЫ</w:t>
      </w:r>
    </w:p>
    <w:p w14:paraId="5EE1FA91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В отдельном файле «Схема_БД_Мафия.</w:t>
      </w:r>
      <w:r>
        <w:rPr>
          <w:rFonts w:ascii="Times New Roman" w:eastAsia="Times New Roman" w:hAnsi="Times New Roman" w:cs="Times New Roman"/>
          <w:sz w:val="28"/>
        </w:rPr>
        <w:t>sql</w:t>
      </w:r>
      <w:r w:rsidRPr="00497AAD">
        <w:rPr>
          <w:rFonts w:ascii="Times New Roman" w:eastAsia="Times New Roman" w:hAnsi="Times New Roman" w:cs="Times New Roman"/>
          <w:sz w:val="28"/>
        </w:rPr>
        <w:t xml:space="preserve">» описаны таблицы </w:t>
      </w:r>
      <w:r>
        <w:rPr>
          <w:rFonts w:ascii="Times New Roman" w:eastAsia="Times New Roman" w:hAnsi="Times New Roman" w:cs="Times New Roman"/>
          <w:sz w:val="28"/>
        </w:rPr>
        <w:t>SQLite</w:t>
      </w:r>
      <w:r w:rsidRPr="00497AAD">
        <w:rPr>
          <w:rFonts w:ascii="Times New Roman" w:eastAsia="Times New Roman" w:hAnsi="Times New Roman" w:cs="Times New Roman"/>
          <w:sz w:val="28"/>
        </w:rPr>
        <w:t>. Имена полей приведены к единому стилю; первичные и внешние ключи позволяют проследить связь записи с владельцем, партией и комнатой.</w:t>
      </w:r>
    </w:p>
    <w:p w14:paraId="1E5672CE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12 — Таблицы и ключевые ограничения </w:t>
      </w:r>
      <w:r>
        <w:rPr>
          <w:rFonts w:ascii="Times New Roman" w:eastAsia="Times New Roman" w:hAnsi="Times New Roman" w:cs="Times New Roman"/>
          <w:b/>
          <w:sz w:val="19"/>
        </w:rPr>
        <w:t>DDL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597"/>
      </w:tblGrid>
      <w:tr w:rsidR="005E78FA" w14:paraId="39A3BD82" w14:textId="77777777" w:rsidTr="00EF2293">
        <w:trPr>
          <w:cantSplit/>
          <w:tblHeader/>
          <w:jc w:val="center"/>
        </w:trPr>
        <w:tc>
          <w:tcPr>
            <w:tcW w:w="204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7F126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Таблица</w:t>
            </w:r>
          </w:p>
        </w:tc>
        <w:tc>
          <w:tcPr>
            <w:tcW w:w="759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F2549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Ключевые данные и назначение</w:t>
            </w:r>
          </w:p>
        </w:tc>
      </w:tr>
      <w:tr w:rsidR="005E78FA" w14:paraId="24B9B4AC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A9F4D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player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313C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username UNIQUE; дата регистрации и status.</w:t>
            </w:r>
          </w:p>
        </w:tc>
      </w:tr>
      <w:tr w:rsidR="005E78FA" w:rsidRPr="00497AAD" w14:paraId="6DBC8140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54F0F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AE173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PK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17"/>
              </w:rPr>
              <w:t>FK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</w:rPr>
              <w:t>creator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→ </w:t>
            </w:r>
            <w:r>
              <w:rPr>
                <w:rFonts w:ascii="Times New Roman" w:eastAsia="Times New Roman" w:hAnsi="Times New Roman" w:cs="Times New Roman"/>
                <w:sz w:val="17"/>
              </w:rPr>
              <w:t>player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; имя, время создания и статус.</w:t>
            </w:r>
          </w:p>
        </w:tc>
      </w:tr>
      <w:tr w:rsidR="005E78FA" w:rsidRPr="00F76B1E" w14:paraId="2D0C585D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B76BE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game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B3A6A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FK room_id → room; даты начала/окончания, status и result.</w:t>
            </w:r>
          </w:p>
        </w:tc>
      </w:tr>
      <w:tr w:rsidR="005E78FA" w:rsidRPr="00497AAD" w14:paraId="1EF350A3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A6B48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role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67DF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PK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; уникальное имя, команда и описание.</w:t>
            </w:r>
          </w:p>
        </w:tc>
      </w:tr>
      <w:tr w:rsidR="005E78FA" w:rsidRPr="00F76B1E" w14:paraId="73C6F980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6930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participant_game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6C88C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FK на game/player/role; is_alive; UNIQUE(game_id, player_id).</w:t>
            </w:r>
          </w:p>
        </w:tc>
      </w:tr>
      <w:tr w:rsidR="005E78FA" w:rsidRPr="00F76B1E" w14:paraId="006E332D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5E95D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event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A73A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FK game_id; round_number, event_type, описание и время.</w:t>
            </w:r>
          </w:p>
        </w:tc>
      </w:tr>
      <w:tr w:rsidR="005E78FA" w:rsidRPr="00F76B1E" w14:paraId="1FE51332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ADEC6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message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525DC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FK room_id/player_id и необязательный FK game_id; текст и время.</w:t>
            </w:r>
          </w:p>
        </w:tc>
      </w:tr>
      <w:tr w:rsidR="005E78FA" w:rsidRPr="00F76B1E" w14:paraId="0182F901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1E2A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vote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462EE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FK game_id/voter_id/target_id; раунд; UNIQUE(game_id, round_number, voter_id).</w:t>
            </w:r>
          </w:p>
        </w:tc>
      </w:tr>
    </w:tbl>
    <w:p w14:paraId="18974E51" w14:textId="77777777" w:rsidR="005E78FA" w:rsidRPr="005E78FA" w:rsidRDefault="005E78FA" w:rsidP="005E78FA">
      <w:pPr>
        <w:spacing w:after="0"/>
        <w:rPr>
          <w:lang w:val="en-US"/>
        </w:rPr>
      </w:pPr>
    </w:p>
    <w:p w14:paraId="7FA440AE" w14:textId="77777777" w:rsidR="005E78FA" w:rsidRPr="00AB62E7" w:rsidRDefault="005E78FA" w:rsidP="00713E4C">
      <w:pPr>
        <w:ind w:left="-709" w:firstLine="709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Для частых выборок предусмотрены индексы по партии, раунду и времени сообщения. Реализация интерфейса пока не обращается к этой схеме; SQL — отдельный результат проектирования.</w:t>
      </w:r>
    </w:p>
    <w:p w14:paraId="5B5254F3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13 — Кардинальности в реляционной схеме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361"/>
        <w:gridCol w:w="5953"/>
      </w:tblGrid>
      <w:tr w:rsidR="005E78FA" w14:paraId="29E18105" w14:textId="77777777" w:rsidTr="00EF2293">
        <w:trPr>
          <w:cantSplit/>
          <w:tblHeader/>
          <w:jc w:val="center"/>
        </w:trPr>
        <w:tc>
          <w:tcPr>
            <w:tcW w:w="232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91C89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Связь</w:t>
            </w:r>
          </w:p>
        </w:tc>
        <w:tc>
          <w:tcPr>
            <w:tcW w:w="136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C837C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Кардинальность</w:t>
            </w:r>
          </w:p>
        </w:tc>
        <w:tc>
          <w:tcPr>
            <w:tcW w:w="595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114DC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Реализация и правило</w:t>
            </w:r>
          </w:p>
        </w:tc>
      </w:tr>
      <w:tr w:rsidR="005E78FA" w:rsidRPr="00F76B1E" w14:paraId="05674D9B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1F595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Игрок — Партия</w:t>
            </w:r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B3EF4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EF038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participant_game связывает игрока с партией; уникальна пара game_id/player_id.</w:t>
            </w:r>
          </w:p>
        </w:tc>
      </w:tr>
      <w:tr w:rsidR="005E78FA" w:rsidRPr="00F76B1E" w14:paraId="537DF475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18D4A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Комната — Партия</w:t>
            </w:r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2DDF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2B0C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game.room_id ссылается на room.id.</w:t>
            </w:r>
          </w:p>
        </w:tc>
      </w:tr>
      <w:tr w:rsidR="005E78FA" w:rsidRPr="00497AAD" w14:paraId="1EE1AB81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18008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 — Голос/Событие</w:t>
            </w:r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D7F9B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943C7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Запись содержит </w:t>
            </w:r>
            <w:r>
              <w:rPr>
                <w:rFonts w:ascii="Times New Roman" w:eastAsia="Times New Roman" w:hAnsi="Times New Roman" w:cs="Times New Roman"/>
                <w:sz w:val="16"/>
              </w:rPr>
              <w:t>game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6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и номер раунда.</w:t>
            </w:r>
          </w:p>
        </w:tc>
      </w:tr>
      <w:tr w:rsidR="005E78FA" w:rsidRPr="00F76B1E" w14:paraId="75172A9F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7D45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Комната/Игрок — Сообщение</w:t>
            </w:r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EA11C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B89AC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message хранит room_id и player_id; game_id может быть задан.</w:t>
            </w:r>
          </w:p>
        </w:tc>
      </w:tr>
    </w:tbl>
    <w:p w14:paraId="14CAFDB1" w14:textId="77777777" w:rsidR="005E78FA" w:rsidRPr="005E78FA" w:rsidRDefault="005E78FA" w:rsidP="005E78FA">
      <w:pPr>
        <w:spacing w:after="0"/>
        <w:rPr>
          <w:lang w:val="en-US"/>
        </w:rPr>
      </w:pPr>
    </w:p>
    <w:p w14:paraId="4A732061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14 — План негативных </w:t>
      </w:r>
      <w:r>
        <w:rPr>
          <w:rFonts w:ascii="Times New Roman" w:eastAsia="Times New Roman" w:hAnsi="Times New Roman" w:cs="Times New Roman"/>
          <w:b/>
          <w:sz w:val="19"/>
        </w:rPr>
        <w:t>SQL</w:t>
      </w:r>
      <w:r w:rsidRPr="00497AAD">
        <w:rPr>
          <w:rFonts w:ascii="Times New Roman" w:eastAsia="Times New Roman" w:hAnsi="Times New Roman" w:cs="Times New Roman"/>
          <w:b/>
          <w:sz w:val="19"/>
        </w:rPr>
        <w:t>-проверок проектной схемы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551"/>
        <w:gridCol w:w="3402"/>
        <w:gridCol w:w="1814"/>
      </w:tblGrid>
      <w:tr w:rsidR="005E78FA" w14:paraId="74F6EE3A" w14:textId="77777777" w:rsidTr="00EF2293">
        <w:trPr>
          <w:cantSplit/>
          <w:tblHeader/>
          <w:jc w:val="center"/>
        </w:trPr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AE021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Тест DDL</w:t>
            </w:r>
          </w:p>
        </w:tc>
        <w:tc>
          <w:tcPr>
            <w:tcW w:w="255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93899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Входные данные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135AF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Ожидаемое поведение</w:t>
            </w:r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96D85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Статус</w:t>
            </w:r>
          </w:p>
        </w:tc>
      </w:tr>
      <w:tr w:rsidR="005E78FA" w14:paraId="33E8A377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1E18B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Вставить связанный набор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A7D34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player → room → game → participant_game.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60B1E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Все ссылки принимаются, внешний ключ указывает на существующую запись.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96528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План; повторный прогон нужен</w:t>
            </w:r>
          </w:p>
        </w:tc>
      </w:tr>
      <w:tr w:rsidR="005E78FA" w14:paraId="0A77036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D3DC5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Дублировать участие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B863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Две строки participant_game с одинаковыми game_id/player_id.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BBB53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Вторая запись отклоняется ограничением </w:t>
            </w:r>
            <w:r>
              <w:rPr>
                <w:rFonts w:ascii="Times New Roman" w:eastAsia="Times New Roman" w:hAnsi="Times New Roman" w:cs="Times New Roman"/>
                <w:sz w:val="15"/>
              </w:rPr>
              <w:t>UNIQUE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240F9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План; не выполнен</w:t>
            </w:r>
          </w:p>
        </w:tc>
      </w:tr>
      <w:tr w:rsidR="005E78FA" w14:paraId="28D885B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CB31D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Задать неверное состояние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438BE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is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5"/>
              </w:rPr>
              <w:t>alive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=2 или отрицательный номер раунда.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5BCAE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CHECK запрещает недопустимое значение.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82F4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План; не выполнен</w:t>
            </w:r>
          </w:p>
        </w:tc>
      </w:tr>
      <w:tr w:rsidR="005E78FA" w14:paraId="1B4BD589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8F6B4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Повторить голос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13E89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Один </w:t>
            </w:r>
            <w:r>
              <w:rPr>
                <w:rFonts w:ascii="Times New Roman" w:eastAsia="Times New Roman" w:hAnsi="Times New Roman" w:cs="Times New Roman"/>
                <w:sz w:val="15"/>
              </w:rPr>
              <w:t>voter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5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голосует второй раз в том же раунде.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CF12F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UNIQUE(game_id, round_number, voter_id) отклоняет дубль.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168DD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План; не выполнен</w:t>
            </w:r>
          </w:p>
        </w:tc>
      </w:tr>
      <w:tr w:rsidR="005E78FA" w14:paraId="628F84A6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4BA2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Отправить пустое сообщение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9BE43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text содержит только пробелы.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8ED49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CHECK(length(trim(text))&gt;0) отклоняет запись.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7E910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План; не выполнен</w:t>
            </w:r>
          </w:p>
        </w:tc>
      </w:tr>
      <w:tr w:rsidR="005E78FA" w14:paraId="0473ED79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E0C7D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Удалить комнату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5F86C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Удалить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room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с зависимой тестовой партией.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C1796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CASCADE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удаляет связанные </w:t>
            </w:r>
            <w:r>
              <w:rPr>
                <w:rFonts w:ascii="Times New Roman" w:eastAsia="Times New Roman" w:hAnsi="Times New Roman" w:cs="Times New Roman"/>
                <w:sz w:val="15"/>
              </w:rPr>
              <w:t>game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5"/>
              </w:rPr>
              <w:t>event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; правила остальных </w:t>
            </w:r>
            <w:r>
              <w:rPr>
                <w:rFonts w:ascii="Times New Roman" w:eastAsia="Times New Roman" w:hAnsi="Times New Roman" w:cs="Times New Roman"/>
                <w:sz w:val="15"/>
              </w:rPr>
              <w:t>FK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проверяются отдельно.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5BFFE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План; не выполнен</w:t>
            </w:r>
          </w:p>
        </w:tc>
      </w:tr>
    </w:tbl>
    <w:p w14:paraId="6E69FE2A" w14:textId="77777777" w:rsidR="005E78FA" w:rsidRPr="00AB62E7" w:rsidRDefault="005E78FA" w:rsidP="005E78FA">
      <w:pPr>
        <w:spacing w:after="0"/>
        <w:rPr>
          <w:sz w:val="36"/>
          <w:szCs w:val="28"/>
        </w:rPr>
      </w:pPr>
    </w:p>
    <w:p w14:paraId="73488ED6" w14:textId="77777777" w:rsidR="005E78FA" w:rsidRPr="00AB62E7" w:rsidRDefault="005E78FA" w:rsidP="005E78FA">
      <w:pPr>
        <w:ind w:left="-709" w:firstLine="709"/>
        <w:jc w:val="both"/>
        <w:rPr>
          <w:sz w:val="36"/>
          <w:szCs w:val="28"/>
        </w:rPr>
      </w:pPr>
      <w:r w:rsidRPr="00AB62E7">
        <w:rPr>
          <w:rFonts w:ascii="Times New Roman" w:eastAsia="Times New Roman" w:hAnsi="Times New Roman" w:cs="Times New Roman"/>
          <w:sz w:val="28"/>
          <w:szCs w:val="28"/>
        </w:rPr>
        <w:t>Перечень описывает ожидаемые реакции DDL; кроме выполненной проверки синтаксиса и создания схемы в SQLite in-memory, результаты этих негативных сценариев в материалах не зафиксированы.</w:t>
      </w:r>
    </w:p>
    <w:p w14:paraId="419C9211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ПРОВЕРКА ОГРАНИЧЕНИЙ И ВЫВОД</w:t>
      </w:r>
    </w:p>
    <w:p w14:paraId="2E9C666D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15 — Контроль целостности схемы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572"/>
        <w:gridCol w:w="3458"/>
      </w:tblGrid>
      <w:tr w:rsidR="005E78FA" w14:paraId="3131AEBC" w14:textId="77777777" w:rsidTr="00EF2293">
        <w:trPr>
          <w:cantSplit/>
          <w:tblHeader/>
          <w:jc w:val="center"/>
        </w:trPr>
        <w:tc>
          <w:tcPr>
            <w:tcW w:w="260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122BA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Механизм</w:t>
            </w:r>
          </w:p>
        </w:tc>
        <w:tc>
          <w:tcPr>
            <w:tcW w:w="357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22820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Назначение</w:t>
            </w:r>
          </w:p>
        </w:tc>
        <w:tc>
          <w:tcPr>
            <w:tcW w:w="345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E271B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Проверяемое условие</w:t>
            </w:r>
          </w:p>
        </w:tc>
      </w:tr>
      <w:tr w:rsidR="005E78FA" w:rsidRPr="00497AAD" w14:paraId="7BE1B0D1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0924A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FOREIGN KEY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D124D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Ссылочная целостность комнат, партий, участия и сообщений.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0239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Внешние ссылки указывают на существующие записи.</w:t>
            </w:r>
          </w:p>
        </w:tc>
      </w:tr>
      <w:tr w:rsidR="005E78FA" w14:paraId="59235020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4929C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UNIQUE(game_id, player_id)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D487D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Одна запись участия игрока в партии.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6C271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Дублирование участия запрещено.</w:t>
            </w:r>
          </w:p>
        </w:tc>
      </w:tr>
      <w:tr w:rsidR="005E78FA" w14:paraId="4C1DC16A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C5C81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UNIQUE(game_id, round_number, voter_id)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9B27B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Один голос игрока в раунде.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4EE11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Повторный голос выявляется ограничением.</w:t>
            </w:r>
          </w:p>
        </w:tc>
      </w:tr>
      <w:tr w:rsidR="005E78FA" w14:paraId="7F334B4B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91D0C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CHECK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044BB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Проверка </w:t>
            </w:r>
            <w:r>
              <w:rPr>
                <w:rFonts w:ascii="Times New Roman" w:eastAsia="Times New Roman" w:hAnsi="Times New Roman" w:cs="Times New Roman"/>
                <w:sz w:val="17"/>
              </w:rPr>
              <w:t>is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7"/>
              </w:rPr>
              <w:t>alive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</w:t>
            </w:r>
            <w:r w:rsidRPr="00497AAD">
              <w:rPr>
                <w:rFonts w:ascii="Cambria Math" w:eastAsia="Times New Roman" w:hAnsi="Cambria Math" w:cs="Cambria Math"/>
                <w:sz w:val="17"/>
                <w:lang w:val="ru-RU"/>
              </w:rPr>
              <w:t>∈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{0,1}, раунда и непустого текста.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DAC13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Некорректные значения не принимаются.</w:t>
            </w:r>
          </w:p>
        </w:tc>
      </w:tr>
      <w:tr w:rsidR="005E78FA" w:rsidRPr="00497AAD" w14:paraId="67AF027E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DC872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Индексы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3A271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Ускорение выборок партий, событий и сообщений.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B105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Индексы не меняют семантику данных.</w:t>
            </w:r>
          </w:p>
        </w:tc>
      </w:tr>
    </w:tbl>
    <w:p w14:paraId="3FFF85A6" w14:textId="77777777" w:rsidR="005E78FA" w:rsidRPr="00497AAD" w:rsidRDefault="005E78FA" w:rsidP="005E78FA">
      <w:pPr>
        <w:spacing w:after="0"/>
      </w:pPr>
    </w:p>
    <w:p w14:paraId="48B6FE08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16 — Результаты проверки </w:t>
      </w:r>
      <w:r>
        <w:rPr>
          <w:rFonts w:ascii="Times New Roman" w:eastAsia="Times New Roman" w:hAnsi="Times New Roman" w:cs="Times New Roman"/>
          <w:b/>
          <w:sz w:val="19"/>
        </w:rPr>
        <w:t>DDL</w:t>
      </w:r>
      <w:r w:rsidRPr="00497AAD">
        <w:rPr>
          <w:rFonts w:ascii="Times New Roman" w:eastAsia="Times New Roman" w:hAnsi="Times New Roman" w:cs="Times New Roman"/>
          <w:b/>
          <w:sz w:val="19"/>
        </w:rPr>
        <w:t xml:space="preserve"> и границы вывода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3742"/>
      </w:tblGrid>
      <w:tr w:rsidR="005E78FA" w14:paraId="0A6D1156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3C52B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Шаг проверки</w:t>
            </w:r>
          </w:p>
        </w:tc>
        <w:tc>
          <w:tcPr>
            <w:tcW w:w="351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3F3B0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</w:t>
            </w:r>
          </w:p>
        </w:tc>
        <w:tc>
          <w:tcPr>
            <w:tcW w:w="374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C987D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Граница подтверждения</w:t>
            </w:r>
          </w:p>
        </w:tc>
      </w:tr>
      <w:tr w:rsidR="005E78FA" w14:paraId="4DEBE81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3EB5A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Выполнить CREATE TABLE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CAD3D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Скрипт отрабатывает в SQLite in-memory.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2D4C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Подтверждает синтаксис DDL.</w:t>
            </w:r>
          </w:p>
        </w:tc>
      </w:tr>
      <w:tr w:rsidR="005E78FA" w14:paraId="2AFEC5B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32F68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Проверить структуру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2923F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Создаются восемь таблиц; заданы </w:t>
            </w:r>
            <w:r>
              <w:rPr>
                <w:rFonts w:ascii="Times New Roman" w:eastAsia="Times New Roman" w:hAnsi="Times New Roman" w:cs="Times New Roman"/>
                <w:sz w:val="16"/>
              </w:rPr>
              <w:t>PK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6"/>
              </w:rPr>
              <w:t>FK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54885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Подтверждает проектную схему.</w:t>
            </w:r>
          </w:p>
        </w:tc>
      </w:tr>
      <w:tr w:rsidR="005E78FA" w:rsidRPr="00497AAD" w14:paraId="11DE131D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F32CF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Проверить ограничения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0F9C8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UNIQUE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16"/>
              </w:rPr>
              <w:t>CHECK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включены в определения.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F58AE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Полный набор негативных </w:t>
            </w:r>
            <w:r>
              <w:rPr>
                <w:rFonts w:ascii="Times New Roman" w:eastAsia="Times New Roman" w:hAnsi="Times New Roman" w:cs="Times New Roman"/>
                <w:sz w:val="16"/>
              </w:rPr>
              <w:t>SQL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-тестов не приложен.</w:t>
            </w:r>
          </w:p>
        </w:tc>
      </w:tr>
      <w:tr w:rsidR="005E78FA" w:rsidRPr="00497AAD" w14:paraId="09251A00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90018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Подключить приложение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9832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Доступный клиент сохраняет состояние в </w:t>
            </w:r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DCD00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Интеграция с постоянной БД не выполнена.</w:t>
            </w:r>
          </w:p>
        </w:tc>
      </w:tr>
    </w:tbl>
    <w:p w14:paraId="6F631EBB" w14:textId="77777777" w:rsidR="005E78FA" w:rsidRPr="00497AAD" w:rsidRDefault="005E78FA" w:rsidP="005E78FA">
      <w:pPr>
        <w:spacing w:after="0"/>
      </w:pPr>
    </w:p>
    <w:p w14:paraId="489ED6A2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Результат проверки: </w:t>
      </w:r>
      <w:r>
        <w:rPr>
          <w:rFonts w:ascii="Times New Roman" w:eastAsia="Times New Roman" w:hAnsi="Times New Roman" w:cs="Times New Roman"/>
          <w:sz w:val="28"/>
        </w:rPr>
        <w:t>DDL</w:t>
      </w:r>
      <w:r w:rsidRPr="00497AAD">
        <w:rPr>
          <w:rFonts w:ascii="Times New Roman" w:eastAsia="Times New Roman" w:hAnsi="Times New Roman" w:cs="Times New Roman"/>
          <w:sz w:val="28"/>
        </w:rPr>
        <w:t xml:space="preserve"> выполнен в </w:t>
      </w:r>
      <w:r>
        <w:rPr>
          <w:rFonts w:ascii="Times New Roman" w:eastAsia="Times New Roman" w:hAnsi="Times New Roman" w:cs="Times New Roman"/>
          <w:sz w:val="28"/>
        </w:rPr>
        <w:t>SQLite</w:t>
      </w:r>
      <w:r w:rsidRPr="00497AA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 w:rsidRPr="00497AAD">
        <w:rPr>
          <w:rFonts w:ascii="Times New Roman" w:eastAsia="Times New Roman" w:hAnsi="Times New Roman" w:cs="Times New Roman"/>
          <w:sz w:val="28"/>
        </w:rPr>
        <w:t>-</w:t>
      </w:r>
      <w:r>
        <w:rPr>
          <w:rFonts w:ascii="Times New Roman" w:eastAsia="Times New Roman" w:hAnsi="Times New Roman" w:cs="Times New Roman"/>
          <w:sz w:val="28"/>
        </w:rPr>
        <w:t>memory</w:t>
      </w:r>
      <w:r w:rsidRPr="00497AAD">
        <w:rPr>
          <w:rFonts w:ascii="Times New Roman" w:eastAsia="Times New Roman" w:hAnsi="Times New Roman" w:cs="Times New Roman"/>
          <w:sz w:val="28"/>
        </w:rPr>
        <w:t>; созданы восемь таблиц, включён контроль внешних ключей. Это подтверждает синтаксическую и структурную проверку скрипта, но не подключение постоянной БД к приложению. Для эксплуатации потребуется миграция и интеграция слоя хранения.</w:t>
      </w:r>
    </w:p>
    <w:p w14:paraId="109CD182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17 — Условия эксплуатации схемы после интеграции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5E78FA" w:rsidRPr="00497AAD" w14:paraId="4AA3B972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1E14B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Операционный аспект</w:t>
            </w:r>
          </w:p>
        </w:tc>
        <w:tc>
          <w:tcPr>
            <w:tcW w:w="72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0E4616" w14:textId="77777777" w:rsidR="005E78FA" w:rsidRPr="00497AAD" w:rsidRDefault="005E78FA" w:rsidP="00EF2293">
            <w:pPr>
              <w:spacing w:line="276" w:lineRule="auto"/>
              <w:jc w:val="center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b/>
                <w:sz w:val="16"/>
                <w:lang w:val="ru-RU"/>
              </w:rPr>
              <w:t>Требование к переходу в эксплуатацию</w:t>
            </w:r>
          </w:p>
        </w:tc>
      </w:tr>
      <w:tr w:rsidR="005E78FA" w:rsidRPr="00497AAD" w14:paraId="51583670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0E233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Версионирование схемы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69651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Хранить миграции по номерам; фиксировать версию БД отдельно от версии клиента.</w:t>
            </w:r>
          </w:p>
        </w:tc>
      </w:tr>
      <w:tr w:rsidR="005E78FA" w:rsidRPr="00497AAD" w14:paraId="0AA9987E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D560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Транзакционность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4A479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Создание партии, назначение ролей и фиксация результата должны быть атомарными.</w:t>
            </w:r>
          </w:p>
        </w:tc>
      </w:tr>
      <w:tr w:rsidR="005E78FA" w:rsidRPr="00497AAD" w14:paraId="500AD822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4BE06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Повторное выполнение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EDC0D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DDL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6"/>
              </w:rPr>
              <w:t>migrations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должны иметь документированную стратегию повторного запуска и отката.</w:t>
            </w:r>
          </w:p>
        </w:tc>
      </w:tr>
      <w:tr w:rsidR="005E78FA" w:rsidRPr="00497AAD" w14:paraId="1106E14F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1271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Резервная копия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A2FE6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Определить периодичность, срок хранения и проверку восстановления базы.</w:t>
            </w:r>
          </w:p>
        </w:tc>
      </w:tr>
      <w:tr w:rsidR="005E78FA" w:rsidRPr="00497AAD" w14:paraId="120AA5EC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FE3B0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Секретные данные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2BAFF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сохранять лишние персональные сведения; ограничить доступ к роли и сообщениям.</w:t>
            </w:r>
          </w:p>
        </w:tc>
      </w:tr>
    </w:tbl>
    <w:p w14:paraId="3D8C06A2" w14:textId="77777777" w:rsidR="005E78FA" w:rsidRPr="00497AAD" w:rsidRDefault="005E78FA" w:rsidP="005E78FA">
      <w:pPr>
        <w:spacing w:after="0"/>
      </w:pPr>
    </w:p>
    <w:p w14:paraId="3FE73BA9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 w:rsidRPr="00497AA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ER</w:t>
      </w:r>
      <w:r w:rsidRPr="00497AAD">
        <w:rPr>
          <w:rFonts w:ascii="Times New Roman" w:eastAsia="Times New Roman" w:hAnsi="Times New Roman" w:cs="Times New Roman"/>
          <w:sz w:val="28"/>
        </w:rPr>
        <w:t xml:space="preserve">-модель нормализована до 3НФ на логическом уровне; </w:t>
      </w:r>
      <w:r>
        <w:rPr>
          <w:rFonts w:ascii="Times New Roman" w:eastAsia="Times New Roman" w:hAnsi="Times New Roman" w:cs="Times New Roman"/>
          <w:sz w:val="28"/>
        </w:rPr>
        <w:t>M</w:t>
      </w:r>
      <w:r w:rsidRPr="00497AAD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N</w:t>
      </w:r>
      <w:r w:rsidRPr="00497AAD">
        <w:rPr>
          <w:rFonts w:ascii="Times New Roman" w:eastAsia="Times New Roman" w:hAnsi="Times New Roman" w:cs="Times New Roman"/>
          <w:sz w:val="28"/>
        </w:rPr>
        <w:t xml:space="preserve"> разрешена через Участник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Партии. Ограничения уникальности и </w:t>
      </w:r>
      <w:r>
        <w:rPr>
          <w:rFonts w:ascii="Times New Roman" w:eastAsia="Times New Roman" w:hAnsi="Times New Roman" w:cs="Times New Roman"/>
          <w:sz w:val="28"/>
        </w:rPr>
        <w:t>CHECK</w:t>
      </w:r>
      <w:r w:rsidRPr="00497AAD">
        <w:rPr>
          <w:rFonts w:ascii="Times New Roman" w:eastAsia="Times New Roman" w:hAnsi="Times New Roman" w:cs="Times New Roman"/>
          <w:sz w:val="28"/>
        </w:rPr>
        <w:t xml:space="preserve"> задают правила целостности. Файл </w:t>
      </w:r>
      <w:r>
        <w:rPr>
          <w:rFonts w:ascii="Times New Roman" w:eastAsia="Times New Roman" w:hAnsi="Times New Roman" w:cs="Times New Roman"/>
          <w:sz w:val="28"/>
        </w:rPr>
        <w:t>SQL</w:t>
      </w:r>
      <w:r w:rsidRPr="00497AAD">
        <w:rPr>
          <w:rFonts w:ascii="Times New Roman" w:eastAsia="Times New Roman" w:hAnsi="Times New Roman" w:cs="Times New Roman"/>
          <w:sz w:val="28"/>
        </w:rPr>
        <w:t xml:space="preserve"> передаётся отдельно от клиентского прототипа.</w:t>
      </w:r>
    </w:p>
    <w:p w14:paraId="24E88ED3" w14:textId="77777777" w:rsidR="005E78FA" w:rsidRPr="00497AAD" w:rsidRDefault="005E78FA" w:rsidP="005E78FA">
      <w:pPr>
        <w:keepNext/>
        <w:pageBreakBefore/>
        <w:jc w:val="center"/>
        <w:rPr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</w:t>
      </w:r>
      <w:r>
        <w:rPr>
          <w:b/>
          <w:szCs w:val="28"/>
        </w:rPr>
        <w:t xml:space="preserve"> </w:t>
      </w: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РАБОТА № 3</w:t>
      </w:r>
    </w:p>
    <w:p w14:paraId="08BBF29F" w14:textId="77777777" w:rsidR="005E78FA" w:rsidRPr="00497AAD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UML-моделирование</w:t>
      </w:r>
    </w:p>
    <w:p w14:paraId="2D57798E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связать пользовательские функции, структуру предметной области и поведение игрового цикла средствами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497AAD">
        <w:rPr>
          <w:rFonts w:ascii="Times New Roman" w:eastAsia="Times New Roman" w:hAnsi="Times New Roman" w:cs="Times New Roman"/>
          <w:sz w:val="28"/>
        </w:rPr>
        <w:t xml:space="preserve">. Модели построены по ТЗ и клиентскому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-прототипу. Они описывают целевую логику, но не утверждают наличие одноимённых классов в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0FDF147B" w14:textId="77777777" w:rsidR="005E78FA" w:rsidRDefault="005E78FA" w:rsidP="005E78FA">
      <w:pPr>
        <w:keepNext/>
        <w:spacing w:before="40" w:after="40"/>
        <w:ind w:left="-709" w:firstLine="1418"/>
      </w:pPr>
      <w:r>
        <w:rPr>
          <w:rFonts w:ascii="Times New Roman" w:eastAsia="Times New Roman" w:hAnsi="Times New Roman" w:cs="Times New Roman"/>
          <w:b/>
          <w:sz w:val="19"/>
        </w:rPr>
        <w:t>Таблица 18 — Акторы и функции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91"/>
        <w:gridCol w:w="5329"/>
      </w:tblGrid>
      <w:tr w:rsidR="005E78FA" w14:paraId="674878F6" w14:textId="77777777" w:rsidTr="00EF2293">
        <w:trPr>
          <w:cantSplit/>
          <w:tblHeader/>
          <w:jc w:val="center"/>
        </w:trPr>
        <w:tc>
          <w:tcPr>
            <w:tcW w:w="141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2168A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Актор</w:t>
            </w:r>
          </w:p>
        </w:tc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B7E04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Ответственность</w:t>
            </w:r>
          </w:p>
        </w:tc>
        <w:tc>
          <w:tcPr>
            <w:tcW w:w="532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24AE8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Основные варианты использования</w:t>
            </w:r>
          </w:p>
        </w:tc>
      </w:tr>
      <w:tr w:rsidR="005E78FA" w:rsidRPr="00497AAD" w14:paraId="721FC323" w14:textId="77777777" w:rsidTr="00EF2293">
        <w:trPr>
          <w:cantSplit/>
          <w:jc w:val="center"/>
        </w:trPr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55623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Ведущий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A6951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Администрирование комнаты и партии.</w:t>
            </w:r>
          </w:p>
        </w:tc>
        <w:tc>
          <w:tcPr>
            <w:tcW w:w="532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B1EEB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Создать комнату; запустить игру; управлять фазами; открыть итоги.</w:t>
            </w:r>
          </w:p>
        </w:tc>
      </w:tr>
      <w:tr w:rsidR="005E78FA" w:rsidRPr="00497AAD" w14:paraId="2F1A502F" w14:textId="77777777" w:rsidTr="00EF2293">
        <w:trPr>
          <w:cantSplit/>
          <w:jc w:val="center"/>
        </w:trPr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8E073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Игрок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B6D39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Участие в партии и коммуникация.</w:t>
            </w:r>
          </w:p>
        </w:tc>
        <w:tc>
          <w:tcPr>
            <w:tcW w:w="532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DF49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Войти по коду; получить личную роль; выполнить действие; голосовать; общаться.</w:t>
            </w:r>
          </w:p>
        </w:tc>
      </w:tr>
    </w:tbl>
    <w:p w14:paraId="1F82E8DA" w14:textId="77777777" w:rsidR="005E78FA" w:rsidRPr="00497AAD" w:rsidRDefault="005E78FA" w:rsidP="005E78FA">
      <w:pPr>
        <w:spacing w:after="0"/>
      </w:pPr>
    </w:p>
    <w:p w14:paraId="7C2BBB7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62982FA2" wp14:editId="036832CC">
            <wp:extent cx="4200525" cy="2393749"/>
            <wp:effectExtent l="0" t="0" r="0" b="6985"/>
            <wp:docPr id="6" name="Picture 6" descr="Акторы и пользовательские функции системы «Мафия»." title="Диаграмма вариантов использования для ведущего и игро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ml_use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486" cy="239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0234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6 — Диаграмма вариантов использования для ведущего и игрока.</w:t>
      </w:r>
    </w:p>
    <w:p w14:paraId="04F26387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ДИАГРАММА КЛАССОВ</w:t>
      </w:r>
    </w:p>
    <w:p w14:paraId="61E0F554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Логическая модель содержит сущности Комната, Партия, Участник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Партии, Игрок, Роль, Голос, Событие и Сообщение. Методы показаны как проектные операции: создание и подключение, старт, смена фазы, назначение роли, голосование и запись события. Кардинальности согласованы с </w:t>
      </w:r>
      <w:r>
        <w:rPr>
          <w:rFonts w:ascii="Times New Roman" w:eastAsia="Times New Roman" w:hAnsi="Times New Roman" w:cs="Times New Roman"/>
          <w:sz w:val="28"/>
        </w:rPr>
        <w:t>ER</w:t>
      </w:r>
      <w:r w:rsidRPr="00497AAD">
        <w:rPr>
          <w:rFonts w:ascii="Times New Roman" w:eastAsia="Times New Roman" w:hAnsi="Times New Roman" w:cs="Times New Roman"/>
          <w:sz w:val="28"/>
        </w:rPr>
        <w:t>-моделью: запись участия связывает игрока, партию и роль.</w:t>
      </w:r>
    </w:p>
    <w:p w14:paraId="0E3075B4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4F716086" wp14:editId="4B90D928">
            <wp:extent cx="3884974" cy="2438400"/>
            <wp:effectExtent l="0" t="0" r="1270" b="0"/>
            <wp:docPr id="7" name="Picture 7" descr="Классы и ассоциации проектной модели; не буквальная структура JavaScript." title="Диаграмма классов логической модели предметной обла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uml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7785" cy="244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3A3A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7 — Диаграмма классов логической модели предметной области.</w:t>
      </w:r>
    </w:p>
    <w:p w14:paraId="1366B9FC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В UML поля и операции сгруппированы по ответственности. В фактическом HTML они реализованы функциями и объектами одного клиентского файла; объявлений отдельных ES6-классов в доступном снимке не обнаружено.</w:t>
      </w:r>
    </w:p>
    <w:p w14:paraId="66F9B636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ДИАГРАММА ПОСЛЕДОВАТЕЛЬНОСТИ</w:t>
      </w:r>
    </w:p>
    <w:p w14:paraId="14D02244" w14:textId="77777777" w:rsidR="005E78FA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Время на диаграмме идёт сверху вниз. Сценарий показывает запуск партии, назначение ролей, локальную запись состояния, запуск таймера ночи, обработку истечения времени и переход к дневной фазе. </w:t>
      </w:r>
      <w:r>
        <w:rPr>
          <w:rFonts w:ascii="Times New Roman" w:eastAsia="Times New Roman" w:hAnsi="Times New Roman" w:cs="Times New Roman"/>
          <w:sz w:val="28"/>
        </w:rPr>
        <w:t>Сообщения подписаны по-русски; localStorage отражает подтверждённое локальное сохранение.</w:t>
      </w:r>
    </w:p>
    <w:p w14:paraId="0FBF4CB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EE7C3A1" wp14:editId="6C48A0C5">
            <wp:extent cx="4589493" cy="2695575"/>
            <wp:effectExtent l="0" t="0" r="1905" b="0"/>
            <wp:docPr id="8" name="Picture 8" descr="Временной порядок сообщений ведущего, интерфейса, логики, localStorage и таймера." title="Последовательность запуска партии и перехода игровой фаз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ml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3227" cy="269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E34B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8 — Последовательность запуска партии и перехода игровой фазы.</w:t>
      </w:r>
    </w:p>
    <w:p w14:paraId="3F9293C8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Таймер и смена фазы являются функциями клиентской логики. Для сетевого режима тот же порядок должен обслуживаться сервером с проверкой прав и единой последовательностью событий; серверный endpoint в проверенном снимке отсутствует.</w:t>
      </w:r>
    </w:p>
    <w:p w14:paraId="753C29D5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lastRenderedPageBreak/>
        <w:t>СОСТОЯНИЯ И ПЕРЕХОДЫ ПАРТИИ</w:t>
      </w:r>
    </w:p>
    <w:p w14:paraId="201DC9D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94CA8FE" wp14:editId="4CFBE2D4">
            <wp:extent cx="4010469" cy="1790700"/>
            <wp:effectExtent l="0" t="0" r="9525" b="0"/>
            <wp:docPr id="9" name="Picture 9" descr="Состояния ожидания, ночи, дня, голосования, паузы и завершения." title="Диаграмма состояний игрового цикл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game_state_mach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186" cy="17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0184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9 — Диаграмма состояний игрового цикла.</w:t>
      </w:r>
    </w:p>
    <w:p w14:paraId="53A7F892" w14:textId="77777777" w:rsidR="005E78FA" w:rsidRDefault="005E78FA" w:rsidP="005E78FA">
      <w:pPr>
        <w:keepNext/>
        <w:spacing w:before="40" w:after="40"/>
        <w:rPr>
          <w:b/>
          <w:sz w:val="19"/>
        </w:rPr>
      </w:pPr>
    </w:p>
    <w:p w14:paraId="6DF7EE26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19 — Переходы конечного автомата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4592"/>
        <w:gridCol w:w="2948"/>
      </w:tblGrid>
      <w:tr w:rsidR="005E78FA" w14:paraId="4B5F0D7C" w14:textId="77777777" w:rsidTr="00EF2293">
        <w:trPr>
          <w:cantSplit/>
          <w:tblHeader/>
          <w:jc w:val="center"/>
        </w:trPr>
        <w:tc>
          <w:tcPr>
            <w:tcW w:w="20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78245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Исходное состояние</w:t>
            </w:r>
          </w:p>
        </w:tc>
        <w:tc>
          <w:tcPr>
            <w:tcW w:w="459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16CCE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Событие/условие</w:t>
            </w:r>
          </w:p>
        </w:tc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BEEB8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Целевое состояние</w:t>
            </w:r>
          </w:p>
        </w:tc>
      </w:tr>
      <w:tr w:rsidR="005E78FA" w14:paraId="5A4D7AA5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952DA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Ожидание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05572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Ведущий запускает игру; участники и роли проверены.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EE4EB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Ночь</w:t>
            </w:r>
          </w:p>
        </w:tc>
      </w:tr>
      <w:tr w:rsidR="005E78FA" w14:paraId="45B2831B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66FB6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Ночь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C8B5F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Завершён таймер и обработаны действия ролей.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F9294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День</w:t>
            </w:r>
          </w:p>
        </w:tc>
      </w:tr>
      <w:tr w:rsidR="005E78FA" w14:paraId="68FED575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5C809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День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BF172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Игроки обсудили результат; открывается голосование.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E6E57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Голосование</w:t>
            </w:r>
          </w:p>
        </w:tc>
      </w:tr>
      <w:tr w:rsidR="005E78FA" w14:paraId="03A2B0EF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4FDCA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Голосование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D16CE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Подсчитан результат; победы нет.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4CB40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Ночь следующего раунда</w:t>
            </w:r>
          </w:p>
        </w:tc>
      </w:tr>
      <w:tr w:rsidR="005E78FA" w14:paraId="7562D347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6A6C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Любая активная фаза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C60D9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Условие победы одной стороны выполнено.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050A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Завершена</w:t>
            </w:r>
          </w:p>
        </w:tc>
      </w:tr>
    </w:tbl>
    <w:p w14:paraId="6B5040A7" w14:textId="77777777" w:rsidR="005E78FA" w:rsidRDefault="005E78FA" w:rsidP="005E78FA">
      <w:pPr>
        <w:spacing w:after="0"/>
      </w:pPr>
    </w:p>
    <w:p w14:paraId="00CD3C3C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Пауза рассматривается как управляющий режим; точные условия входа/выхода должны быть закреплены единообразно в коде и тестах.</w:t>
      </w:r>
    </w:p>
    <w:p w14:paraId="5C8C7D1F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20 — Инварианты конечного автомата для последующей проверки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535"/>
        <w:gridCol w:w="3572"/>
      </w:tblGrid>
      <w:tr w:rsidR="005E78FA" w14:paraId="6C015961" w14:textId="77777777" w:rsidTr="00EF2293">
        <w:trPr>
          <w:cantSplit/>
          <w:tblHeader/>
          <w:jc w:val="center"/>
        </w:trPr>
        <w:tc>
          <w:tcPr>
            <w:tcW w:w="15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A8F85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Инвариант</w:t>
            </w:r>
          </w:p>
        </w:tc>
        <w:tc>
          <w:tcPr>
            <w:tcW w:w="45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4CCE8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Условие соблюдения</w:t>
            </w:r>
          </w:p>
        </w:tc>
        <w:tc>
          <w:tcPr>
            <w:tcW w:w="357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9B89C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Тестируемый эффект</w:t>
            </w:r>
          </w:p>
        </w:tc>
      </w:tr>
      <w:tr w:rsidR="005E78FA" w:rsidRPr="00497AAD" w14:paraId="00621361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CEC00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Раунд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A95B4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Номер увеличивается при переходе к новому игровому кругу и не сбрасывается при паузе.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2090D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История и таймер относятся к одному номеру раунда.</w:t>
            </w:r>
          </w:p>
        </w:tc>
      </w:tr>
      <w:tr w:rsidR="005E78FA" w:rsidRPr="00497AAD" w14:paraId="576DB438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8E205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Состав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7B9AF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 не участвует в одной партии дважды; выбывший не получает активных действий.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F523D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дублирования голоса и повторного назначения.</w:t>
            </w:r>
          </w:p>
        </w:tc>
      </w:tr>
      <w:tr w:rsidR="005E78FA" w:rsidRPr="00497AAD" w14:paraId="4124A630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A7A78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Фаза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D1D9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Команда принимается только в состоянии, где она разрешена.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7FC13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Действие вне фазы отклонено без изменения состояния.</w:t>
            </w:r>
          </w:p>
        </w:tc>
      </w:tr>
      <w:tr w:rsidR="005E78FA" w:rsidRPr="00497AAD" w14:paraId="3FFCC982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084A4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Завершение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16E45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При выполнении условия победы дальнейшие игровые команды не меняют партию.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42567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Финальный результат сохраняется один раз.</w:t>
            </w:r>
          </w:p>
        </w:tc>
      </w:tr>
      <w:tr w:rsidR="005E78FA" w:rsidRPr="00497AAD" w14:paraId="410E27FB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CB60B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Пауза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4AE45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Пауза блокирует ход игрового времени; продолжение восстанавливает допустимую фазу.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26A1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скачка таймера или двойного перехода.</w:t>
            </w:r>
          </w:p>
        </w:tc>
      </w:tr>
    </w:tbl>
    <w:p w14:paraId="57208D6B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ПРОВЕРКА СОГЛАСОВАННОСТИ И ВЫВОД</w:t>
      </w:r>
    </w:p>
    <w:p w14:paraId="16DE156B" w14:textId="77777777" w:rsidR="005E78FA" w:rsidRPr="0071223C" w:rsidRDefault="005E78FA" w:rsidP="005E78FA">
      <w:pPr>
        <w:keepNext/>
        <w:spacing w:before="40" w:after="40"/>
      </w:pPr>
      <w:r w:rsidRPr="0071223C">
        <w:rPr>
          <w:rFonts w:ascii="Times New Roman" w:eastAsia="Times New Roman" w:hAnsi="Times New Roman" w:cs="Times New Roman"/>
          <w:b/>
          <w:sz w:val="19"/>
        </w:rPr>
        <w:t xml:space="preserve">Таблица 21 — Матрица согласованности </w:t>
      </w:r>
      <w:r>
        <w:rPr>
          <w:rFonts w:ascii="Times New Roman" w:eastAsia="Times New Roman" w:hAnsi="Times New Roman" w:cs="Times New Roman"/>
          <w:b/>
          <w:sz w:val="19"/>
        </w:rPr>
        <w:t>UML</w:t>
      </w:r>
      <w:r w:rsidRPr="0071223C">
        <w:rPr>
          <w:rFonts w:ascii="Times New Roman" w:eastAsia="Times New Roman" w:hAnsi="Times New Roman" w:cs="Times New Roman"/>
          <w:b/>
          <w:sz w:val="19"/>
        </w:rPr>
        <w:t>-моделей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5E78FA" w14:paraId="1821A520" w14:textId="77777777" w:rsidTr="00EF2293">
        <w:trPr>
          <w:cantSplit/>
          <w:tblHeader/>
          <w:jc w:val="center"/>
        </w:trPr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E871A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Проверка</w:t>
            </w:r>
          </w:p>
        </w:tc>
        <w:tc>
          <w:tcPr>
            <w:tcW w:w="669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5CEDF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Результат/ограничение</w:t>
            </w:r>
          </w:p>
        </w:tc>
      </w:tr>
      <w:tr w:rsidR="005E78FA" w:rsidRPr="00497AAD" w14:paraId="68C6900B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C87D4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Варианты использования ↔ функции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7B505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Функции ведущего и игрока отражены в клиентских экранах и локальной логике.</w:t>
            </w:r>
          </w:p>
        </w:tc>
      </w:tr>
      <w:tr w:rsidR="005E78FA" w:rsidRPr="00497AAD" w14:paraId="627F3E7F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90DFD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ER ↔ классы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E93AB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Партия, игрок, роль, участие, голос, событие и сообщение имеют согласованные связи.</w:t>
            </w:r>
          </w:p>
        </w:tc>
      </w:tr>
      <w:tr w:rsidR="005E78FA" w:rsidRPr="00F76B1E" w14:paraId="2EFD741A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8D862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Последовательность ↔ код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611F6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Подтверждены roleDeck(), startTimer(), advancePhase(), resolveBotNight(), checkWinner() и localStorage.</w:t>
            </w:r>
          </w:p>
        </w:tc>
      </w:tr>
      <w:tr w:rsidR="005E78FA" w:rsidRPr="00497AAD" w14:paraId="258822BF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5BD53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Классовая структура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0ED18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Отдельные </w:t>
            </w:r>
            <w:r>
              <w:rPr>
                <w:rFonts w:ascii="Times New Roman" w:eastAsia="Times New Roman" w:hAnsi="Times New Roman" w:cs="Times New Roman"/>
                <w:sz w:val="17"/>
              </w:rPr>
              <w:t>ES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6-классы не найдены; диаграмма является логической моделью.</w:t>
            </w:r>
          </w:p>
        </w:tc>
      </w:tr>
      <w:tr w:rsidR="005E78FA" w:rsidRPr="00497AAD" w14:paraId="51224311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A9CDF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Сетевая реализация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4FF2C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WebSocket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-сервер и подтверждённый </w:t>
            </w:r>
            <w:r>
              <w:rPr>
                <w:rFonts w:ascii="Times New Roman" w:eastAsia="Times New Roman" w:hAnsi="Times New Roman" w:cs="Times New Roman"/>
                <w:sz w:val="17"/>
              </w:rPr>
              <w:t>endpoint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отсутствуют в доступном снимке.</w:t>
            </w:r>
          </w:p>
        </w:tc>
      </w:tr>
    </w:tbl>
    <w:p w14:paraId="2A73BD9E" w14:textId="77777777" w:rsidR="005E78FA" w:rsidRPr="00497AAD" w:rsidRDefault="005E78FA" w:rsidP="005E78FA">
      <w:pPr>
        <w:spacing w:after="0"/>
      </w:pPr>
    </w:p>
    <w:p w14:paraId="353E131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lastRenderedPageBreak/>
        <w:t>Таблица 22 — Связь пользовательских сценариев с проектными операциями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515"/>
        <w:gridCol w:w="3231"/>
      </w:tblGrid>
      <w:tr w:rsidR="005E78FA" w14:paraId="693AF8F5" w14:textId="77777777" w:rsidTr="00EF2293">
        <w:trPr>
          <w:cantSplit/>
          <w:tblHeader/>
          <w:jc w:val="center"/>
        </w:trPr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6F382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Вариант использования</w:t>
            </w:r>
          </w:p>
        </w:tc>
        <w:tc>
          <w:tcPr>
            <w:tcW w:w="351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C98E4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Проектный класс/операция</w:t>
            </w:r>
          </w:p>
        </w:tc>
        <w:tc>
          <w:tcPr>
            <w:tcW w:w="32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64F5E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Проверяемый результат</w:t>
            </w:r>
          </w:p>
        </w:tc>
      </w:tr>
      <w:tr w:rsidR="005E78FA" w:rsidRPr="00497AAD" w14:paraId="05E66370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6DBEE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Создать и подключить комнату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40521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Комната.create(), join()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9B325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Код создан; участник добавлен один раз.</w:t>
            </w:r>
          </w:p>
        </w:tc>
      </w:tr>
      <w:tr w:rsidR="005E78FA" w:rsidRPr="00497AAD" w14:paraId="400A4684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81658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Запустить партию/сменить фазу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20BB7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Партия.start(), nextPhase()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C4B2C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Фаза и раунд изменяются согласованно.</w:t>
            </w:r>
          </w:p>
        </w:tc>
      </w:tr>
      <w:tr w:rsidR="005E78FA" w:rsidRPr="00497AAD" w14:paraId="22F3A5D9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401CD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Назначить и показать роль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9ED9E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УчастникПартии.assignRole()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1ACB3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Роль связана с партией и игроком.</w:t>
            </w:r>
          </w:p>
        </w:tc>
      </w:tr>
      <w:tr w:rsidR="005E78FA" w:rsidRPr="00497AAD" w14:paraId="5A38A6AD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2E42A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Проголосовать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BF21A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Голос.cast(), count()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7B1DF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Голос учитывается в правильном раунде.</w:t>
            </w:r>
          </w:p>
        </w:tc>
      </w:tr>
      <w:tr w:rsidR="005E78FA" w:rsidRPr="00497AAD" w14:paraId="5DAB41E5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5F2BE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Записать ход партии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48D8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Событие.append()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55F52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 журнал попадает последовательное событие.</w:t>
            </w:r>
          </w:p>
        </w:tc>
      </w:tr>
    </w:tbl>
    <w:p w14:paraId="0E0BCEC7" w14:textId="77777777" w:rsidR="005E78FA" w:rsidRPr="0071223C" w:rsidRDefault="005E78FA" w:rsidP="005E78FA">
      <w:pPr>
        <w:spacing w:after="0"/>
        <w:rPr>
          <w:sz w:val="32"/>
          <w:szCs w:val="24"/>
        </w:rPr>
      </w:pPr>
    </w:p>
    <w:p w14:paraId="760860F0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Каждому варианту использования соответствует действие или ответственность проектной модели.</w:t>
      </w:r>
    </w:p>
    <w:p w14:paraId="3A7BBD51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Связи Игрок—Партия и Роль—Партия проходят через запись участия, что устраняет неоднозначность назначения роли.</w:t>
      </w:r>
    </w:p>
    <w:p w14:paraId="381A9615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Перед разработкой модулей необходимо уточнить обработку ошибок сети и правила приватности роли.</w:t>
      </w:r>
    </w:p>
    <w:p w14:paraId="6EFC6C4F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Подготовлены модели вариантов использования, классов, последовательности и состояний. Их назначение — согласовать требования до разделения кода на модули. Для фактической реализации необходимо уточнить серверные границы и синхронизировать схему классов с будущей модульной архитектурой.</w:t>
      </w:r>
    </w:p>
    <w:p w14:paraId="64D3F3E1" w14:textId="77777777" w:rsidR="005E78FA" w:rsidRPr="00497AAD" w:rsidRDefault="005E78FA" w:rsidP="005E78FA">
      <w:pPr>
        <w:keepNext/>
        <w:pageBreakBefore/>
        <w:jc w:val="center"/>
        <w:rPr>
          <w:b/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4</w:t>
      </w:r>
    </w:p>
    <w:p w14:paraId="323FEF35" w14:textId="77777777" w:rsidR="005E78FA" w:rsidRPr="00127883" w:rsidRDefault="005E78FA" w:rsidP="005E78FA">
      <w:pPr>
        <w:keepNext/>
        <w:spacing w:after="140"/>
        <w:jc w:val="center"/>
        <w:rPr>
          <w:b/>
          <w:sz w:val="28"/>
          <w:szCs w:val="28"/>
        </w:rPr>
      </w:pPr>
      <w:r w:rsidRPr="00127883">
        <w:rPr>
          <w:rFonts w:ascii="Times New Roman" w:eastAsia="Times New Roman" w:hAnsi="Times New Roman" w:cs="Times New Roman"/>
          <w:b/>
          <w:sz w:val="28"/>
          <w:szCs w:val="28"/>
        </w:rPr>
        <w:t>Разработка тест-кейсов</w:t>
      </w:r>
    </w:p>
    <w:p w14:paraId="59C89061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sz w:val="28"/>
        </w:rPr>
        <w:t>Цель</w:t>
      </w:r>
      <w:r w:rsidRPr="00127883">
        <w:rPr>
          <w:b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подготовить тест-кейсы и регрессионный чек-лист для лобби, назначения ролей, игрового цикла, голосования, журнала и коммуникаций. Набор содержит 16 сценариев и связан с требованиями ТЗ. Это план проверки: выполнение тестов на собранной версии и фактические протоколы не представлены.</w:t>
      </w:r>
    </w:p>
    <w:p w14:paraId="7E57C80E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23 — Классы эквивалентности и граничные значения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139"/>
        <w:gridCol w:w="3742"/>
      </w:tblGrid>
      <w:tr w:rsidR="005E78FA" w14:paraId="77F2F11F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A2B3B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Объект/параметр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D5BD1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Классы и границы</w:t>
            </w:r>
          </w:p>
        </w:tc>
        <w:tc>
          <w:tcPr>
            <w:tcW w:w="374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C4D38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Применение</w:t>
            </w:r>
          </w:p>
        </w:tc>
      </w:tr>
      <w:tr w:rsidR="005E78FA" w:rsidRPr="00497AAD" w14:paraId="1D96D5C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193CC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Число игроков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3E7F2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 ТЗ: 6–20; отрицательные границы: менее 6 и более 20.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9FFC1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4, 5, 6, 20 и 21; код клиента допускает старт с 4.</w:t>
            </w:r>
          </w:p>
        </w:tc>
      </w:tr>
      <w:tr w:rsidR="005E78FA" w:rsidRPr="00497AAD" w14:paraId="749C01B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94CBF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Код комнаты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61F9A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Существующий; ошибочный; отсутствующий; комната заполнена/уже начата.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B27E1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Позитивные, негативные и граничные проверки входа.</w:t>
            </w:r>
          </w:p>
        </w:tc>
      </w:tr>
      <w:tr w:rsidR="005E78FA" w:rsidRPr="00497AAD" w14:paraId="58A5061F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FA764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Действие и фаза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98C05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Разрешённая роль в нужной фазе; действие вне фазы/без права.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1779B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отказ без изменения состояния.</w:t>
            </w:r>
          </w:p>
        </w:tc>
      </w:tr>
      <w:tr w:rsidR="005E78FA" w:rsidRPr="00497AAD" w14:paraId="5B426ACE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E8A64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Голосование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3FFBE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Первый голос; повтор; ничья; цель недоступна.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F043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уникальность и согласованный алгоритм подсчёта.</w:t>
            </w:r>
          </w:p>
        </w:tc>
      </w:tr>
    </w:tbl>
    <w:p w14:paraId="1E084817" w14:textId="77777777" w:rsidR="005E78FA" w:rsidRPr="00497AAD" w:rsidRDefault="005E78FA" w:rsidP="005E78FA">
      <w:pPr>
        <w:spacing w:after="0"/>
      </w:pPr>
    </w:p>
    <w:p w14:paraId="3EC2595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639AE96" wp14:editId="1DEBACF3">
            <wp:extent cx="4419600" cy="2335582"/>
            <wp:effectExtent l="0" t="0" r="0" b="7620"/>
            <wp:docPr id="10" name="Picture 10" descr="Модульные, интеграционные, системные и приёмочные проверки." title="Стратегия тестирования по уровня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test_pyram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4285" cy="23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6223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10 — Стратегия тестирования по уровням.</w:t>
      </w:r>
    </w:p>
    <w:p w14:paraId="21209D4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24 — Уровни проверки и необходимые доказательства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195"/>
        <w:gridCol w:w="3912"/>
      </w:tblGrid>
      <w:tr w:rsidR="005E78FA" w14:paraId="623129B4" w14:textId="77777777" w:rsidTr="00EF2293">
        <w:trPr>
          <w:cantSplit/>
          <w:tblHeader/>
          <w:jc w:val="center"/>
        </w:trPr>
        <w:tc>
          <w:tcPr>
            <w:tcW w:w="15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3E67F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Уровень</w:t>
            </w:r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281B6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Объект проверки</w:t>
            </w:r>
          </w:p>
        </w:tc>
        <w:tc>
          <w:tcPr>
            <w:tcW w:w="391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B0AED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Фиксируемый результат</w:t>
            </w:r>
          </w:p>
        </w:tc>
      </w:tr>
      <w:tr w:rsidR="005E78FA" w:rsidRPr="00497AAD" w14:paraId="60F8340D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19BAE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Модульный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24FC7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Валидация кода, подсчёт голосов, профиль и экспорт.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F5A64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Результат функции и граничные значения.</w:t>
            </w:r>
          </w:p>
        </w:tc>
      </w:tr>
      <w:tr w:rsidR="005E78FA" w:rsidRPr="00497AAD" w14:paraId="799AD079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F1BD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Интеграционный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F2404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Связи лобби, партии, роли, журнала и </w:t>
            </w:r>
            <w:r>
              <w:rPr>
                <w:rFonts w:ascii="Times New Roman" w:eastAsia="Times New Roman" w:hAnsi="Times New Roman" w:cs="Times New Roman"/>
                <w:sz w:val="16"/>
              </w:rPr>
              <w:t>API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97FB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Корректный обмен данными между компонентами.</w:t>
            </w:r>
          </w:p>
        </w:tc>
      </w:tr>
      <w:tr w:rsidR="005E78FA" w14:paraId="27CFFE31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3CBA4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Системный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C212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Полный цикл игры в локальном/сетевом режиме.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53402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Протокол последовательности действий.</w:t>
            </w:r>
          </w:p>
        </w:tc>
      </w:tr>
      <w:tr w:rsidR="005E78FA" w:rsidRPr="00497AAD" w14:paraId="641A057D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576D3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Приёмочный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06123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Критерии ТЗ, состав игроков, восстановление и пакет.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F611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Решение о соответствии на основе доказательств.</w:t>
            </w:r>
          </w:p>
        </w:tc>
      </w:tr>
    </w:tbl>
    <w:p w14:paraId="55517156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 xml:space="preserve">ТЕСТ-КЕЙСЫ </w:t>
      </w:r>
      <w:r>
        <w:rPr>
          <w:rFonts w:ascii="Times New Roman" w:eastAsia="Times New Roman" w:hAnsi="Times New Roman" w:cs="Times New Roman"/>
          <w:b/>
          <w:sz w:val="26"/>
        </w:rPr>
        <w:t>TC</w:t>
      </w:r>
      <w:r w:rsidRPr="00497AAD">
        <w:rPr>
          <w:rFonts w:ascii="Times New Roman" w:eastAsia="Times New Roman" w:hAnsi="Times New Roman" w:cs="Times New Roman"/>
          <w:b/>
          <w:sz w:val="26"/>
        </w:rPr>
        <w:t>-01–</w:t>
      </w:r>
      <w:r>
        <w:rPr>
          <w:rFonts w:ascii="Times New Roman" w:eastAsia="Times New Roman" w:hAnsi="Times New Roman" w:cs="Times New Roman"/>
          <w:b/>
          <w:sz w:val="26"/>
        </w:rPr>
        <w:t>TC</w:t>
      </w:r>
      <w:r w:rsidRPr="00497AAD">
        <w:rPr>
          <w:rFonts w:ascii="Times New Roman" w:eastAsia="Times New Roman" w:hAnsi="Times New Roman" w:cs="Times New Roman"/>
          <w:b/>
          <w:sz w:val="26"/>
        </w:rPr>
        <w:t>-08</w:t>
      </w:r>
    </w:p>
    <w:p w14:paraId="3075E3C8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25 — Тест-кейсы для лобби и назначения ролей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973"/>
        <w:gridCol w:w="1814"/>
      </w:tblGrid>
      <w:tr w:rsidR="005E78FA" w14:paraId="3B6D4C69" w14:textId="77777777" w:rsidTr="00EF2293">
        <w:trPr>
          <w:cantSplit/>
          <w:tblHeader/>
          <w:jc w:val="center"/>
        </w:trPr>
        <w:tc>
          <w:tcPr>
            <w:tcW w:w="85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B04CF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</w:t>
            </w:r>
          </w:p>
        </w:tc>
        <w:tc>
          <w:tcPr>
            <w:tcW w:w="697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8498D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Сценарий и ожидаемый результат</w:t>
            </w:r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E90B8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</w:t>
            </w:r>
          </w:p>
        </w:tc>
      </w:tr>
      <w:tr w:rsidR="005E78FA" w14:paraId="3B65784A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191B5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TC-01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3B494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Создать комнату с корректными параметрами. Комната создаётся, выдаётся уникальный код, ведущий виден в списке.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76ECC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36F00C4D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C46FF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TC-02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95D8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Войти по действующему коду. Игрок добавлен один раз, состав обновлён.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56FB3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618B92F5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14BCF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TC-03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A2252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Ввести несуществующий код. Вход отклонён, показана ошибка, состояние не меняется.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77FF5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70816E63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919F7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TC-04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A05A1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Попытаться войти в заполненную комнату. Новый участник не добавляется, показан отказ.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AE3DB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5EBCD43F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74C9E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TC-05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73234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Сравнить составы 4 и 5 игроков с правилом ТЗ. До 6 старт должен быть запрещён; отмечено расхождение с порогом </w:t>
            </w:r>
            <w:r>
              <w:rPr>
                <w:rFonts w:ascii="Times New Roman" w:eastAsia="Times New Roman" w:hAnsi="Times New Roman" w:cs="Times New Roman"/>
                <w:sz w:val="16"/>
              </w:rPr>
              <w:t>JS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=4.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1C10C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риск</w:t>
            </w:r>
          </w:p>
        </w:tc>
      </w:tr>
      <w:tr w:rsidR="005E78FA" w14:paraId="0644AE66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275DF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TC-06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4B8CF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Запустить партию с 6 участниками. Каждому назначена одна роль, началась фаза «Ночь».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6CA6B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3F2F7842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E3328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TC-07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165D1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раздачу на составах 6, 10 и 20. Количество ролей соответствует игрокам и настройке баланса.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FDA1A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242B4A91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2547B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TC-08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3D9CE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Сравнить карточки ролей разных игроков. Каждый видит только личную роль.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B9778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</w:tbl>
    <w:p w14:paraId="2BD85A58" w14:textId="77777777" w:rsidR="005E78FA" w:rsidRDefault="005E78FA" w:rsidP="005E78FA">
      <w:pPr>
        <w:keepNext/>
        <w:spacing w:before="40" w:after="40"/>
      </w:pPr>
    </w:p>
    <w:p w14:paraId="260EA841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26 — Набор данных для воспроизводимого прогона </w:t>
      </w:r>
      <w:r>
        <w:rPr>
          <w:rFonts w:ascii="Times New Roman" w:eastAsia="Times New Roman" w:hAnsi="Times New Roman" w:cs="Times New Roman"/>
          <w:b/>
          <w:sz w:val="19"/>
        </w:rPr>
        <w:t>TC</w:t>
      </w:r>
      <w:r w:rsidRPr="00497AAD">
        <w:rPr>
          <w:rFonts w:ascii="Times New Roman" w:eastAsia="Times New Roman" w:hAnsi="Times New Roman" w:cs="Times New Roman"/>
          <w:b/>
          <w:sz w:val="19"/>
        </w:rPr>
        <w:t>-01–</w:t>
      </w:r>
      <w:r>
        <w:rPr>
          <w:rFonts w:ascii="Times New Roman" w:eastAsia="Times New Roman" w:hAnsi="Times New Roman" w:cs="Times New Roman"/>
          <w:b/>
          <w:sz w:val="19"/>
        </w:rPr>
        <w:t>TC</w:t>
      </w:r>
      <w:r w:rsidRPr="00497AAD">
        <w:rPr>
          <w:rFonts w:ascii="Times New Roman" w:eastAsia="Times New Roman" w:hAnsi="Times New Roman" w:cs="Times New Roman"/>
          <w:b/>
          <w:sz w:val="19"/>
        </w:rPr>
        <w:t>-08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4309"/>
      </w:tblGrid>
      <w:tr w:rsidR="005E78FA" w14:paraId="27505863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5987A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Группа данных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B4DFF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Проверочные значения</w:t>
            </w:r>
          </w:p>
        </w:tc>
        <w:tc>
          <w:tcPr>
            <w:tcW w:w="430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FFD9B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Ожидаемое решение</w:t>
            </w:r>
          </w:p>
        </w:tc>
      </w:tr>
      <w:tr w:rsidR="005E78FA" w:rsidRPr="00497AAD" w14:paraId="5106406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5BA10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Число игроков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3EA72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4, 5, 6, 20 и 21.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9F297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Запуск отклоняется ниже 6 и выше 20; значения 6 и 20 допустимы после согласования правила с клиентом.</w:t>
            </w:r>
          </w:p>
        </w:tc>
      </w:tr>
      <w:tr w:rsidR="005E78FA" w:rsidRPr="00497AAD" w14:paraId="3BBAB84D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E078A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Код комнаты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82112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Пустой, неизвестный, существующий; комната заполнена или уже начата.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D83D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Ошибка не изменяет состав; действующий код открывает нужную комнату.</w:t>
            </w:r>
          </w:p>
        </w:tc>
      </w:tr>
      <w:tr w:rsidR="005E78FA" w:rsidRPr="00497AAD" w14:paraId="51A93EF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3D330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Роль и фаза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DC1B5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Мирный житель/активная роль; правильная/неправильная фаза.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12ADF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Недопустимая команда отклоняется без изменения состояния; допустимая применяется один раз.</w:t>
            </w:r>
          </w:p>
        </w:tc>
      </w:tr>
      <w:tr w:rsidR="005E78FA" w:rsidRPr="00497AAD" w14:paraId="1A8D8DA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E0656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Голосование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9F60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цели, действительная цель, повторный голос, равенство.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41776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голоса без цели; повтор не учитывается; ничья обрабатывается по согласованному правилу.</w:t>
            </w:r>
          </w:p>
        </w:tc>
      </w:tr>
    </w:tbl>
    <w:p w14:paraId="4380B343" w14:textId="77777777" w:rsidR="005E78FA" w:rsidRPr="00497AAD" w:rsidRDefault="005E78FA" w:rsidP="005E78FA">
      <w:pPr>
        <w:spacing w:after="0"/>
      </w:pPr>
    </w:p>
    <w:p w14:paraId="3B69D886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556B4E0" wp14:editId="1A65E3F9">
            <wp:extent cx="4023718" cy="1866900"/>
            <wp:effectExtent l="0" t="0" r="0" b="0"/>
            <wp:docPr id="11" name="Picture 11" descr="Требуемый диапазон 6–20, порог клиента 4 и контрольные значения 5 и 21." title="Граничные значения числа игроков: расхождение клиентского порога и требовани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player_bounda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6176" cy="186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5595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25 — Граничные значения числа игроков: расхождение клиентского порога и требований.</w:t>
      </w:r>
    </w:p>
    <w:p w14:paraId="49742B37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 xml:space="preserve">ТЕСТ-КЕЙСЫ </w:t>
      </w:r>
      <w:r>
        <w:rPr>
          <w:rFonts w:ascii="Times New Roman" w:eastAsia="Times New Roman" w:hAnsi="Times New Roman" w:cs="Times New Roman"/>
          <w:b/>
          <w:sz w:val="26"/>
        </w:rPr>
        <w:t>TC</w:t>
      </w:r>
      <w:r w:rsidRPr="00497AAD">
        <w:rPr>
          <w:rFonts w:ascii="Times New Roman" w:eastAsia="Times New Roman" w:hAnsi="Times New Roman" w:cs="Times New Roman"/>
          <w:b/>
          <w:sz w:val="26"/>
        </w:rPr>
        <w:t>-09–</w:t>
      </w:r>
      <w:r>
        <w:rPr>
          <w:rFonts w:ascii="Times New Roman" w:eastAsia="Times New Roman" w:hAnsi="Times New Roman" w:cs="Times New Roman"/>
          <w:b/>
          <w:sz w:val="26"/>
        </w:rPr>
        <w:t>TC</w:t>
      </w:r>
      <w:r w:rsidRPr="00497AAD">
        <w:rPr>
          <w:rFonts w:ascii="Times New Roman" w:eastAsia="Times New Roman" w:hAnsi="Times New Roman" w:cs="Times New Roman"/>
          <w:b/>
          <w:sz w:val="26"/>
        </w:rPr>
        <w:t>-16</w:t>
      </w:r>
    </w:p>
    <w:p w14:paraId="08AAC103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27 — Тест-кейсы для цикла, голосования и коммуникаций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973"/>
        <w:gridCol w:w="1814"/>
      </w:tblGrid>
      <w:tr w:rsidR="005E78FA" w14:paraId="5BF47853" w14:textId="77777777" w:rsidTr="00EF2293">
        <w:trPr>
          <w:cantSplit/>
          <w:tblHeader/>
          <w:jc w:val="center"/>
        </w:trPr>
        <w:tc>
          <w:tcPr>
            <w:tcW w:w="85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BB566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</w:t>
            </w:r>
          </w:p>
        </w:tc>
        <w:tc>
          <w:tcPr>
            <w:tcW w:w="697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ED62E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Сценарий и ожидаемый результат</w:t>
            </w:r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F7794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</w:t>
            </w:r>
          </w:p>
        </w:tc>
      </w:tr>
      <w:tr w:rsidR="005E78FA" w14:paraId="5A0502FF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B8F8B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TC-09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2997C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Мирный житель пытается выполнить ночное действие. Действие недоступно; состояние партии не меняется.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AFD82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3765C4F1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50E9E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TC-10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28E5C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 с действующей ролью выбирает цель ночью. Допустимое действие принято ровно один раз.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04E8D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01B47633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4131E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TC-11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2481C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 голосует повторно в одном раунде. Поведение соответствует согласованному правилу и не удваивает голос.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926EE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48BEF76E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27288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TC-12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A2D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Подсчёт даёт равенство голосов. Ничья обработана по правилу ТЗ, ошибочного исключения нет.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B9535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2B409F6A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2721E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TC-13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4C749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 теряет связь и подключается повторно. Состояние/роль восстанавливаются без потери партии.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22486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сервер нужен</w:t>
            </w:r>
          </w:p>
        </w:tc>
      </w:tr>
      <w:tr w:rsidR="005E78FA" w14:paraId="49C88EE2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3072F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TC-14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B8005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Ведущий ставит паузу и продолжает. Таймер и раунд сохраняются, фаза корректна.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F1FEC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7320D0A4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1E5C7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TC-15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CE8F2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Завершить партию, открыть историю и экспорт </w:t>
            </w:r>
            <w:r>
              <w:rPr>
                <w:rFonts w:ascii="Times New Roman" w:eastAsia="Times New Roman" w:hAnsi="Times New Roman" w:cs="Times New Roman"/>
                <w:sz w:val="16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 Итог записан, файл имеет заголовок и строку партии.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55EAE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  <w:tr w:rsidR="005E78FA" w14:paraId="5E216626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F11D0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TC-16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F3CD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Отправить пустую строку и текст с </w:t>
            </w:r>
            <w:r>
              <w:rPr>
                <w:rFonts w:ascii="Times New Roman" w:eastAsia="Times New Roman" w:hAnsi="Times New Roman" w:cs="Times New Roman"/>
                <w:sz w:val="16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-разметкой. Пустой текст отвергнут, разметка отображается безопасно.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0DF29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План; не выполнен</w:t>
            </w:r>
          </w:p>
        </w:tc>
      </w:tr>
    </w:tbl>
    <w:p w14:paraId="425895F9" w14:textId="77777777" w:rsidR="005E78FA" w:rsidRDefault="005E78FA" w:rsidP="005E78FA">
      <w:pPr>
        <w:spacing w:after="0"/>
      </w:pPr>
    </w:p>
    <w:p w14:paraId="5B7E46F3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28 — Инварианты и журналирование прогона </w:t>
      </w:r>
      <w:r>
        <w:rPr>
          <w:rFonts w:ascii="Times New Roman" w:eastAsia="Times New Roman" w:hAnsi="Times New Roman" w:cs="Times New Roman"/>
          <w:b/>
          <w:sz w:val="19"/>
        </w:rPr>
        <w:t>TC</w:t>
      </w:r>
      <w:r w:rsidRPr="00497AAD">
        <w:rPr>
          <w:rFonts w:ascii="Times New Roman" w:eastAsia="Times New Roman" w:hAnsi="Times New Roman" w:cs="Times New Roman"/>
          <w:b/>
          <w:sz w:val="19"/>
        </w:rPr>
        <w:t>-09–</w:t>
      </w:r>
      <w:r>
        <w:rPr>
          <w:rFonts w:ascii="Times New Roman" w:eastAsia="Times New Roman" w:hAnsi="Times New Roman" w:cs="Times New Roman"/>
          <w:b/>
          <w:sz w:val="19"/>
        </w:rPr>
        <w:t>TC</w:t>
      </w:r>
      <w:r w:rsidRPr="00497AAD">
        <w:rPr>
          <w:rFonts w:ascii="Times New Roman" w:eastAsia="Times New Roman" w:hAnsi="Times New Roman" w:cs="Times New Roman"/>
          <w:b/>
          <w:sz w:val="19"/>
        </w:rPr>
        <w:t>-16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51CA9058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74BBC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Сквозной объект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54C9E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Инвариант после действия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D1E85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Диагностические данные</w:t>
            </w:r>
          </w:p>
        </w:tc>
      </w:tr>
      <w:tr w:rsidR="005E78FA" w:rsidRPr="00497AAD" w14:paraId="64602EF2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1051C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Состояние партии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1E99B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Фаза допустима; номер раунда не убывает; переход выполняется один раз.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FBA11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Снимок состояния до и после команды; </w:t>
            </w:r>
            <w:r>
              <w:rPr>
                <w:rFonts w:ascii="Times New Roman" w:eastAsia="Times New Roman" w:hAnsi="Times New Roman" w:cs="Times New Roman"/>
                <w:sz w:val="15"/>
              </w:rPr>
              <w:t>timestamp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</w:tr>
      <w:tr w:rsidR="005E78FA" w:rsidRPr="00497AAD" w14:paraId="34F125C4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F5E5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Назначение ролей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6726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Каждому активному игроку назначена одна роль; личная роль не раскрыта другим.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42ACE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Идентификатор игрока и адресат карточки; без публикации секретных данных.</w:t>
            </w:r>
          </w:p>
        </w:tc>
      </w:tr>
      <w:tr w:rsidR="005E78FA" w:rsidRPr="00497AAD" w14:paraId="2A792D1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429AF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Голосование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4073A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Один голос на игрока в раунде; равенство не даёт случайного результата.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A20A7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Состав участников, цели и итог подсчёта.</w:t>
            </w:r>
          </w:p>
        </w:tc>
      </w:tr>
      <w:tr w:rsidR="005E78FA" w:rsidRPr="00497AAD" w14:paraId="185F0FF8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C2759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Повторное подключение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25CCD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После восстановления клиент получает актуальную фазу и своё состояние.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311E2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Время отключения, </w:t>
            </w:r>
            <w:r>
              <w:rPr>
                <w:rFonts w:ascii="Times New Roman" w:eastAsia="Times New Roman" w:hAnsi="Times New Roman" w:cs="Times New Roman"/>
                <w:sz w:val="15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комнаты/игрока, состояние до и после.</w:t>
            </w:r>
          </w:p>
        </w:tc>
      </w:tr>
      <w:tr w:rsidR="005E78FA" w:rsidRPr="00497AAD" w14:paraId="39DA1C18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4675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Журнал и чат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D9B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События добавляются последовательно; пустой ввод не сохраняется.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AF584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Порядок событий, результат фильтрации и безопасный вывод текста.</w:t>
            </w:r>
          </w:p>
        </w:tc>
      </w:tr>
    </w:tbl>
    <w:p w14:paraId="7F749410" w14:textId="77777777" w:rsidR="005E78FA" w:rsidRPr="00497AAD" w:rsidRDefault="005E78FA" w:rsidP="005E78FA">
      <w:pPr>
        <w:spacing w:after="0"/>
      </w:pPr>
    </w:p>
    <w:p w14:paraId="366137BA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51E77ED4" wp14:editId="38F96DC6">
            <wp:extent cx="3957633" cy="1762125"/>
            <wp:effectExtent l="0" t="0" r="5080" b="0"/>
            <wp:docPr id="12" name="Picture 12" descr="Требование, сценарий, прогон, сравнение, фиксация дефекта и повторная проверка." title="Цикл выполнения тест-кейса и возврат после исправления дефек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est_execution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705" cy="17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59C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12 — Цикл выполнения тест-кейса и возврат после исправления дефекта.</w:t>
      </w:r>
    </w:p>
    <w:p w14:paraId="057AEFC0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ТРАССИРОВКА И ЦИКЛ ВЫПОЛНЕНИЯ</w:t>
      </w:r>
    </w:p>
    <w:p w14:paraId="584C5691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Матрица связывает группы тест-кейсов с функциональными областями. Отметка покрытия означает запланированную связь, а не факт прохождения; протокол каждого прогона должен содержать версию, дату, окружение, шаги и фактический результат.</w:t>
      </w:r>
    </w:p>
    <w:p w14:paraId="03A1CCE6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53F507D7" wp14:editId="7A3AA4CF">
            <wp:extent cx="5234285" cy="2520000"/>
            <wp:effectExtent l="0" t="0" r="0" b="0"/>
            <wp:docPr id="13" name="Picture 13" descr="Планируемое покрытие требований; не свидетельствует о выполнении тестов." title="Матрица трассировки тест-кейсов к функциям проек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traceability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428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4D52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11 — Матрица трассировки тест-кейсов к функциям проекта.</w:t>
      </w:r>
    </w:p>
    <w:p w14:paraId="513C367E" w14:textId="77777777" w:rsidR="00CF310A" w:rsidRDefault="00CF310A" w:rsidP="005E78FA">
      <w:pPr>
        <w:keepNext/>
        <w:spacing w:before="40" w:after="40"/>
        <w:rPr>
          <w:rFonts w:ascii="Times New Roman" w:eastAsia="Times New Roman" w:hAnsi="Times New Roman" w:cs="Times New Roman"/>
          <w:b/>
          <w:sz w:val="19"/>
        </w:rPr>
      </w:pPr>
    </w:p>
    <w:p w14:paraId="7E2944B6" w14:textId="28F4C52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29 — Связь требований, тест-кейсов и материалов отчёта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871"/>
        <w:gridCol w:w="4932"/>
      </w:tblGrid>
      <w:tr w:rsidR="005E78FA" w14:paraId="760A95D8" w14:textId="77777777" w:rsidTr="00EF2293">
        <w:trPr>
          <w:cantSplit/>
          <w:tblHeader/>
          <w:jc w:val="center"/>
        </w:trPr>
        <w:tc>
          <w:tcPr>
            <w:tcW w:w="28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3DF92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Функциональная область</w:t>
            </w:r>
          </w:p>
        </w:tc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8AEF9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Связанные тесты</w:t>
            </w:r>
          </w:p>
        </w:tc>
        <w:tc>
          <w:tcPr>
            <w:tcW w:w="493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16E2E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Артефакт прогона</w:t>
            </w:r>
          </w:p>
        </w:tc>
      </w:tr>
      <w:tr w:rsidR="005E78FA" w:rsidRPr="00497AAD" w14:paraId="645EF584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2383F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Создание и вход в комнату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8993C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TC-01–TC-04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F75AB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Код комнаты, состав и сообщение об отказе.</w:t>
            </w:r>
          </w:p>
        </w:tc>
      </w:tr>
      <w:tr w:rsidR="005E78FA" w:rsidRPr="00497AAD" w14:paraId="24BD3B22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FDB2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Состав и запуск партии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A85CE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TC-05–TC-07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0108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Число участников, назначенные роли и фаза старта.</w:t>
            </w:r>
          </w:p>
        </w:tc>
      </w:tr>
      <w:tr w:rsidR="005E78FA" w:rsidRPr="00497AAD" w14:paraId="1508A64C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925A1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Приватность роли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9652C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TC-08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F1BDB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Свидетельство отображения роли только её владельцу.</w:t>
            </w:r>
          </w:p>
        </w:tc>
      </w:tr>
      <w:tr w:rsidR="005E78FA" w:rsidRPr="00497AAD" w14:paraId="7A9F19BA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E072A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Действия и цикл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9B174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TC-09–TC-10, TC-14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D8075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Журнал фаз, команда игрока и таймер.</w:t>
            </w:r>
          </w:p>
        </w:tc>
      </w:tr>
      <w:tr w:rsidR="005E78FA" w:rsidRPr="00497AAD" w14:paraId="37FB3875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AAF57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Голосование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970BF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TC-11–TC-12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B34F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Список голосов, подсчёт и поведение при равенстве.</w:t>
            </w:r>
          </w:p>
        </w:tc>
      </w:tr>
      <w:tr w:rsidR="005E78FA" w:rsidRPr="00497AAD" w14:paraId="048807BF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B19F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Восстановление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4FE14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TC-13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82D0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Состояние до отключения и после повторного входа.</w:t>
            </w:r>
          </w:p>
        </w:tc>
      </w:tr>
      <w:tr w:rsidR="005E78FA" w:rsidRPr="00497AAD" w14:paraId="5B6B0CA3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9DDF4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История и коммуникации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8BD68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TC-15–TC-16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B0C4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-файл, тестовое сообщение и результат безопасного вывода.</w:t>
            </w:r>
          </w:p>
        </w:tc>
      </w:tr>
    </w:tbl>
    <w:p w14:paraId="34D0C107" w14:textId="77777777" w:rsidR="005E78FA" w:rsidRPr="00497AAD" w:rsidRDefault="005E78FA" w:rsidP="005E78FA">
      <w:pPr>
        <w:spacing w:after="0"/>
      </w:pPr>
    </w:p>
    <w:p w14:paraId="4789EE07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Для каждого прогона рекомендуется сохранять исходные данные, шаги, ожидаемый и фактический результат, статус, версию артефакта и ссылку на дефект. Персональные данные тестовых игроков в отчёт включать не следует.</w:t>
      </w:r>
    </w:p>
    <w:p w14:paraId="117D5D2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РЕГРЕССИОННЫЙ ЧЕК-ЛИСТ И ВЫВОД</w:t>
      </w:r>
    </w:p>
    <w:p w14:paraId="116AABFC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1. Создать комнату и проверить код подключения.</w:t>
      </w:r>
    </w:p>
    <w:p w14:paraId="445492BA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2. Войти по действующему коду; проверить отказ по неверному коду и при заполнении комнаты.</w:t>
      </w:r>
    </w:p>
    <w:p w14:paraId="7B8DBB8A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3. Проверить минимальный состав и назначение ролей.</w:t>
      </w:r>
    </w:p>
    <w:p w14:paraId="07609266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4. Убедиться, что личная роль не видна другим игрокам.</w:t>
      </w:r>
    </w:p>
    <w:p w14:paraId="1EDD10DF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5. Переключить ночь/день; проверить таймер и допустимые действия.</w:t>
      </w:r>
    </w:p>
    <w:p w14:paraId="21DD0F3C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6. Проверить повторное действие и голос, а также равенство результатов голосования.</w:t>
      </w:r>
    </w:p>
    <w:p w14:paraId="389E2A91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7. Поставить игру на паузу и возобновить её.</w:t>
      </w:r>
    </w:p>
    <w:p w14:paraId="26D3D83D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8. Завершить партию; проверить результат, журнал и CSV-экспорт.</w:t>
      </w:r>
    </w:p>
    <w:p w14:paraId="281B74A7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9. Проверить чат, пустой ввод и безопасное отображение текста.</w:t>
      </w:r>
    </w:p>
    <w:p w14:paraId="4056F200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10. При сетевой версии проверить отключение, повторный вход и восстановление состояния.</w:t>
      </w:r>
    </w:p>
    <w:p w14:paraId="628EC0D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30 — Минимальная форма протокола тест-кейса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E78FA" w14:paraId="463F7EB0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88E5F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Поле протокола</w:t>
            </w:r>
          </w:p>
        </w:tc>
        <w:tc>
          <w:tcPr>
            <w:tcW w:w="737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EA800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Что записывать</w:t>
            </w:r>
          </w:p>
        </w:tc>
      </w:tr>
      <w:tr w:rsidR="005E78FA" w:rsidRPr="00497AAD" w14:paraId="2257D211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EC0B7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Идентификация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80B2C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теста, дата, версия/коммит, браузер и режим запуска.</w:t>
            </w:r>
          </w:p>
        </w:tc>
      </w:tr>
      <w:tr w:rsidR="005E78FA" w:rsidRPr="00497AAD" w14:paraId="2240A9A4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22921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Воспроизведение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4C6E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Предусловие, состав игроков, шаги и исходные данные.</w:t>
            </w:r>
          </w:p>
        </w:tc>
      </w:tr>
      <w:tr w:rsidR="005E78FA" w:rsidRPr="00497AAD" w14:paraId="0C11910B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B8CAC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Сравнение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47F1B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Ожидаемый результат, фактический результат, снимок/лог.</w:t>
            </w:r>
          </w:p>
        </w:tc>
      </w:tr>
      <w:tr w:rsidR="005E78FA" w:rsidRPr="00497AAD" w14:paraId="5AF8AD9B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F5FB0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Решение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AB556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Статус, </w:t>
            </w: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дефекта, приоритет, повторный прогон и ссылка на исправление.</w:t>
            </w:r>
          </w:p>
        </w:tc>
      </w:tr>
    </w:tbl>
    <w:p w14:paraId="1128F4F1" w14:textId="77777777" w:rsidR="005E78FA" w:rsidRPr="00497AAD" w:rsidRDefault="005E78FA" w:rsidP="005E78FA">
      <w:pPr>
        <w:spacing w:after="0"/>
      </w:pPr>
    </w:p>
    <w:p w14:paraId="6B498F06" w14:textId="77777777" w:rsidR="005E78FA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Покрытие: лобби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-01–05; роли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-06–08; игровой цикл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-09–10 и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-14; голосование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-11–12; надёжность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-13–14; история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-15; коммуникации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-16. Вывод: подготовлены 16 тест-кейсов и регрессионный </w:t>
      </w:r>
      <w:r w:rsidRPr="00497AAD">
        <w:rPr>
          <w:rFonts w:ascii="Times New Roman" w:eastAsia="Times New Roman" w:hAnsi="Times New Roman" w:cs="Times New Roman"/>
          <w:sz w:val="28"/>
        </w:rPr>
        <w:lastRenderedPageBreak/>
        <w:t xml:space="preserve">набор. Главный риск — расхождение минимального состава: ТЗ требует не менее 6 игроков, текущий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497AAD">
        <w:rPr>
          <w:rFonts w:ascii="Times New Roman" w:eastAsia="Times New Roman" w:hAnsi="Times New Roman" w:cs="Times New Roman"/>
          <w:sz w:val="28"/>
        </w:rPr>
        <w:t>-клиент разрешает старт с 4.</w:t>
      </w:r>
    </w:p>
    <w:p w14:paraId="0000D258" w14:textId="3987475D" w:rsidR="005E78FA" w:rsidRPr="00CF310A" w:rsidRDefault="005E78FA" w:rsidP="005E78FA">
      <w:pPr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788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F310A">
        <w:rPr>
          <w:rFonts w:ascii="Times New Roman" w:hAnsi="Times New Roman" w:cs="Times New Roman"/>
          <w:sz w:val="28"/>
          <w:szCs w:val="28"/>
        </w:rPr>
        <w:t xml:space="preserve"> Подготовлены 16 тест-кейсов, матрица трассировки и регрессионный чек-лист. Зафиксировано расхождение: ТЗ требует не менее 6 игроков, а клиент допускает запуск с 4. Фактическое выполнение тестов не подтверждено протоколами.</w:t>
      </w:r>
    </w:p>
    <w:p w14:paraId="3A922281" w14:textId="77777777" w:rsidR="005E78FA" w:rsidRPr="0092166C" w:rsidRDefault="005E78FA" w:rsidP="005E78FA">
      <w:pPr>
        <w:keepNext/>
        <w:pageBreakBefore/>
        <w:jc w:val="center"/>
        <w:rPr>
          <w:b/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5</w:t>
      </w:r>
    </w:p>
    <w:p w14:paraId="134292F9" w14:textId="77777777" w:rsidR="005E78FA" w:rsidRPr="0092166C" w:rsidRDefault="005E78FA" w:rsidP="005E78FA">
      <w:pPr>
        <w:keepNext/>
        <w:spacing w:after="140"/>
        <w:jc w:val="center"/>
        <w:rPr>
          <w:b/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Разработка прототипа интерфейса</w:t>
      </w:r>
    </w:p>
    <w:p w14:paraId="7C0D0F21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 w:rsidRPr="00497AAD">
        <w:rPr>
          <w:rFonts w:ascii="Times New Roman" w:eastAsia="Times New Roman" w:hAnsi="Times New Roman" w:cs="Times New Roman"/>
          <w:sz w:val="28"/>
        </w:rPr>
        <w:t xml:space="preserve"> описать интерфейсные сценарии и проверить, насколько структура экранов поддерживает игру до выпуска сетевой версии. В репозитории обнаружены три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-варианта; основной адаптивный прототип — 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497AAD">
        <w:rPr>
          <w:rFonts w:ascii="Times New Roman" w:eastAsia="Times New Roman" w:hAnsi="Times New Roman" w:cs="Times New Roman"/>
          <w:sz w:val="28"/>
        </w:rPr>
        <w:t>-2026-</w:t>
      </w:r>
      <w:r>
        <w:rPr>
          <w:rFonts w:ascii="Times New Roman" w:eastAsia="Times New Roman" w:hAnsi="Times New Roman" w:cs="Times New Roman"/>
          <w:sz w:val="28"/>
        </w:rPr>
        <w:t>Adaptive</w:t>
      </w:r>
      <w:r w:rsidRPr="00497AAD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. В документе показаны проектные </w:t>
      </w:r>
      <w:r>
        <w:rPr>
          <w:rFonts w:ascii="Times New Roman" w:eastAsia="Times New Roman" w:hAnsi="Times New Roman" w:cs="Times New Roman"/>
          <w:sz w:val="28"/>
        </w:rPr>
        <w:t>wireframe</w:t>
      </w:r>
      <w:r w:rsidRPr="00497AAD">
        <w:rPr>
          <w:rFonts w:ascii="Times New Roman" w:eastAsia="Times New Roman" w:hAnsi="Times New Roman" w:cs="Times New Roman"/>
          <w:sz w:val="28"/>
        </w:rPr>
        <w:t>-макеты, а не снимки работающего браузера.</w:t>
      </w:r>
    </w:p>
    <w:p w14:paraId="1C0A596E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31 — Экранные контейнеры HTML-прототипа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195"/>
        <w:gridCol w:w="3458"/>
      </w:tblGrid>
      <w:tr w:rsidR="005E78FA" w14:paraId="001C2E2E" w14:textId="77777777" w:rsidTr="00EF2293">
        <w:trPr>
          <w:cantSplit/>
          <w:tblHeader/>
          <w:jc w:val="center"/>
        </w:trPr>
        <w:tc>
          <w:tcPr>
            <w:tcW w:w="198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158EE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Раздел/контейнер</w:t>
            </w:r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18FC4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Назначение</w:t>
            </w:r>
          </w:p>
        </w:tc>
        <w:tc>
          <w:tcPr>
            <w:tcW w:w="345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92218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Переход или состояние</w:t>
            </w:r>
          </w:p>
        </w:tc>
      </w:tr>
      <w:tr w:rsidR="005E78FA" w14:paraId="1A4D1300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2445C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home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96679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Главная навигация и вход в сценарий.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111B3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create, join/rooms</w:t>
            </w:r>
          </w:p>
        </w:tc>
      </w:tr>
      <w:tr w:rsidR="005E78FA" w:rsidRPr="00497AAD" w14:paraId="32E1EDFE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DEA59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create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8278D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Создание комнаты и выбор параметров.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63207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Переход в </w:t>
            </w: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после создания</w:t>
            </w:r>
          </w:p>
        </w:tc>
      </w:tr>
      <w:tr w:rsidR="005E78FA" w:rsidRPr="00497AAD" w14:paraId="56EE7808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7404E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join / rooms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ED3E1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Подключение по коду и список доступных комнат.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74550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Переход в </w:t>
            </w: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после успешного входа</w:t>
            </w:r>
          </w:p>
        </w:tc>
      </w:tr>
      <w:tr w:rsidR="005E78FA" w14:paraId="0D6297F1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7FB53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58689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Состав участников, чат и ожидание старта.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B1E9C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game после старта</w:t>
            </w:r>
          </w:p>
        </w:tc>
      </w:tr>
      <w:tr w:rsidR="005E78FA" w14:paraId="79383D27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6BBC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game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373D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Фаза, роль, таймер, действие и голосование.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3570E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Переходы игрового цикла</w:t>
            </w:r>
          </w:p>
        </w:tc>
      </w:tr>
      <w:tr w:rsidR="005E78FA" w14:paraId="7D5C0B97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F041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profile / guide / settings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9BE69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Профиль, справка и параметры интерфейса.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EA877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Доступны из навигации</w:t>
            </w:r>
          </w:p>
        </w:tc>
      </w:tr>
    </w:tbl>
    <w:p w14:paraId="4F358981" w14:textId="77777777" w:rsidR="005E78FA" w:rsidRDefault="005E78FA" w:rsidP="005E78FA">
      <w:pPr>
        <w:spacing w:after="0"/>
      </w:pPr>
    </w:p>
    <w:p w14:paraId="53E8F832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6D19402" wp14:editId="2127DF7A">
            <wp:extent cx="4410075" cy="2164114"/>
            <wp:effectExtent l="0" t="0" r="0" b="7620"/>
            <wp:docPr id="14" name="Picture 14" descr="Переходы между home, create, join/rooms, room, game, profile, guide и settings." title="Карта девяти экранных контейнеров HTML-прототип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creen_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7966" cy="21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8A4E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14 — Карта девяти экранных контейнеров </w:t>
      </w:r>
      <w:r>
        <w:rPr>
          <w:rFonts w:ascii="Times New Roman" w:eastAsia="Times New Roman" w:hAnsi="Times New Roman" w:cs="Times New Roman"/>
          <w:sz w:val="19"/>
        </w:rPr>
        <w:t>HTML</w:t>
      </w:r>
      <w:r w:rsidRPr="00497AAD">
        <w:rPr>
          <w:rFonts w:ascii="Times New Roman" w:eastAsia="Times New Roman" w:hAnsi="Times New Roman" w:cs="Times New Roman"/>
          <w:sz w:val="19"/>
        </w:rPr>
        <w:t>-прототипа.</w:t>
      </w:r>
    </w:p>
    <w:p w14:paraId="63749AA4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 xml:space="preserve">ПУТИ ПОЛЬЗОВАТЕЛЕЙ И </w:t>
      </w:r>
      <w:r>
        <w:rPr>
          <w:rFonts w:ascii="Times New Roman" w:eastAsia="Times New Roman" w:hAnsi="Times New Roman" w:cs="Times New Roman"/>
          <w:b/>
          <w:sz w:val="26"/>
        </w:rPr>
        <w:t>WIREFRAME</w:t>
      </w:r>
    </w:p>
    <w:p w14:paraId="0B5D6A49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Ведущий создаёт комнату, настраивает состав, запускает партию, управляет фазами и открывает итог. Игрок вводит код, входит в лобби, узнаёт личную роль, выполняет действие или голосует и просматривает результат. Для обоих путей важны понятная обратная связь и сохранение приватности роли.</w:t>
      </w:r>
    </w:p>
    <w:p w14:paraId="19C32ACB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11B5217E" wp14:editId="6CD28DE7">
            <wp:extent cx="4029075" cy="1939763"/>
            <wp:effectExtent l="0" t="0" r="0" b="3810"/>
            <wp:docPr id="15" name="Picture 15" descr="Последовательность типовых действий обеих ролей." title="Пользовательские пути ведущего и игро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user_journ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4221" cy="194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7107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13 — Пользовательские пути ведущего и игрока.</w:t>
      </w:r>
    </w:p>
    <w:p w14:paraId="08F61E1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649ABA6C" wp14:editId="1EEEA378">
            <wp:extent cx="4410075" cy="1949717"/>
            <wp:effectExtent l="0" t="0" r="0" b="0"/>
            <wp:docPr id="16" name="Picture 16" descr="Проектные каркасы интерфейса, не скриншоты браузера." title="Структурные wireframe-макеты главного экрана, лобби и игр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wirefram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4653" cy="195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3EA1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15 — Структурные </w:t>
      </w:r>
      <w:r>
        <w:rPr>
          <w:rFonts w:ascii="Times New Roman" w:eastAsia="Times New Roman" w:hAnsi="Times New Roman" w:cs="Times New Roman"/>
          <w:sz w:val="19"/>
        </w:rPr>
        <w:t>wireframe</w:t>
      </w:r>
      <w:r w:rsidRPr="00497AAD">
        <w:rPr>
          <w:rFonts w:ascii="Times New Roman" w:eastAsia="Times New Roman" w:hAnsi="Times New Roman" w:cs="Times New Roman"/>
          <w:sz w:val="19"/>
        </w:rPr>
        <w:t>-макеты главного экрана, лобби и игры.</w:t>
      </w:r>
    </w:p>
    <w:p w14:paraId="7C88A45D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ПЛАН ПРОВЕРКИ УДОБСТВА</w:t>
      </w:r>
    </w:p>
    <w:p w14:paraId="211689FC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Методические указания требуют провести наблюдение с 3–4 участниками, не объясняя интерфейс заранее. В имеющихся материалах протокол, замеры времени и список фактически внесённых правок отсутствуют. Поэтому ниже приведён план будущей оценки, а не результаты эксперимента.</w:t>
      </w:r>
    </w:p>
    <w:p w14:paraId="78B8484F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32 — План пользовательского тестирования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402"/>
        <w:gridCol w:w="3175"/>
      </w:tblGrid>
      <w:tr w:rsidR="005E78FA" w14:paraId="7E3A85E4" w14:textId="77777777" w:rsidTr="00EF2293">
        <w:trPr>
          <w:cantSplit/>
          <w:tblHeader/>
          <w:jc w:val="center"/>
        </w:trPr>
        <w:tc>
          <w:tcPr>
            <w:tcW w:w="306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BAEEA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Задание участнику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61F1C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Что наблюдать</w:t>
            </w:r>
          </w:p>
        </w:tc>
        <w:tc>
          <w:tcPr>
            <w:tcW w:w="317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8638B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Фиксируемая метрика</w:t>
            </w:r>
          </w:p>
        </w:tc>
      </w:tr>
      <w:tr w:rsidR="005E78FA" w:rsidRPr="00497AAD" w14:paraId="67E30571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2F6BB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Ведущий создаёт комнату без подсказки.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436CD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Находит ли форму и понимает ли обязательные поля.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B38AD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Успешность; время до получения кода; число ошибок.</w:t>
            </w:r>
          </w:p>
        </w:tc>
      </w:tr>
      <w:tr w:rsidR="005E78FA" w:rsidRPr="00497AAD" w14:paraId="7ED750FA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54B2F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Игрок входит по коду.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6386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Понимает ли статус ожидания и причину отказа.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1F464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Успешность; число ошибочных вводов; время.</w:t>
            </w:r>
          </w:p>
        </w:tc>
      </w:tr>
      <w:tr w:rsidR="005E78FA" w:rsidRPr="00497AAD" w14:paraId="6F6E4621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A827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Игрок находит свою роль и голосует.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7B6AE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Понимает ли разрешённое действие и приватность роли.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C082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Время; ошибки выбора; риск раскрытия роли.</w:t>
            </w:r>
          </w:p>
        </w:tc>
      </w:tr>
      <w:tr w:rsidR="005E78FA" w:rsidRPr="00497AAD" w14:paraId="752846C4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85437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Ведущий меняет фазу и завершает партию.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7B1B0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Замечает ли таймер и подтверждение команды.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C7D4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Ошибочные переходы; обращения за помощью.</w:t>
            </w:r>
          </w:p>
        </w:tc>
      </w:tr>
    </w:tbl>
    <w:p w14:paraId="252FC145" w14:textId="77777777" w:rsidR="005E78FA" w:rsidRPr="00497AAD" w:rsidRDefault="005E78FA" w:rsidP="005E78FA">
      <w:pPr>
        <w:spacing w:after="0"/>
      </w:pPr>
    </w:p>
    <w:p w14:paraId="3416357B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КРИТЕРИИ УСПЕХА</w:t>
      </w:r>
    </w:p>
    <w:p w14:paraId="530E791D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497AAD">
        <w:rPr>
          <w:rFonts w:ascii="Times New Roman" w:eastAsia="Times New Roman" w:hAnsi="Times New Roman" w:cs="Times New Roman"/>
          <w:sz w:val="26"/>
        </w:rPr>
        <w:t xml:space="preserve">– </w:t>
      </w:r>
      <w:r w:rsidRPr="0071223C">
        <w:rPr>
          <w:rFonts w:ascii="Times New Roman" w:eastAsia="Times New Roman" w:hAnsi="Times New Roman" w:cs="Times New Roman"/>
          <w:sz w:val="28"/>
          <w:szCs w:val="24"/>
        </w:rPr>
        <w:t>Ключевой сценарий выполняется без устных подсказок; обратная связь объясняет успешный и ошибочный результат.</w:t>
      </w:r>
    </w:p>
    <w:p w14:paraId="6D4927AC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lastRenderedPageBreak/>
        <w:t>– Личная роль и действия не раскрываются постороннему участнику; мобильное расположение элементов не скрывает текущую фазу.</w:t>
      </w:r>
    </w:p>
    <w:p w14:paraId="2A83DF08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Не менее трёх подтверждённых правок документируются после наблюдения с датой и ссылкой на коммит.</w:t>
      </w:r>
    </w:p>
    <w:p w14:paraId="200FFEF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401EB17" wp14:editId="18A4A98C">
            <wp:extent cx="4733025" cy="2196000"/>
            <wp:effectExtent l="0" t="0" r="0" b="0"/>
            <wp:docPr id="17" name="Picture 17" descr="Проверка правил, подтверждение, понятная ошибка и повторная проверка." title="Модель обратной связи интерфейса при успешной и ошибочной команд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ui_feedba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025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0108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26 — Модель обратной связи интерфейса при успешной и ошибочной команде.</w:t>
      </w:r>
    </w:p>
    <w:p w14:paraId="5AF54554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РЕКОМЕНДАЦИИ И ВЫВОД</w:t>
      </w:r>
    </w:p>
    <w:p w14:paraId="0E7194EA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33 — Риски и следующие действия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5216"/>
      </w:tblGrid>
      <w:tr w:rsidR="005E78FA" w14:paraId="0A429F4E" w14:textId="77777777" w:rsidTr="00EF2293">
        <w:trPr>
          <w:cantSplit/>
          <w:tblHeader/>
          <w:jc w:val="center"/>
        </w:trPr>
        <w:tc>
          <w:tcPr>
            <w:tcW w:w="442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6A8FF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Наблюдение по артефактам</w:t>
            </w:r>
          </w:p>
        </w:tc>
        <w:tc>
          <w:tcPr>
            <w:tcW w:w="521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2241C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Рекомендация к следующей итерации</w:t>
            </w:r>
          </w:p>
        </w:tc>
      </w:tr>
      <w:tr w:rsidR="005E78FA" w:rsidRPr="00497AAD" w14:paraId="02718273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E61A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ТЗ задаёт минимум 6 игроков, клиент запускает игру с 4.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8BC0D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Согласовать единую границу и показывать её до старта.</w:t>
            </w:r>
          </w:p>
        </w:tc>
      </w:tr>
      <w:tr w:rsidR="005E78FA" w:rsidRPr="00497AAD" w14:paraId="6225E8F9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A62BF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Сетевой режим требует отсутствующего </w:t>
            </w:r>
            <w:r>
              <w:rPr>
                <w:rFonts w:ascii="Times New Roman" w:eastAsia="Times New Roman" w:hAnsi="Times New Roman" w:cs="Times New Roman"/>
                <w:sz w:val="17"/>
              </w:rPr>
              <w:t>WebSocket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-сервера.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F0EFA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До подключения сервера выводить ясное предупреждение о недоступности онлайн-режима.</w:t>
            </w:r>
          </w:p>
        </w:tc>
      </w:tr>
      <w:tr w:rsidR="005E78FA" w:rsidRPr="00497AAD" w14:paraId="368F7910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6791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Роль является чувствительной игровой информацией.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44697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Проверить приватность карточки роли на нескольких устройствах.</w:t>
            </w:r>
          </w:p>
        </w:tc>
      </w:tr>
      <w:tr w:rsidR="005E78FA" w:rsidRPr="00497AAD" w14:paraId="7DE54E71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242B7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Фактические сессии удобства не приложены.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A32C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Провести тест с 3–4 участниками и документировать изменения.</w:t>
            </w:r>
          </w:p>
        </w:tc>
      </w:tr>
    </w:tbl>
    <w:p w14:paraId="60FF31EB" w14:textId="77777777" w:rsidR="005E78FA" w:rsidRPr="00497AAD" w:rsidRDefault="005E78FA" w:rsidP="005E78FA">
      <w:pPr>
        <w:spacing w:after="0"/>
      </w:pPr>
    </w:p>
    <w:p w14:paraId="392B01BA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ПРИОРИТЕТЫ ИНТЕРФЕЙСНОЙ ДОРАБОТКИ</w:t>
      </w:r>
    </w:p>
    <w:p w14:paraId="41EE11FD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497AAD">
        <w:rPr>
          <w:rFonts w:ascii="Times New Roman" w:eastAsia="Times New Roman" w:hAnsi="Times New Roman" w:cs="Times New Roman"/>
          <w:sz w:val="26"/>
        </w:rPr>
        <w:t xml:space="preserve">– </w:t>
      </w:r>
      <w:r w:rsidRPr="0071223C">
        <w:rPr>
          <w:rFonts w:ascii="Times New Roman" w:eastAsia="Times New Roman" w:hAnsi="Times New Roman" w:cs="Times New Roman"/>
          <w:sz w:val="28"/>
          <w:szCs w:val="24"/>
        </w:rPr>
        <w:t>Главное действие на экране должно быть заметным, а параметры комнаты — сгруппированы и проверены до создания.</w:t>
      </w:r>
    </w:p>
    <w:p w14:paraId="6534F372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Ошибки подключения должны объяснять причину и следующий шаг, а не оставлять пользователя в неопределённом состоянии.</w:t>
      </w:r>
    </w:p>
    <w:p w14:paraId="3B6C42C4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Таймер, текущая фаза и статус соединения должны иметь единое место на экране; анимация не должна мешать уменьшению движения.</w:t>
      </w:r>
    </w:p>
    <w:p w14:paraId="434A37B0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Перед публикацией проверить контраст, масштабирование на узком экране и отсутствие раскрытия чужой роли.</w:t>
      </w:r>
    </w:p>
    <w:p w14:paraId="114736A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34 — Предлагаемые изменения интерфейса и критерии проверки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3855"/>
      </w:tblGrid>
      <w:tr w:rsidR="005E78FA" w14:paraId="2BCD3E22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0864B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Элемент интерфейса</w:t>
            </w:r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0D3F6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Рекомендуемое изменение</w:t>
            </w:r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4590B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 повторной проверки</w:t>
            </w:r>
          </w:p>
        </w:tc>
      </w:tr>
      <w:tr w:rsidR="005E78FA" w:rsidRPr="00497AAD" w14:paraId="4056D34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D55D3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Форма создания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65F0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Показать обязательный состав игроков и правила до нажатия «Старт».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B62FD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Состав ниже минимума не запускается; сообщение объясняет причину.</w:t>
            </w:r>
          </w:p>
        </w:tc>
      </w:tr>
      <w:tr w:rsidR="005E78FA" w:rsidRPr="00497AAD" w14:paraId="56CB81E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F51CA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Ошибки входа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58C07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Разделить «код не найден», «комната заполнена» и «игра началась».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DC0C2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Пользователь понимает следующий шаг без повторных догадок.</w:t>
            </w:r>
          </w:p>
        </w:tc>
      </w:tr>
      <w:tr w:rsidR="005E78FA" w:rsidRPr="00497AAD" w14:paraId="2DF3042B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440C5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Карточка роли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99EB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Сохранять личную видимость и не показывать роль в общем чате/журнале.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E4BB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Соседний экран и история не содержат чужую роль.</w:t>
            </w:r>
          </w:p>
        </w:tc>
      </w:tr>
      <w:tr w:rsidR="005E78FA" w:rsidRPr="00497AAD" w14:paraId="2DA2ECED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F3B51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Сетевой статус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7835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Показывать локальный режим отдельно от онлайн-подключения.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A4E99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Отсутствующий сервер обозначен явно, без ложного успеха.</w:t>
            </w:r>
          </w:p>
        </w:tc>
      </w:tr>
    </w:tbl>
    <w:p w14:paraId="5E67FF1C" w14:textId="77777777" w:rsidR="005E78FA" w:rsidRPr="00497AAD" w:rsidRDefault="005E78FA" w:rsidP="005E78FA">
      <w:pPr>
        <w:spacing w:after="0"/>
      </w:pPr>
    </w:p>
    <w:p w14:paraId="56B2CC28" w14:textId="77777777" w:rsidR="005E78FA" w:rsidRPr="00497AAD" w:rsidRDefault="005E78FA" w:rsidP="005E78FA">
      <w:pPr>
        <w:ind w:left="-567" w:firstLine="709"/>
        <w:jc w:val="both"/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Приоритет следует отдавать ошибкам, блокирующим ключевой путь, и раскрытию игровой информации. Косметические изменения откладываются до прохождения сценариев создания комнаты, входа и начала партии.</w:t>
      </w:r>
    </w:p>
    <w:p w14:paraId="244F0575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Наличие адаптивного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>-прототипа и девяти экранных контейнеров подтверждено по исходникам. Проверка удобства с пользователями и исправления на её основе не подтверждены, поэтому их нельзя считать выполненными. Макеты в отчёте используются для обсуждения структуры, а не как свидетельство пользовательского теста.</w:t>
      </w:r>
    </w:p>
    <w:p w14:paraId="069114B3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6</w:t>
      </w:r>
    </w:p>
    <w:p w14:paraId="06D3DD8A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Интеграция модулей</w:t>
      </w:r>
    </w:p>
    <w:p w14:paraId="08E6A7B1" w14:textId="77777777" w:rsidR="005E78FA" w:rsidRPr="00497AAD" w:rsidRDefault="005E78FA" w:rsidP="005E78FA">
      <w:pPr>
        <w:ind w:left="-567" w:firstLine="567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определить, какие части проекта объединены в доступном артефакте, зафиксировать интерфейсный контракт и спланировать сквозную проверку. ТЗ описывает семь бизнес-модулей, однако основной проверенный клиент находится в одном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-файле со встроенными стилями и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13BBD964" w14:textId="77777777" w:rsidR="005E78FA" w:rsidRPr="00497AAD" w:rsidRDefault="005E78FA" w:rsidP="005E78FA">
      <w:pPr>
        <w:ind w:left="-567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Подтверждены локальные функции и сохранение в </w:t>
      </w:r>
      <w:r>
        <w:rPr>
          <w:rFonts w:ascii="Times New Roman" w:eastAsia="Times New Roman" w:hAnsi="Times New Roman" w:cs="Times New Roman"/>
          <w:sz w:val="28"/>
        </w:rPr>
        <w:t>localStorage</w:t>
      </w:r>
      <w:r w:rsidRPr="00497AAD">
        <w:rPr>
          <w:rFonts w:ascii="Times New Roman" w:eastAsia="Times New Roman" w:hAnsi="Times New Roman" w:cs="Times New Roman"/>
          <w:sz w:val="28"/>
        </w:rPr>
        <w:t xml:space="preserve">. Клиент содержит сетевые сообщения, но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97AAD">
        <w:rPr>
          <w:rFonts w:ascii="Times New Roman" w:eastAsia="Times New Roman" w:hAnsi="Times New Roman" w:cs="Times New Roman"/>
          <w:sz w:val="28"/>
        </w:rPr>
        <w:t xml:space="preserve">-сервер, </w:t>
      </w:r>
      <w:r>
        <w:rPr>
          <w:rFonts w:ascii="Times New Roman" w:eastAsia="Times New Roman" w:hAnsi="Times New Roman" w:cs="Times New Roman"/>
          <w:sz w:val="28"/>
        </w:rPr>
        <w:t>endpoint</w:t>
      </w:r>
      <w:r w:rsidRPr="00497AAD">
        <w:rPr>
          <w:rFonts w:ascii="Times New Roman" w:eastAsia="Times New Roman" w:hAnsi="Times New Roman" w:cs="Times New Roman"/>
          <w:sz w:val="28"/>
        </w:rPr>
        <w:t xml:space="preserve"> и общая БД в доступном </w:t>
      </w:r>
      <w:r>
        <w:rPr>
          <w:rFonts w:ascii="Times New Roman" w:eastAsia="Times New Roman" w:hAnsi="Times New Roman" w:cs="Times New Roman"/>
          <w:sz w:val="28"/>
        </w:rPr>
        <w:t>shallow</w:t>
      </w:r>
      <w:r w:rsidRPr="00497AAD">
        <w:rPr>
          <w:rFonts w:ascii="Times New Roman" w:eastAsia="Times New Roman" w:hAnsi="Times New Roman" w:cs="Times New Roman"/>
          <w:sz w:val="28"/>
        </w:rPr>
        <w:t>-снимке не обнаружены. Поэтому интеграционная схема справа является целевым проектом, а не выполненным результатом.</w:t>
      </w:r>
    </w:p>
    <w:p w14:paraId="288F8BA0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00931AF" wp14:editId="7BC3C789">
            <wp:extent cx="4829175" cy="2292345"/>
            <wp:effectExtent l="0" t="0" r="0" b="0"/>
            <wp:docPr id="18" name="Picture 18" descr="Существующий HTML/localStorage и проектная схема клиент—сервер—БД." title="Сопоставление текущего клиентского артефакта и целевой интег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integration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5779" cy="229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38BE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16 — Сопоставление текущего клиентского артефакта и целевой интеграции.</w:t>
      </w:r>
    </w:p>
    <w:p w14:paraId="72498CAA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СОСТОЯНИЕ ФУНКЦИОНАЛЬНЫХ ЧАСТЕЙ</w:t>
      </w:r>
    </w:p>
    <w:p w14:paraId="0AA64614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35 — Состояние семи функциональных модулей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309"/>
        <w:gridCol w:w="3628"/>
      </w:tblGrid>
      <w:tr w:rsidR="005E78FA" w14:paraId="0E906C83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DB2B8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Модуль по ТЗ</w:t>
            </w:r>
          </w:p>
        </w:tc>
        <w:tc>
          <w:tcPr>
            <w:tcW w:w="430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21D81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Что найдено в клиенте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6B185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Оценка доказательств</w:t>
            </w:r>
          </w:p>
        </w:tc>
      </w:tr>
      <w:tr w:rsidR="005E78FA" w14:paraId="43D5C3EB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9FA0F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Лобби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EE6F6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Создание/вход, коды, вместимость; </w:t>
            </w:r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rooms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35B10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Локальная демонстрационная логика.</w:t>
            </w:r>
          </w:p>
        </w:tc>
      </w:tr>
      <w:tr w:rsidR="005E78FA" w14:paraId="084C463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C9EEC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Роли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B25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roleDeck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(), карточка роли, локальная раздача.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4A23C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Серверная приватность не проверена.</w:t>
            </w:r>
          </w:p>
        </w:tc>
      </w:tr>
      <w:tr w:rsidR="005E78FA" w14:paraId="5A58DAE1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2F790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Игровой цикл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43372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Ночь/день, таймер и переход фаз.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851D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Клиентская логика обнаружена.</w:t>
            </w:r>
          </w:p>
        </w:tc>
      </w:tr>
      <w:tr w:rsidR="005E78FA" w14:paraId="49CF9207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D1DCE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Голосование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146A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Выбор цели и локальный подсчёт.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4F2F2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Сетевая синхронизация не проверена.</w:t>
            </w:r>
          </w:p>
        </w:tc>
      </w:tr>
      <w:tr w:rsidR="005E78FA" w:rsidRPr="00497AAD" w14:paraId="2032348F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21E13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Панель ведущего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CB0B6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Старт, пауза, переход и завершение.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115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Элементы управления есть в клиенте.</w:t>
            </w:r>
          </w:p>
        </w:tc>
      </w:tr>
      <w:tr w:rsidR="005E78FA" w14:paraId="5588B0FA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170C2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Журнал/статистика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3AACA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История, </w:t>
            </w:r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и экспорт </w:t>
            </w:r>
            <w:r>
              <w:rPr>
                <w:rFonts w:ascii="Times New Roman" w:eastAsia="Times New Roman" w:hAnsi="Times New Roman" w:cs="Times New Roman"/>
                <w:sz w:val="16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FD829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Локальная работа в браузере.</w:t>
            </w:r>
          </w:p>
        </w:tc>
      </w:tr>
      <w:tr w:rsidR="005E78FA" w:rsidRPr="00497AAD" w14:paraId="5A830D6D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FA4E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Коммуникации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B18C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Чат и </w:t>
            </w:r>
            <w:r>
              <w:rPr>
                <w:rFonts w:ascii="Times New Roman" w:eastAsia="Times New Roman" w:hAnsi="Times New Roman" w:cs="Times New Roman"/>
                <w:sz w:val="16"/>
              </w:rPr>
              <w:t>WebSocket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-клиентские сообщения.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67ADC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Серверная сторона отсутствует в снимке.</w:t>
            </w:r>
          </w:p>
        </w:tc>
      </w:tr>
    </w:tbl>
    <w:p w14:paraId="70A6EFC7" w14:textId="77777777" w:rsidR="005E78FA" w:rsidRPr="00497AAD" w:rsidRDefault="005E78FA" w:rsidP="005E78FA">
      <w:pPr>
        <w:spacing w:after="0"/>
      </w:pPr>
    </w:p>
    <w:p w14:paraId="4F4995AF" w14:textId="77777777" w:rsidR="005E78FA" w:rsidRPr="0071223C" w:rsidRDefault="005E78FA" w:rsidP="005E78FA">
      <w:pPr>
        <w:ind w:left="-567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Два встроенных JavaScript-блока прошли синтаксическую проверку Node.js (node --check). Эта проверка не подтверждает запуск браузерного приложения, взаимодействие нескольких устройств или устойчивость сервера.</w:t>
      </w:r>
    </w:p>
    <w:p w14:paraId="5500461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20CABF1F" wp14:editId="03F1C55E">
            <wp:extent cx="4111989" cy="1885950"/>
            <wp:effectExtent l="0" t="0" r="3175" b="0"/>
            <wp:docPr id="19" name="Picture 19" descr="Локальный клиент с localStorage и проектная клиент-серверная архитектура." title="Логические границы текущей и целевой модульной интег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integration_boundari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8112" cy="18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F9AA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27 — Логические границы текущей и целевой модульной интеграции.</w:t>
      </w:r>
    </w:p>
    <w:p w14:paraId="0FAF944D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36 — Контрактные границы модулей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628"/>
        <w:gridCol w:w="3855"/>
      </w:tblGrid>
      <w:tr w:rsidR="005E78FA" w14:paraId="4DA16B0C" w14:textId="77777777" w:rsidTr="00EF2293">
        <w:trPr>
          <w:cantSplit/>
          <w:tblHeader/>
          <w:jc w:val="center"/>
        </w:trPr>
        <w:tc>
          <w:tcPr>
            <w:tcW w:w="215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D9018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Граница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1C4A5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Передаваемые данные</w:t>
            </w:r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5C010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 перед слиянием</w:t>
            </w:r>
          </w:p>
        </w:tc>
      </w:tr>
      <w:tr w:rsidR="005E78FA" w14:paraId="770BC5F6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949A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Лобби → партия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E5E34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Код комнаты и согласованный состав.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4BC68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Совпадение идентификаторов и лимитов.</w:t>
            </w:r>
          </w:p>
        </w:tc>
      </w:tr>
      <w:tr w:rsidR="005E78FA" w:rsidRPr="00497AAD" w14:paraId="0B9EAA83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B6731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 → роли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6921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Игрок, роль, состояние и фаза.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24D8D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Роль назначена один раз и приватно.</w:t>
            </w:r>
          </w:p>
        </w:tc>
      </w:tr>
      <w:tr w:rsidR="005E78FA" w:rsidRPr="00497AAD" w14:paraId="7FC794EB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001C3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 → голосование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480FE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Раунд, голосующий, цель и права.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97C0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повторного голоса; корректно обработана ничья.</w:t>
            </w:r>
          </w:p>
        </w:tc>
      </w:tr>
      <w:tr w:rsidR="005E78FA" w:rsidRPr="00497AAD" w14:paraId="52C9EC7E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A9070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 → журнал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7FD44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Событие, результат и время.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FFE39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История сохраняется в правильной последовательности.</w:t>
            </w:r>
          </w:p>
        </w:tc>
      </w:tr>
    </w:tbl>
    <w:p w14:paraId="27828E3E" w14:textId="77777777" w:rsidR="005E78FA" w:rsidRPr="00497AAD" w:rsidRDefault="005E78FA" w:rsidP="005E78FA">
      <w:pPr>
        <w:spacing w:after="0"/>
      </w:pPr>
    </w:p>
    <w:p w14:paraId="5697ACA6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КЛИЕНТСКИЙ КОНТРАКТ СООБЩЕНИЙ</w:t>
      </w:r>
    </w:p>
    <w:p w14:paraId="13C74B20" w14:textId="77777777" w:rsidR="005E78FA" w:rsidRPr="00497AAD" w:rsidRDefault="005E78FA" w:rsidP="005E78FA">
      <w:pPr>
        <w:ind w:left="-567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По клиентскому коду выделены группы сообщений, формирующие предполагаемый интерфейс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97AAD">
        <w:rPr>
          <w:rFonts w:ascii="Times New Roman" w:eastAsia="Times New Roman" w:hAnsi="Times New Roman" w:cs="Times New Roman"/>
          <w:sz w:val="28"/>
        </w:rPr>
        <w:t>. Ответы ниже обозначены как ожидаемые типы событий; успешная обработка сервером и совместимость форматов не подтверждены.</w:t>
      </w:r>
    </w:p>
    <w:p w14:paraId="5F99D6E7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37 — Сводный контракт сетевого взаимодействия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5"/>
        <w:gridCol w:w="2948"/>
        <w:gridCol w:w="1417"/>
      </w:tblGrid>
      <w:tr w:rsidR="005E78FA" w14:paraId="32308D42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D6325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Операция</w:t>
            </w:r>
          </w:p>
        </w:tc>
        <w:tc>
          <w:tcPr>
            <w:tcW w:w="300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54EB1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Данные запроса</w:t>
            </w:r>
          </w:p>
        </w:tc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CBF53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Ожидаемое событие/ответ</w:t>
            </w:r>
          </w:p>
        </w:tc>
        <w:tc>
          <w:tcPr>
            <w:tcW w:w="141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8B6F1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Статус</w:t>
            </w:r>
          </w:p>
        </w:tc>
      </w:tr>
      <w:tr w:rsidR="005E78FA" w14:paraId="37C58C59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A7EBA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hello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834D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protocol, clientId, playerName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E1024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Подтверждение соединения и состояния.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20A77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Ответ сервера не проверен</w:t>
            </w:r>
          </w:p>
        </w:tc>
      </w:tr>
      <w:tr w:rsidR="005E78FA" w14:paraId="7B7DCDC2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A5FF6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create_room / join_room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451BA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Параметры комнаты или код и имя.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42460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room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5"/>
              </w:rPr>
              <w:t>state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15"/>
              </w:rPr>
              <w:t>state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с кодом и участниками.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84961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Ответ сервера не проверен</w:t>
            </w:r>
          </w:p>
        </w:tc>
      </w:tr>
      <w:tr w:rsidR="005E78FA" w14:paraId="27BBBC16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4B858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leave_room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4EAE9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Идентификатор комнаты/участника.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8BA35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Обновлённое состояние комнаты.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059F4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Ответ сервера не проверен</w:t>
            </w:r>
          </w:p>
        </w:tc>
      </w:tr>
      <w:tr w:rsidR="005E78FA" w14:paraId="2B926D7D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B5D4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start_game / phase_action / vote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A72D7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Команда старта, действие роли или голос.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88D81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Обновлённая фаза, роль или результат.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D6053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Ответ сервера не проверен</w:t>
            </w:r>
          </w:p>
        </w:tc>
      </w:tr>
      <w:tr w:rsidR="005E78FA" w14:paraId="2691877E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7F26D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chat / host_action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018B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Текст сообщения или команда ведущего.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5A29F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chat / notification / journal.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081EC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Ответ сервера не проверен</w:t>
            </w:r>
          </w:p>
        </w:tc>
      </w:tr>
    </w:tbl>
    <w:p w14:paraId="3807C663" w14:textId="77777777" w:rsidR="005E78FA" w:rsidRDefault="005E78FA" w:rsidP="005E78FA">
      <w:pPr>
        <w:spacing w:after="0"/>
      </w:pPr>
    </w:p>
    <w:p w14:paraId="1D52A719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72CA528E" wp14:editId="585206CE">
            <wp:extent cx="4257675" cy="2200883"/>
            <wp:effectExtent l="0" t="0" r="0" b="9525"/>
            <wp:docPr id="20" name="Picture 20" descr="Названия сообщений взяты из клиента; совместимость с сервером не проверена." title="Последовательность ожидаемых сообщений клиентского сетевого протокол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pi_sequ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1426" cy="22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297A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17 — Последовательность ожидаемых сообщений клиентского сетевого протокола.</w:t>
      </w:r>
    </w:p>
    <w:p w14:paraId="0700D410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38 — Поля, рекомендуемые для согласования сетевого протокола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252"/>
        <w:gridCol w:w="3231"/>
      </w:tblGrid>
      <w:tr w:rsidR="005E78FA" w14:paraId="6B2EE4AA" w14:textId="77777777" w:rsidTr="00EF2293">
        <w:trPr>
          <w:cantSplit/>
          <w:tblHeader/>
          <w:jc w:val="center"/>
        </w:trPr>
        <w:tc>
          <w:tcPr>
            <w:tcW w:w="215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D419C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Поле контракта</w:t>
            </w:r>
          </w:p>
        </w:tc>
        <w:tc>
          <w:tcPr>
            <w:tcW w:w="425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ED57A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Требуемое правило</w:t>
            </w:r>
          </w:p>
        </w:tc>
        <w:tc>
          <w:tcPr>
            <w:tcW w:w="32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47BD1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Зачем оно нужно</w:t>
            </w:r>
          </w:p>
        </w:tc>
      </w:tr>
      <w:tr w:rsidR="005E78FA" w14:paraId="2A4E391D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07338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protocolVersion / type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4FF5D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Версия формата и тип команды/события обязательны.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971D5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Позволяет отклонять несовместимый протокол.</w:t>
            </w:r>
          </w:p>
        </w:tc>
      </w:tr>
      <w:tr w:rsidR="005E78FA" w:rsidRPr="00497AAD" w14:paraId="4588268F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F1D1F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messageId / correlationId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10048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Запрос и ответ связываются уникальным идентификатором.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8ACA8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Упрощает диагностику повторов и таймаутов.</w:t>
            </w:r>
          </w:p>
        </w:tc>
      </w:tr>
      <w:tr w:rsidR="005E78FA" w:rsidRPr="00497AAD" w14:paraId="0B98BFD9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3C187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roomId / playerId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84336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Идентификаторы проверяются сервером по сессии, а не доверяются клиенту.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B4AE8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Защищает команды от чужой комнаты и участника.</w:t>
            </w:r>
          </w:p>
        </w:tc>
      </w:tr>
      <w:tr w:rsidR="005E78FA" w:rsidRPr="00497AAD" w14:paraId="76759952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04A7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stateVersion / round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A9F8A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Устаревшая команда не перезаписывает более новое состояние.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B46AE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Предотвращает рассинхронизацию фаз и голосов.</w:t>
            </w:r>
          </w:p>
        </w:tc>
      </w:tr>
      <w:tr w:rsidR="005E78FA" w:rsidRPr="00497AAD" w14:paraId="330DF213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87DF9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errorCode / retryable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9986F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Ошибка имеет код и признак безопасного повтора.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C57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Даёт клиенту понятную реакцию без двойного действия.</w:t>
            </w:r>
          </w:p>
        </w:tc>
      </w:tr>
    </w:tbl>
    <w:p w14:paraId="390C9938" w14:textId="77777777" w:rsidR="005E78FA" w:rsidRPr="00497AAD" w:rsidRDefault="005E78FA" w:rsidP="005E78FA">
      <w:pPr>
        <w:spacing w:after="0"/>
      </w:pPr>
    </w:p>
    <w:p w14:paraId="335EDCC6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Эти требования являются проектным дополнением к сообщениям, найденным в клиенте. Они должны быть согласованы и проверены после появления сервера; совместимость текущего клиента по ним не заявляется.</w:t>
      </w:r>
    </w:p>
    <w:p w14:paraId="59487331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ПОРЯДОК ИНТЕГРАЦИИ И СКВОЗНАЯ ПРОВЕРКА</w:t>
      </w:r>
    </w:p>
    <w:p w14:paraId="4B7801C8" w14:textId="77777777" w:rsidR="005E78FA" w:rsidRPr="00497AAD" w:rsidRDefault="005E78FA" w:rsidP="005E78FA">
      <w:pPr>
        <w:ind w:left="-567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Рекомендуется фиксировать контракты до объединения кода, временно использовать заглушки для отсутствующих компонентов, добавлять модули по одному и после каждого шага прогонять регрессию. Сетевой этап следует начинать после появления сервера и согласования схемы сообщений.</w:t>
      </w:r>
    </w:p>
    <w:p w14:paraId="55E92D79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6C76F95" wp14:editId="4B219C2C">
            <wp:extent cx="4857750" cy="2169017"/>
            <wp:effectExtent l="0" t="0" r="0" b="3175"/>
            <wp:docPr id="21" name="Picture 21" descr="Контракты, заглушки, пошаговая сборка, сквозной путь и регресс." title="Рекомендуемая инкрементальная стратегия интег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integration_flo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2394" cy="21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504C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18 — Рекомендуемая инкрементальная стратегия интеграции.</w:t>
      </w:r>
    </w:p>
    <w:p w14:paraId="3B4F6F8B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lastRenderedPageBreak/>
        <w:t>Таблица 39 — План сквозной интеграционной проверки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685"/>
        <w:gridCol w:w="3061"/>
      </w:tblGrid>
      <w:tr w:rsidR="005E78FA" w14:paraId="7298F7B2" w14:textId="77777777" w:rsidTr="00EF2293">
        <w:trPr>
          <w:cantSplit/>
          <w:tblHeader/>
          <w:jc w:val="center"/>
        </w:trPr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76EBC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Шаг сквозного цикла</w:t>
            </w:r>
          </w:p>
        </w:tc>
        <w:tc>
          <w:tcPr>
            <w:tcW w:w="368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3F372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 наблюдения</w:t>
            </w:r>
          </w:p>
        </w:tc>
        <w:tc>
          <w:tcPr>
            <w:tcW w:w="306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33F70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Подтверждение сейчас</w:t>
            </w:r>
          </w:p>
        </w:tc>
      </w:tr>
      <w:tr w:rsidR="005E78FA" w:rsidRPr="00497AAD" w14:paraId="55775A71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63694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Создать комнату и подключить игроков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CB1F0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Уникальный код; состав отражён в состоянии.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719BE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локальный код; сеть не проверена.</w:t>
            </w:r>
          </w:p>
        </w:tc>
      </w:tr>
      <w:tr w:rsidR="005E78FA" w:rsidRPr="00497AAD" w14:paraId="21DECD60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D573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Назначить роли и начать игру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B31BB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Роль назначена один раз и приватно.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3A2D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Локальная раздача есть; сервер отсутствует.</w:t>
            </w:r>
          </w:p>
        </w:tc>
      </w:tr>
      <w:tr w:rsidR="005E78FA" w14:paraId="1020B7F5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798F3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Пройти ночь, день и голосование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7781A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Фаза и результат одинаковы у всех клиентов.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B4B8C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Межклиентская синхронизация не подтверждена.</w:t>
            </w:r>
          </w:p>
        </w:tc>
      </w:tr>
      <w:tr w:rsidR="005E78FA" w:rsidRPr="00497AAD" w14:paraId="77A24AF6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3DE9E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Зафиксировать итог и открыть историю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4309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Результат сохраняется и читается повторно.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D8F10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локальная логика; общий журнал не доказан.</w:t>
            </w:r>
          </w:p>
        </w:tc>
      </w:tr>
    </w:tbl>
    <w:p w14:paraId="2822C7E3" w14:textId="77777777" w:rsidR="005E78FA" w:rsidRPr="00497AAD" w:rsidRDefault="005E78FA" w:rsidP="005E78FA">
      <w:pPr>
        <w:spacing w:after="0"/>
      </w:pPr>
    </w:p>
    <w:p w14:paraId="595B2781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40 — Обработка ошибок на границе компонентов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139"/>
        <w:gridCol w:w="3628"/>
      </w:tblGrid>
      <w:tr w:rsidR="005E78FA" w14:paraId="430B3886" w14:textId="77777777" w:rsidTr="00EF2293">
        <w:trPr>
          <w:cantSplit/>
          <w:tblHeader/>
          <w:jc w:val="center"/>
        </w:trPr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076A1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Ситуация отказа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7EA3B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Ожидаемая реакция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5C754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Что записать для анализа</w:t>
            </w:r>
          </w:p>
        </w:tc>
      </w:tr>
      <w:tr w:rsidR="005E78FA" w:rsidRPr="00497AAD" w14:paraId="10A20356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84347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Сервер недоступен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DD6D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Не объявлять сетевой успех; показать ясное сообщение и локальный режим, если он доступен.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B16C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Адрес/время подключения и код ошибки.</w:t>
            </w:r>
          </w:p>
        </w:tc>
      </w:tr>
      <w:tr w:rsidR="005E78FA" w:rsidRPr="00497AAD" w14:paraId="3F97870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66A46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Таймаут ответа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BECD8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Не повторять игровую команду автоматически без идентификатора идемпотентности.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E07FE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messageId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, запрос, таймаут и ответ после повтора.</w:t>
            </w:r>
          </w:p>
        </w:tc>
      </w:tr>
      <w:tr w:rsidR="005E78FA" w:rsidRPr="00F76B1E" w14:paraId="0C75BC4F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24D82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Устаревшая фаза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858B6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Отклонить команду и вернуть актуальную версию состояния.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42384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stateVersion, phase и sequence событий.</w:t>
            </w:r>
          </w:p>
        </w:tc>
      </w:tr>
      <w:tr w:rsidR="005E78FA" w:rsidRPr="00497AAD" w14:paraId="2A5F8B3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C5E5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Повторный голос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8140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Вернуть текущее состояние без второго учёта голоса.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25133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Игрок, раунд, цель, результат серверной проверки.</w:t>
            </w:r>
          </w:p>
        </w:tc>
      </w:tr>
    </w:tbl>
    <w:p w14:paraId="2E6D5DAE" w14:textId="77777777" w:rsidR="005E78FA" w:rsidRPr="00497AAD" w:rsidRDefault="005E78FA" w:rsidP="005E78FA">
      <w:pPr>
        <w:spacing w:after="0"/>
      </w:pPr>
    </w:p>
    <w:p w14:paraId="34AFB0BB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До серверной реализации эти реакции являются критериями проектирования. На текущем локальном прототипе нельзя подтвердить их сетевое поведение.</w:t>
      </w:r>
    </w:p>
    <w:p w14:paraId="531BCB93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ДЕФЕКТЫ И ВЫВОД</w:t>
      </w:r>
    </w:p>
    <w:p w14:paraId="6C5DB7D7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41 — Реестр интеграционных расхождений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512C7E70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62B37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ID/приоритет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8B6F2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Наблюдение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355C8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Необходимое действие</w:t>
            </w:r>
          </w:p>
        </w:tc>
      </w:tr>
      <w:tr w:rsidR="005E78FA" w:rsidRPr="00497AAD" w14:paraId="41125DE3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FB7A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INT-01 / блокирующий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8956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Нет </w:t>
            </w:r>
            <w:r>
              <w:rPr>
                <w:rFonts w:ascii="Times New Roman" w:eastAsia="Times New Roman" w:hAnsi="Times New Roman" w:cs="Times New Roman"/>
                <w:sz w:val="16"/>
              </w:rPr>
              <w:t>WebSocket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-сервера и общей БД; синхронизация нескольких игроков не подтверждена.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C17E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Разработать сервер/</w:t>
            </w:r>
            <w:r>
              <w:rPr>
                <w:rFonts w:ascii="Times New Roman" w:eastAsia="Times New Roman" w:hAnsi="Times New Roman" w:cs="Times New Roman"/>
                <w:sz w:val="16"/>
              </w:rPr>
              <w:t>API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, авторизацию команд и общее хранение.</w:t>
            </w:r>
          </w:p>
        </w:tc>
      </w:tr>
      <w:tr w:rsidR="005E78FA" w:rsidRPr="00497AAD" w14:paraId="67B8065A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A8A9A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INT-02 / высокий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8048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Порог старта </w:t>
            </w:r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— 4 игрока; требование ТЗ — минимум 6.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7D51C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Согласовать правило и покрыть граничными тестами.</w:t>
            </w:r>
          </w:p>
        </w:tc>
      </w:tr>
      <w:tr w:rsidR="005E78FA" w:rsidRPr="00497AAD" w14:paraId="565403B2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D8A59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INT-03 / средний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54F46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Логика находится в одном </w:t>
            </w:r>
            <w:r>
              <w:rPr>
                <w:rFonts w:ascii="Times New Roman" w:eastAsia="Times New Roman" w:hAnsi="Times New Roman" w:cs="Times New Roman"/>
                <w:sz w:val="16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; отдельные поставляемые модули и </w:t>
            </w:r>
            <w:r>
              <w:rPr>
                <w:rFonts w:ascii="Times New Roman" w:eastAsia="Times New Roman" w:hAnsi="Times New Roman" w:cs="Times New Roman"/>
                <w:sz w:val="16"/>
              </w:rPr>
              <w:t>CI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не представлены.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312B3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Выделить компоненты, контракты и автоматические интеграционные проверки.</w:t>
            </w:r>
          </w:p>
        </w:tc>
      </w:tr>
    </w:tbl>
    <w:p w14:paraId="701EA345" w14:textId="77777777" w:rsidR="005E78FA" w:rsidRDefault="005E78FA" w:rsidP="005E78FA">
      <w:pPr>
        <w:spacing w:after="0"/>
      </w:pPr>
    </w:p>
    <w:p w14:paraId="626A910A" w14:textId="77777777" w:rsidR="005E78FA" w:rsidRPr="00497AAD" w:rsidRDefault="005E78FA" w:rsidP="005E78FA">
      <w:pPr>
        <w:spacing w:after="0"/>
      </w:pPr>
    </w:p>
    <w:p w14:paraId="2D4B19F4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42 — Условия завершения этапа интеграции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6463"/>
      </w:tblGrid>
      <w:tr w:rsidR="005E78FA" w14:paraId="30EF58AF" w14:textId="77777777" w:rsidTr="00EF2293">
        <w:trPr>
          <w:cantSplit/>
          <w:tblHeader/>
          <w:jc w:val="center"/>
        </w:trPr>
        <w:tc>
          <w:tcPr>
            <w:tcW w:w="317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2F800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 выхода из интеграции</w:t>
            </w:r>
          </w:p>
        </w:tc>
        <w:tc>
          <w:tcPr>
            <w:tcW w:w="646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4E827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Требуемое доказательство</w:t>
            </w:r>
          </w:p>
        </w:tc>
      </w:tr>
      <w:tr w:rsidR="005E78FA" w:rsidRPr="00497AAD" w14:paraId="57592238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2A026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Единый контракт</w:t>
            </w:r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ABC2B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Версионированная спецификация сообщений и схем данных.</w:t>
            </w:r>
          </w:p>
        </w:tc>
      </w:tr>
      <w:tr w:rsidR="005E78FA" w:rsidRPr="00497AAD" w14:paraId="55C7015D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2AC5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Сборка компонентов</w:t>
            </w:r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1A51F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Успешная сборка/запуск с указанным коммитом.</w:t>
            </w:r>
          </w:p>
        </w:tc>
      </w:tr>
      <w:tr w:rsidR="005E78FA" w:rsidRPr="00497AAD" w14:paraId="6D6BAA59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8C331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Сквозной сценарий</w:t>
            </w:r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8FC45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Протокол «комната → роли → фазы → голосование → итог».</w:t>
            </w:r>
          </w:p>
        </w:tc>
      </w:tr>
      <w:tr w:rsidR="005E78FA" w:rsidRPr="00497AAD" w14:paraId="42D1E35C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72FE7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Надёжность</w:t>
            </w:r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98BE8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Повторный вход, обработка ошибок и отсутствие потери состояния.</w:t>
            </w:r>
          </w:p>
        </w:tc>
      </w:tr>
    </w:tbl>
    <w:p w14:paraId="090C219C" w14:textId="77777777" w:rsidR="005E78FA" w:rsidRPr="00497AAD" w:rsidRDefault="005E78FA" w:rsidP="005E78FA">
      <w:pPr>
        <w:spacing w:after="0"/>
      </w:pPr>
    </w:p>
    <w:p w14:paraId="31720157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1. Зафиксировать версию и интерфейсы компонентов до начала совместной сборки.</w:t>
      </w:r>
    </w:p>
    <w:p w14:paraId="7DAA2BC3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2. Подключить каждый модуль по одному; после шага выполнять контрактную проверку.</w:t>
      </w:r>
    </w:p>
    <w:p w14:paraId="045DCAC9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lastRenderedPageBreak/>
        <w:t>3. Проверить сквозной путь на одном наборе тестовых данных и записать фактический результат.</w:t>
      </w:r>
    </w:p>
    <w:p w14:paraId="1D3926B6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4. При дефекте сохранить входные данные, журнал события, версию и шаги воспроизведения.</w:t>
      </w:r>
    </w:p>
    <w:p w14:paraId="348ED59B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5. После исправления повторить сценарий и регрессию всех зависимых модулей.</w:t>
      </w:r>
    </w:p>
    <w:p w14:paraId="66A56BB4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Предлагаемая последовательность не заменяет протокол интеграции: статус готовности можно присвоить лишь после появления проверяемого коммита, сборки и результата сквозного теста.</w:t>
      </w:r>
    </w:p>
    <w:p w14:paraId="7321D4C5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Подтверждена локальная клиентская интеграция функций в демонстрационный сценарий. Полная интеграция семи модулей по ТЗ, серверная обработка и сетевой сквозной прогон не подтверждены. Для закрытия работы требуются сервер, согласованный контракт, отчёт о сборке и протокол сквозной проверки.</w:t>
      </w:r>
    </w:p>
    <w:p w14:paraId="73EC777C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7</w:t>
      </w:r>
    </w:p>
    <w:p w14:paraId="51B0BBDE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Работа с системой контроля версий</w:t>
      </w:r>
    </w:p>
    <w:p w14:paraId="04241C2D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 w:rsidRPr="00497AAD">
        <w:rPr>
          <w:rFonts w:ascii="Times New Roman" w:eastAsia="Times New Roman" w:hAnsi="Times New Roman" w:cs="Times New Roman"/>
          <w:sz w:val="28"/>
        </w:rPr>
        <w:t xml:space="preserve"> оценить прослеживаемость изменений и командный процесс по доступному снимку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97AAD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497AAD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497AAD">
        <w:rPr>
          <w:rFonts w:ascii="Times New Roman" w:eastAsia="Times New Roman" w:hAnsi="Times New Roman" w:cs="Times New Roman"/>
          <w:sz w:val="28"/>
        </w:rPr>
        <w:t xml:space="preserve">. Клон получен с глубиной 1; выводы относятся только к этому состоянию и не заменяют аудит полной истории 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7859ACBB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43 — Фактические признаки управления версиями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082"/>
        <w:gridCol w:w="3798"/>
      </w:tblGrid>
      <w:tr w:rsidR="005E78FA" w14:paraId="712BE147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447F9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Показатель</w:t>
            </w:r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DF8ED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Наблюдение в доступном клоне</w:t>
            </w:r>
          </w:p>
        </w:tc>
        <w:tc>
          <w:tcPr>
            <w:tcW w:w="37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7860F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Что подтверждает</w:t>
            </w:r>
          </w:p>
        </w:tc>
      </w:tr>
      <w:tr w:rsidR="005E78FA" w:rsidRPr="00497AAD" w14:paraId="6EC443D3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6E57E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Ветка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30181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main; локально доступен main и origin/main.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19AB1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Рабочий снимок на ветке </w:t>
            </w:r>
            <w:r>
              <w:rPr>
                <w:rFonts w:ascii="Times New Roman" w:eastAsia="Times New Roman" w:hAnsi="Times New Roman" w:cs="Times New Roman"/>
                <w:sz w:val="17"/>
              </w:rPr>
              <w:t>main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14:paraId="1C3077E3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6AECA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Коммит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05142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2b150f2 — “Add files via upload”.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E2645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Идентификатор загруженного снимка.</w:t>
            </w:r>
          </w:p>
        </w:tc>
      </w:tr>
      <w:tr w:rsidR="005E78FA" w:rsidRPr="00497AAD" w14:paraId="2593F21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73F2D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feature/develop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38F95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17"/>
              </w:rPr>
              <w:t>shallow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-клоне не представлены.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C2CF3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Наличие веток этим клоном не подтверждено.</w:t>
            </w:r>
          </w:p>
        </w:tc>
      </w:tr>
      <w:tr w:rsidR="005E78FA" w14:paraId="43DBCD41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BBC51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PR / review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84973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Журналы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комментарии в рабочем клоне отсутствуют.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A9D1A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Процедуру ревью подтвердить нельзя.</w:t>
            </w:r>
          </w:p>
        </w:tc>
      </w:tr>
      <w:tr w:rsidR="005E78FA" w:rsidRPr="00497AAD" w14:paraId="72CA31D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5E003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README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3A3FE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Практически пустой.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B159A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Инструкции по разработке и вкладу не описаны.</w:t>
            </w:r>
          </w:p>
        </w:tc>
      </w:tr>
    </w:tbl>
    <w:p w14:paraId="51E7DA54" w14:textId="77777777" w:rsidR="005E78FA" w:rsidRPr="00497AAD" w:rsidRDefault="005E78FA" w:rsidP="005E78FA">
      <w:pPr>
        <w:spacing w:after="0"/>
      </w:pPr>
    </w:p>
    <w:p w14:paraId="46AFA9D9" w14:textId="77777777" w:rsidR="005E78FA" w:rsidRPr="0071223C" w:rsidRDefault="005E78FA" w:rsidP="005E78FA">
      <w:pPr>
        <w:keepNext/>
        <w:spacing w:before="40" w:after="40"/>
      </w:pPr>
      <w:r w:rsidRPr="0071223C">
        <w:rPr>
          <w:rFonts w:ascii="Times New Roman" w:eastAsia="Times New Roman" w:hAnsi="Times New Roman" w:cs="Times New Roman"/>
          <w:b/>
          <w:sz w:val="19"/>
        </w:rPr>
        <w:t xml:space="preserve">Таблица 44 — Воспроизводимый перечень аудита </w:t>
      </w:r>
      <w:r>
        <w:rPr>
          <w:rFonts w:ascii="Times New Roman" w:eastAsia="Times New Roman" w:hAnsi="Times New Roman" w:cs="Times New Roman"/>
          <w:b/>
          <w:sz w:val="19"/>
        </w:rPr>
        <w:t>Git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556"/>
      </w:tblGrid>
      <w:tr w:rsidR="005E78FA" w14:paraId="4D42D3A7" w14:textId="77777777" w:rsidTr="00EF2293">
        <w:trPr>
          <w:cantSplit/>
          <w:tblHeader/>
          <w:jc w:val="center"/>
        </w:trPr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13C1C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 при повторном аудите</w:t>
            </w:r>
          </w:p>
        </w:tc>
        <w:tc>
          <w:tcPr>
            <w:tcW w:w="555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FE926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Что зафиксировать</w:t>
            </w:r>
          </w:p>
        </w:tc>
      </w:tr>
      <w:tr w:rsidR="005E78FA" w:rsidRPr="00497AAD" w14:paraId="3845E294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BE98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git status --short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FC39E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Незакоммиченные изменения и чистота рабочего дерева.</w:t>
            </w:r>
          </w:p>
        </w:tc>
      </w:tr>
      <w:tr w:rsidR="005E78FA" w:rsidRPr="00497AAD" w14:paraId="7D4B82B9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12202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git branch -a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696B7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Локальные и удалённые ветки, доступные после полного </w:t>
            </w:r>
            <w:r>
              <w:rPr>
                <w:rFonts w:ascii="Times New Roman" w:eastAsia="Times New Roman" w:hAnsi="Times New Roman" w:cs="Times New Roman"/>
                <w:sz w:val="16"/>
              </w:rPr>
              <w:t>fetch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:rsidRPr="00497AAD" w14:paraId="10E7FE3A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E2E7A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git log --oneline --decorate --all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DD894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Идентификаторы, авторство и порядок коммитов.</w:t>
            </w:r>
          </w:p>
        </w:tc>
      </w:tr>
      <w:tr w:rsidR="005E78FA" w:rsidRPr="00497AAD" w14:paraId="5F210FA3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10A89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Страница GitHub Pull requests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20D1E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Ссылки на </w:t>
            </w:r>
            <w:r>
              <w:rPr>
                <w:rFonts w:ascii="Times New Roman" w:eastAsia="Times New Roman" w:hAnsi="Times New Roman" w:cs="Times New Roman"/>
                <w:sz w:val="16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, ревью, замечания и решения.</w:t>
            </w:r>
          </w:p>
        </w:tc>
      </w:tr>
    </w:tbl>
    <w:p w14:paraId="1261CB11" w14:textId="77777777" w:rsidR="005E78FA" w:rsidRPr="00497AAD" w:rsidRDefault="005E78FA" w:rsidP="005E78FA">
      <w:pPr>
        <w:spacing w:after="0"/>
      </w:pPr>
    </w:p>
    <w:p w14:paraId="4CB7FF66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45 — Рекомендуемый состав проверяемого коммита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5CA8CFE0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CDDD0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Элемент коммита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A5EBE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Рекомендуемое содержание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57CEE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Зачем фиксировать</w:t>
            </w:r>
          </w:p>
        </w:tc>
      </w:tr>
      <w:tr w:rsidR="005E78FA" w:rsidRPr="00497AAD" w14:paraId="31DCCC5F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3BB67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Заголовок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D4CBC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Краткое действие и модуль: feat(lobby), fix(vote), docs(readme).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9965A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Позволяет быстро понять смысл изменения.</w:t>
            </w:r>
          </w:p>
        </w:tc>
      </w:tr>
      <w:tr w:rsidR="005E78FA" w:rsidRPr="00497AAD" w14:paraId="7E03BBB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992E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Тело сообщения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8C7F9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Причина изменения, затронутое поведение и ограничения.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085D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Сохраняет контекст для следующего разработчика.</w:t>
            </w:r>
          </w:p>
        </w:tc>
      </w:tr>
      <w:tr w:rsidR="005E78FA" w:rsidRPr="00497AAD" w14:paraId="2DB310A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46574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Связь с задачей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8FA8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Идентификатор задачи/дефекта и ссылка на </w:t>
            </w:r>
            <w:r>
              <w:rPr>
                <w:rFonts w:ascii="Times New Roman" w:eastAsia="Times New Roman" w:hAnsi="Times New Roman" w:cs="Times New Roman"/>
                <w:sz w:val="16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2E991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Связывает код, требование и ревью.</w:t>
            </w:r>
          </w:p>
        </w:tc>
      </w:tr>
      <w:tr w:rsidR="005E78FA" w:rsidRPr="00497AAD" w14:paraId="6EF5F709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9354C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Проверка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27386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Команда теста и фактический результат.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AC459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позволяет принимать проверку «на словах».</w:t>
            </w:r>
          </w:p>
        </w:tc>
      </w:tr>
    </w:tbl>
    <w:p w14:paraId="6D12FDEA" w14:textId="77777777" w:rsidR="005E78FA" w:rsidRPr="0071223C" w:rsidRDefault="005E78FA" w:rsidP="005E78FA">
      <w:pPr>
        <w:spacing w:after="0"/>
        <w:ind w:left="-567"/>
        <w:rPr>
          <w:sz w:val="36"/>
          <w:szCs w:val="28"/>
        </w:rPr>
      </w:pPr>
    </w:p>
    <w:p w14:paraId="0CA3FEB6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При аудите персональный вклад устанавливается по автору коммита и доступной истории GitHub; его нельзя выводить только из текущего файла или shallow-клона.</w:t>
      </w:r>
    </w:p>
    <w:p w14:paraId="0A6F339C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РЕКОМЕНДУЕМАЯ МОДЕЛЬ ВЕТВЛЕНИЯ</w:t>
      </w:r>
    </w:p>
    <w:p w14:paraId="671B9095" w14:textId="77777777" w:rsidR="005E78FA" w:rsidRPr="00497AAD" w:rsidRDefault="005E78FA" w:rsidP="005E78FA">
      <w:pPr>
        <w:ind w:left="-567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Чтобы отделить проверенную версию от интеграции и незавершённых изменений, предлагается использовать 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497AAD">
        <w:rPr>
          <w:rFonts w:ascii="Times New Roman" w:eastAsia="Times New Roman" w:hAnsi="Times New Roman" w:cs="Times New Roman"/>
          <w:sz w:val="28"/>
        </w:rPr>
        <w:t xml:space="preserve"> для релизов, </w:t>
      </w:r>
      <w:r>
        <w:rPr>
          <w:rFonts w:ascii="Times New Roman" w:eastAsia="Times New Roman" w:hAnsi="Times New Roman" w:cs="Times New Roman"/>
          <w:sz w:val="28"/>
        </w:rPr>
        <w:t>develop</w:t>
      </w:r>
      <w:r w:rsidRPr="00497AAD">
        <w:rPr>
          <w:rFonts w:ascii="Times New Roman" w:eastAsia="Times New Roman" w:hAnsi="Times New Roman" w:cs="Times New Roman"/>
          <w:sz w:val="28"/>
        </w:rPr>
        <w:t xml:space="preserve"> для объединения проверенных задач и короткоживущие ветки </w:t>
      </w:r>
      <w:r>
        <w:rPr>
          <w:rFonts w:ascii="Times New Roman" w:eastAsia="Times New Roman" w:hAnsi="Times New Roman" w:cs="Times New Roman"/>
          <w:sz w:val="28"/>
        </w:rPr>
        <w:t>feature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fix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docs</w:t>
      </w:r>
      <w:r w:rsidRPr="00497AAD">
        <w:rPr>
          <w:rFonts w:ascii="Times New Roman" w:eastAsia="Times New Roman" w:hAnsi="Times New Roman" w:cs="Times New Roman"/>
          <w:sz w:val="28"/>
        </w:rPr>
        <w:t>. Схема ниже — регламентная рекомендация, а не утверждение о фактической истории репозитория.</w:t>
      </w:r>
    </w:p>
    <w:p w14:paraId="278684B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41B48A4F" wp14:editId="462ABED5">
            <wp:extent cx="4333875" cy="2086504"/>
            <wp:effectExtent l="0" t="0" r="0" b="9525"/>
            <wp:docPr id="22" name="Picture 22" descr="Проектная схема main/develop и feature/fix-веток; не фактическая история." title="Рекомендуемая модель ветвления G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git_branch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8261" cy="208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1920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19 — Рекомендуемая модель ветвления </w:t>
      </w:r>
      <w:r>
        <w:rPr>
          <w:rFonts w:ascii="Times New Roman" w:eastAsia="Times New Roman" w:hAnsi="Times New Roman" w:cs="Times New Roman"/>
          <w:sz w:val="19"/>
        </w:rPr>
        <w:t>Git</w:t>
      </w:r>
      <w:r w:rsidRPr="00497AAD">
        <w:rPr>
          <w:rFonts w:ascii="Times New Roman" w:eastAsia="Times New Roman" w:hAnsi="Times New Roman" w:cs="Times New Roman"/>
          <w:sz w:val="19"/>
        </w:rPr>
        <w:t>.</w:t>
      </w:r>
    </w:p>
    <w:p w14:paraId="4236C6C1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1. До изменения завести задачу с идентификатором и критериями завершения.</w:t>
      </w:r>
    </w:p>
    <w:p w14:paraId="4A73A3C4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2. Создать feature/&lt;модуль&gt;-&lt;номер&gt; или fix/&lt;номер&gt;; не коммитить напрямую в main.</w:t>
      </w:r>
    </w:p>
    <w:p w14:paraId="515E853F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3. Делать атомарные коммиты вида feat(lobby): create room #&lt;задача&gt;.</w:t>
      </w:r>
    </w:p>
    <w:p w14:paraId="322AA312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4. Открыть PR в develop, указать проверку и связать его с задачей.</w:t>
      </w:r>
    </w:p>
    <w:p w14:paraId="28BEB392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5. Сливать после ревью и тестов; для выпуска формировать тег и журнал изменений.</w:t>
      </w:r>
    </w:p>
    <w:p w14:paraId="36FBAD33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PR</w:t>
      </w:r>
      <w:r w:rsidRPr="00497AAD">
        <w:rPr>
          <w:rFonts w:ascii="Times New Roman" w:eastAsia="Times New Roman" w:hAnsi="Times New Roman" w:cs="Times New Roman"/>
          <w:b/>
          <w:sz w:val="26"/>
        </w:rPr>
        <w:t>, РЕВЬЮ И РАЗРЕШЕНИЕ КОНФЛИКТА</w:t>
      </w:r>
    </w:p>
    <w:p w14:paraId="70304A1A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Цикл изменения должен сохранять связь «задача — ветка — коммиты — запрос на слияние — проверка — результат». Если ревью обнаружило замечания, изменение возвращается в работу, затем тест и ревью повторяются.</w:t>
      </w:r>
    </w:p>
    <w:p w14:paraId="0797B9B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0E7CBD1" wp14:editId="0782F3FC">
            <wp:extent cx="4126759" cy="1876425"/>
            <wp:effectExtent l="0" t="0" r="7620" b="0"/>
            <wp:docPr id="23" name="Picture 23" descr="Задача, ветка, коммит, PR, ревью, исправление и слияние." title="Цикл контроля изменения с возвратом после замечаний ревью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pr_review_cyc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2165" cy="187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551B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20 — Цикл контроля изменения с возвратом после замечаний ревью.</w:t>
      </w:r>
    </w:p>
    <w:p w14:paraId="6E19CC6A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46 — Проверяемые результаты процесса ревью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592"/>
        <w:gridCol w:w="3288"/>
      </w:tblGrid>
      <w:tr w:rsidR="005E78FA" w14:paraId="06B65779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C3F60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Ситуация</w:t>
            </w:r>
          </w:p>
        </w:tc>
        <w:tc>
          <w:tcPr>
            <w:tcW w:w="459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C1ECD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Порядок действий</w:t>
            </w:r>
          </w:p>
        </w:tc>
        <w:tc>
          <w:tcPr>
            <w:tcW w:w="328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A8CC6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Артефакт подтверждения</w:t>
            </w:r>
          </w:p>
        </w:tc>
      </w:tr>
      <w:tr w:rsidR="005E78FA" w:rsidRPr="00497AAD" w14:paraId="339FBBB0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467E7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Замечание ревью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6DAB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Разобрать замечание, внести исправление отдельным коммитом, повторить проверку.</w:t>
            </w:r>
          </w:p>
        </w:tc>
        <w:tc>
          <w:tcPr>
            <w:tcW w:w="328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65209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Комментарий и новый коммит в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:rsidRPr="00497AAD" w14:paraId="3B5CF822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0145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Конфликт строк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486F4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Сравнить обе версии, согласовать итог, сохранить совместимое поведение и прогнать сценарий.</w:t>
            </w:r>
          </w:p>
        </w:tc>
        <w:tc>
          <w:tcPr>
            <w:tcW w:w="328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E18FF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Diff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конфликта и </w:t>
            </w:r>
            <w:r>
              <w:rPr>
                <w:rFonts w:ascii="Times New Roman" w:eastAsia="Times New Roman" w:hAnsi="Times New Roman" w:cs="Times New Roman"/>
                <w:sz w:val="17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слияния.</w:t>
            </w:r>
          </w:p>
        </w:tc>
      </w:tr>
      <w:tr w:rsidR="005E78FA" w:rsidRPr="00497AAD" w14:paraId="295396A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A7FE8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Завершение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DB5FA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Получить одобрение и объединить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sz w:val="17"/>
              </w:rPr>
              <w:t>develop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  <w:tc>
          <w:tcPr>
            <w:tcW w:w="328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F1338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Ссылка на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запись </w:t>
            </w:r>
            <w:r>
              <w:rPr>
                <w:rFonts w:ascii="Times New Roman" w:eastAsia="Times New Roman" w:hAnsi="Times New Roman" w:cs="Times New Roman"/>
                <w:sz w:val="17"/>
              </w:rPr>
              <w:t>merge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</w:tbl>
    <w:p w14:paraId="06C7EE13" w14:textId="77777777" w:rsidR="005E78FA" w:rsidRPr="00497AAD" w:rsidRDefault="005E78FA" w:rsidP="005E78FA">
      <w:pPr>
        <w:spacing w:after="0"/>
      </w:pPr>
    </w:p>
    <w:p w14:paraId="3F04FB1C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lastRenderedPageBreak/>
        <w:t>Таблица 47 — Порядок разрешения конфликтов без потери изменений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102"/>
        <w:gridCol w:w="2778"/>
      </w:tblGrid>
      <w:tr w:rsidR="005E78FA" w14:paraId="290EAC19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22417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Этап конфликта</w:t>
            </w:r>
          </w:p>
        </w:tc>
        <w:tc>
          <w:tcPr>
            <w:tcW w:w="51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35E8A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Безопасная последовательность действий</w:t>
            </w:r>
          </w:p>
        </w:tc>
        <w:tc>
          <w:tcPr>
            <w:tcW w:w="277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2AABD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Доказательство</w:t>
            </w:r>
          </w:p>
        </w:tc>
      </w:tr>
      <w:tr w:rsidR="005E78FA" w:rsidRPr="00497AAD" w14:paraId="21B9090A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D0AE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Определить общий предок</w:t>
            </w:r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C744B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Сравнить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base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, целевую ветку и </w:t>
            </w:r>
            <w:r>
              <w:rPr>
                <w:rFonts w:ascii="Times New Roman" w:eastAsia="Times New Roman" w:hAnsi="Times New Roman" w:cs="Times New Roman"/>
                <w:sz w:val="15"/>
              </w:rPr>
              <w:t>feature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-ветку; понять причину параллельного изменения.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A4C8D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Список затронутых файлов и строк.</w:t>
            </w:r>
          </w:p>
        </w:tc>
      </w:tr>
      <w:tr w:rsidR="005E78FA" w:rsidRPr="00497AAD" w14:paraId="28A33512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9C9BE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Согласовать смысл</w:t>
            </w:r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169E0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Не выбирать целиком одну сторону до проверки требований обеих веток.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B93E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Принятое решение в комментарии </w:t>
            </w:r>
            <w:r>
              <w:rPr>
                <w:rFonts w:ascii="Times New Roman" w:eastAsia="Times New Roman" w:hAnsi="Times New Roman" w:cs="Times New Roman"/>
                <w:sz w:val="15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/задаче.</w:t>
            </w:r>
          </w:p>
        </w:tc>
      </w:tr>
      <w:tr w:rsidR="005E78FA" w:rsidRPr="00497AAD" w14:paraId="1B1B8CF3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37C3F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Разрешить и проверить</w:t>
            </w:r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64A43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Сохранить совместимое поведение, убрать маркеры конфликта, запустить тесты.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FC4CC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Diff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, результат теста и </w:t>
            </w:r>
            <w:r>
              <w:rPr>
                <w:rFonts w:ascii="Times New Roman" w:eastAsia="Times New Roman" w:hAnsi="Times New Roman" w:cs="Times New Roman"/>
                <w:sz w:val="15"/>
              </w:rPr>
              <w:t>clean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5"/>
              </w:rPr>
              <w:t>status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</w:tr>
      <w:tr w:rsidR="005E78FA" w:rsidRPr="00497AAD" w14:paraId="56ADD90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FB016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Зафиксировать итог</w:t>
            </w:r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7165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Создать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merge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-коммит или обновить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по принятому регламенту.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53534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Коммит, ссылка на </w:t>
            </w:r>
            <w:r>
              <w:rPr>
                <w:rFonts w:ascii="Times New Roman" w:eastAsia="Times New Roman" w:hAnsi="Times New Roman" w:cs="Times New Roman"/>
                <w:sz w:val="15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и повторное одобрение.</w:t>
            </w:r>
          </w:p>
        </w:tc>
      </w:tr>
    </w:tbl>
    <w:p w14:paraId="666CABE6" w14:textId="77777777" w:rsidR="005E78FA" w:rsidRPr="00497AAD" w:rsidRDefault="005E78FA" w:rsidP="005E78FA">
      <w:pPr>
        <w:spacing w:after="0"/>
      </w:pPr>
    </w:p>
    <w:p w14:paraId="720B912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ДОКАЗАТЕЛЬСТВА И ВЫВОД</w:t>
      </w:r>
    </w:p>
    <w:p w14:paraId="40CBCBD9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48 — Проверка критериев ЛР7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953"/>
      </w:tblGrid>
      <w:tr w:rsidR="005E78FA" w14:paraId="4BD9C24C" w14:textId="77777777" w:rsidTr="00EF2293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581F7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Требуемое подтверждение</w:t>
            </w:r>
          </w:p>
        </w:tc>
        <w:tc>
          <w:tcPr>
            <w:tcW w:w="595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BC1E0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Статус по имеющимся материалам</w:t>
            </w:r>
          </w:p>
        </w:tc>
      </w:tr>
      <w:tr w:rsidR="005E78FA" w:rsidRPr="00497AAD" w14:paraId="07EFCF36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FFB4D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Репозиторий и проверенный коммит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C8F87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URL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коммит 2</w:t>
            </w:r>
            <w:r>
              <w:rPr>
                <w:rFonts w:ascii="Times New Roman" w:eastAsia="Times New Roman" w:hAnsi="Times New Roman" w:cs="Times New Roman"/>
                <w:sz w:val="17"/>
              </w:rPr>
              <w:t>b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150</w:t>
            </w:r>
            <w:r>
              <w:rPr>
                <w:rFonts w:ascii="Times New Roman" w:eastAsia="Times New Roman" w:hAnsi="Times New Roman" w:cs="Times New Roman"/>
                <w:sz w:val="17"/>
              </w:rPr>
              <w:t>f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2 указаны; клон </w:t>
            </w:r>
            <w:r>
              <w:rPr>
                <w:rFonts w:ascii="Times New Roman" w:eastAsia="Times New Roman" w:hAnsi="Times New Roman" w:cs="Times New Roman"/>
                <w:sz w:val="17"/>
              </w:rPr>
              <w:t>shallow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:rsidRPr="00497AAD" w14:paraId="6720D033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ECFB0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Ветки участника, его коммиты и конфликт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66D5B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 доступном снимке не представлены; не заявляются как выполненные.</w:t>
            </w:r>
          </w:p>
        </w:tc>
      </w:tr>
      <w:tr w:rsidR="005E78FA" w:rsidRPr="00497AAD" w14:paraId="684C1A35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E019C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Созданный и проверенный PR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48EA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Ссылок/журналов не приложено; факт не подтверждён.</w:t>
            </w:r>
          </w:p>
        </w:tc>
      </w:tr>
      <w:tr w:rsidR="005E78FA" w14:paraId="0C8AA437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9651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Ревью и исправления по замечаниям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D48F5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Не подтверждены доступными доказательствами.</w:t>
            </w:r>
          </w:p>
        </w:tc>
      </w:tr>
      <w:tr w:rsidR="005E78FA" w:rsidRPr="00497AAD" w14:paraId="45130F1F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CA95A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Полная история и удалённые ветки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DB8F3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Нужен просмотр </w:t>
            </w:r>
            <w:r>
              <w:rPr>
                <w:rFonts w:ascii="Times New Roman" w:eastAsia="Times New Roman" w:hAnsi="Times New Roman" w:cs="Times New Roman"/>
                <w:sz w:val="17"/>
              </w:rPr>
              <w:t>GitHub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или полный клон.</w:t>
            </w:r>
          </w:p>
        </w:tc>
      </w:tr>
    </w:tbl>
    <w:p w14:paraId="0737EAB0" w14:textId="77777777" w:rsidR="005E78FA" w:rsidRPr="00497AAD" w:rsidRDefault="005E78FA" w:rsidP="005E78FA">
      <w:pPr>
        <w:spacing w:after="0"/>
      </w:pPr>
    </w:p>
    <w:p w14:paraId="07330DED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49 — Недостающие материалы для подтверждения процесса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6180"/>
      </w:tblGrid>
      <w:tr w:rsidR="005E78FA" w14:paraId="37762265" w14:textId="77777777" w:rsidTr="00EF2293">
        <w:trPr>
          <w:cantSplit/>
          <w:tblHeader/>
          <w:jc w:val="center"/>
        </w:trPr>
        <w:tc>
          <w:tcPr>
            <w:tcW w:w="345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A9E21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Материал для закрытия ЛР7</w:t>
            </w:r>
          </w:p>
        </w:tc>
        <w:tc>
          <w:tcPr>
            <w:tcW w:w="618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54420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Формат доказательства</w:t>
            </w:r>
          </w:p>
        </w:tc>
      </w:tr>
      <w:tr w:rsidR="005E78FA" w:rsidRPr="00497AAD" w14:paraId="652D3026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124F5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Личный вклад</w:t>
            </w:r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7A7D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Список коммитов автора с </w:t>
            </w:r>
            <w:r>
              <w:rPr>
                <w:rFonts w:ascii="Times New Roman" w:eastAsia="Times New Roman" w:hAnsi="Times New Roman" w:cs="Times New Roman"/>
                <w:sz w:val="17"/>
              </w:rPr>
              <w:t>URL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сообщениями.</w:t>
            </w:r>
          </w:p>
        </w:tc>
      </w:tr>
      <w:tr w:rsidR="005E78FA" w:rsidRPr="00497AAD" w14:paraId="19F8D9E5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9D18C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Рабочая ветка</w:t>
            </w:r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CCE84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Название ветки и сравнение с </w:t>
            </w:r>
            <w:r>
              <w:rPr>
                <w:rFonts w:ascii="Times New Roman" w:eastAsia="Times New Roman" w:hAnsi="Times New Roman" w:cs="Times New Roman"/>
                <w:sz w:val="17"/>
              </w:rPr>
              <w:t>develop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:rsidRPr="00497AAD" w14:paraId="6707C35D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CBECB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Проверка изменений</w:t>
            </w:r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4465F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Ссылка на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с тестами и завершённым </w:t>
            </w:r>
            <w:r>
              <w:rPr>
                <w:rFonts w:ascii="Times New Roman" w:eastAsia="Times New Roman" w:hAnsi="Times New Roman" w:cs="Times New Roman"/>
                <w:sz w:val="17"/>
              </w:rPr>
              <w:t>review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:rsidRPr="00497AAD" w14:paraId="60E4D870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EA78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Конфликт</w:t>
            </w:r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CD5FE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Diff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до/после, описание принятого решения и коммит </w:t>
            </w:r>
            <w:r>
              <w:rPr>
                <w:rFonts w:ascii="Times New Roman" w:eastAsia="Times New Roman" w:hAnsi="Times New Roman" w:cs="Times New Roman"/>
                <w:sz w:val="17"/>
              </w:rPr>
              <w:t>merge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</w:tbl>
    <w:p w14:paraId="46503161" w14:textId="77777777" w:rsidR="005E78FA" w:rsidRPr="00497AAD" w:rsidRDefault="005E78FA" w:rsidP="005E78FA">
      <w:pPr>
        <w:spacing w:after="0"/>
      </w:pPr>
    </w:p>
    <w:p w14:paraId="0D833746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50 — Критерии закрытия процесса контроля версий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E78FA" w14:paraId="6466DF88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EC348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Контрольная точка</w:t>
            </w:r>
          </w:p>
        </w:tc>
        <w:tc>
          <w:tcPr>
            <w:tcW w:w="737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A7C61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Минимальное условие закрытия</w:t>
            </w:r>
          </w:p>
        </w:tc>
      </w:tr>
      <w:tr w:rsidR="005E78FA" w:rsidRPr="00497AAD" w14:paraId="2A2B593B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9A3E5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Структура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55A8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основная ветка для выпуска и отдельная ветка интеграции; назначение каждой ветки описано.</w:t>
            </w:r>
          </w:p>
        </w:tc>
      </w:tr>
      <w:tr w:rsidR="005E78FA" w:rsidRPr="00497AAD" w14:paraId="2D161C3D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0AFB0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Изменение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4D508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Коммит мал, связан с задачей и имеет понятное сообщение.</w:t>
            </w:r>
          </w:p>
        </w:tc>
      </w:tr>
      <w:tr w:rsidR="005E78FA" w:rsidRPr="00497AAD" w14:paraId="49D4F7D8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460C8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Проверка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5C667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16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приведены результаты теста и воспроизводимые шаги.</w:t>
            </w:r>
          </w:p>
        </w:tc>
      </w:tr>
      <w:tr w:rsidR="005E78FA" w:rsidRPr="00497AAD" w14:paraId="002C20C7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34EDE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Ревью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97F8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Замечания либо исправлены, либо обоснованно закрыты; есть одобрение.</w:t>
            </w:r>
          </w:p>
        </w:tc>
      </w:tr>
      <w:tr w:rsidR="005E78FA" w:rsidRPr="00497AAD" w14:paraId="44FE7644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F2258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Слияние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9728A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связан с целевой веткой; итоговый коммит/</w:t>
            </w:r>
            <w:r>
              <w:rPr>
                <w:rFonts w:ascii="Times New Roman" w:eastAsia="Times New Roman" w:hAnsi="Times New Roman" w:cs="Times New Roman"/>
                <w:sz w:val="16"/>
              </w:rPr>
              <w:t>merge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доступен по </w:t>
            </w:r>
            <w:r>
              <w:rPr>
                <w:rFonts w:ascii="Times New Roman" w:eastAsia="Times New Roman" w:hAnsi="Times New Roman" w:cs="Times New Roman"/>
                <w:sz w:val="16"/>
              </w:rPr>
              <w:t>URL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</w:tbl>
    <w:p w14:paraId="710BD702" w14:textId="77777777" w:rsidR="005E78FA" w:rsidRPr="00497AAD" w:rsidRDefault="005E78FA" w:rsidP="005E78FA">
      <w:pPr>
        <w:spacing w:after="0"/>
      </w:pPr>
    </w:p>
    <w:p w14:paraId="6E444C6D" w14:textId="77777777" w:rsidR="005E78FA" w:rsidRPr="001C56F0" w:rsidRDefault="005E78FA" w:rsidP="005E78FA">
      <w:pPr>
        <w:ind w:left="-709" w:firstLine="709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Перед сдачей следует сохранить URL репозитория, коммита, ветки и PR, а также снимок результата проверки. Если соответствующего артефакта нет, статус обозначается «не подтверждён», а не «выполнен».</w:t>
      </w:r>
    </w:p>
    <w:p w14:paraId="4D34F698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Публичный репозиторий и идентификатор снимка установлены. Ветки </w:t>
      </w:r>
      <w:r>
        <w:rPr>
          <w:rFonts w:ascii="Times New Roman" w:eastAsia="Times New Roman" w:hAnsi="Times New Roman" w:cs="Times New Roman"/>
          <w:sz w:val="28"/>
        </w:rPr>
        <w:t>feature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develop</w:t>
      </w:r>
      <w:r w:rsidRPr="00497AAD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PR</w:t>
      </w:r>
      <w:r w:rsidRPr="00497AAD">
        <w:rPr>
          <w:rFonts w:ascii="Times New Roman" w:eastAsia="Times New Roman" w:hAnsi="Times New Roman" w:cs="Times New Roman"/>
          <w:sz w:val="28"/>
        </w:rPr>
        <w:t>, ревью, разрешение конфликта и личные коммиты нельзя отмечать как выполненные без соответствующих ссылок. Для продолжения следует применить предложенный регламент и приложить проверяемые артефакты.</w:t>
      </w:r>
    </w:p>
    <w:p w14:paraId="03E50EF2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8</w:t>
      </w:r>
    </w:p>
    <w:p w14:paraId="057B18B5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Подготовка дистрибутива</w:t>
      </w:r>
    </w:p>
    <w:p w14:paraId="5E6F9378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определить, что можно передать пользователю из текущего проекта, и зафиксировать ограничения запуска. В доступном репозитории найдены автономные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>-варианты и материалы проекта; установщик, собранный серверный пакет, манифест релиза и протокол установки на чистой машине не обнаружены.</w:t>
      </w:r>
    </w:p>
    <w:p w14:paraId="797959E0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51 — Инвентаризация комплекта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139"/>
        <w:gridCol w:w="2665"/>
      </w:tblGrid>
      <w:tr w:rsidR="005E78FA" w14:paraId="5C305839" w14:textId="77777777" w:rsidTr="00EF2293">
        <w:trPr>
          <w:cantSplit/>
          <w:tblHeader/>
          <w:jc w:val="center"/>
        </w:trPr>
        <w:tc>
          <w:tcPr>
            <w:tcW w:w="28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79ED2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Файл/компонент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8C822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Назначение</w:t>
            </w:r>
          </w:p>
        </w:tc>
        <w:tc>
          <w:tcPr>
            <w:tcW w:w="266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69215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Состояние</w:t>
            </w:r>
          </w:p>
        </w:tc>
      </w:tr>
      <w:tr w:rsidR="005E78FA" w14:paraId="285F5FF1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B5723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Mafia-2026-Adaptive.html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EB018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Основной адаптивный клиент; </w:t>
            </w:r>
            <w:r>
              <w:rPr>
                <w:rFonts w:ascii="Times New Roman" w:eastAsia="Times New Roman" w:hAnsi="Times New Roman" w:cs="Times New Roman"/>
                <w:sz w:val="16"/>
              </w:rPr>
              <w:t>CSS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6"/>
              </w:rPr>
              <w:t>JS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внутри файла; </w:t>
            </w:r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7045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Есть; локальный прототип.</w:t>
            </w:r>
          </w:p>
        </w:tc>
      </w:tr>
      <w:tr w:rsidR="005E78FA" w14:paraId="47A52D32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F0799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mafia_ios_liquid_glass.html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74816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Альтернативный вариант интерфейса.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95ECA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Есть.</w:t>
            </w:r>
          </w:p>
        </w:tc>
      </w:tr>
      <w:tr w:rsidR="005E78FA" w14:paraId="5928E85C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C39F2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mafia_modern_motion.html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BE23D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Альтернативный вариант интерфейса.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70D1A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Есть.</w:t>
            </w:r>
          </w:p>
        </w:tc>
      </w:tr>
      <w:tr w:rsidR="005E78FA" w14:paraId="4C8A3DCA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66FDB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Technical Specification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1F5B3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Техническое задание проекта.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FA7C9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Есть.</w:t>
            </w:r>
          </w:p>
        </w:tc>
      </w:tr>
      <w:tr w:rsidR="005E78FA" w14:paraId="078B51FD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714A2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README.md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37410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Описание и инструкция запуска.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C617C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Практически пустой.</w:t>
            </w:r>
          </w:p>
        </w:tc>
      </w:tr>
      <w:tr w:rsidR="005E78FA" w:rsidRPr="00497AAD" w14:paraId="3B9C4115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D513D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Установщик / сервер / БД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66795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Установка и сетевой запуск.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49E9D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 доступном снимке не найдены.</w:t>
            </w:r>
          </w:p>
        </w:tc>
      </w:tr>
    </w:tbl>
    <w:p w14:paraId="74799F2A" w14:textId="77777777" w:rsidR="005E78FA" w:rsidRPr="00497AAD" w:rsidRDefault="005E78FA" w:rsidP="005E78FA">
      <w:pPr>
        <w:spacing w:after="0"/>
      </w:pPr>
    </w:p>
    <w:p w14:paraId="78DBF49B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5D6C31E" wp14:editId="5B08350E">
            <wp:extent cx="4391025" cy="2114019"/>
            <wp:effectExtent l="0" t="0" r="0" b="635"/>
            <wp:docPr id="24" name="Picture 24" descr="Предлагаемый архив и документы; фактический установщик не обнаружен." title="Рекомендуемая структура комплекта поставки локального прототип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distribution_t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8927" cy="21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E34F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21 — Рекомендуемая структура комплекта поставки локального прототипа.</w:t>
      </w:r>
    </w:p>
    <w:p w14:paraId="2C741110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ИНСТРУКЦИЯ ЛОКАЛЬНОГО ЗАПУСКА</w:t>
      </w:r>
    </w:p>
    <w:p w14:paraId="7BBF5199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1. Получить Mafia-2026-Adaptive.html из репозитория и сохранить в выбранную папку.</w:t>
      </w:r>
    </w:p>
    <w:p w14:paraId="75AA6306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2. Открыть файл в актуальном браузере с включённой поддержкой JavaScript и localStorage.</w:t>
      </w:r>
    </w:p>
    <w:p w14:paraId="24A5D48B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3. Выбрать локальную демонстрацию, создать комнату и пройти доступный клиентский сценарий.</w:t>
      </w:r>
    </w:p>
    <w:p w14:paraId="08D7999D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4. Учитывать, что профиль, комнаты и история относятся к хранилищу текущего браузера.</w:t>
      </w:r>
    </w:p>
    <w:p w14:paraId="522CC997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5. Для удаления локальных данных использовать сброс в настройках или очистку хранилища браузера.</w:t>
      </w:r>
    </w:p>
    <w:p w14:paraId="1B3E907B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64E84E26" wp14:editId="3F0AEF81">
            <wp:extent cx="4467225" cy="1994645"/>
            <wp:effectExtent l="0" t="0" r="0" b="5715"/>
            <wp:docPr id="25" name="Picture 25" descr="Открытие HTML, localStorage, сброс данных и необходимость внешнего WebSocket-сервера." title="Сценарий локального запуска и отдельное ограничение сетевого режим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install_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0228" cy="19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45E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22 — Сценарий локального запуска и отдельное ограничение сетевого режима.</w:t>
      </w:r>
    </w:p>
    <w:p w14:paraId="1B97E125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52 — Диагностика типовых затруднений локального запуска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402"/>
        <w:gridCol w:w="4479"/>
      </w:tblGrid>
      <w:tr w:rsidR="005E78FA" w14:paraId="7E504339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A4F77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Симптом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B79FA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Вероятная причина</w:t>
            </w:r>
          </w:p>
        </w:tc>
        <w:tc>
          <w:tcPr>
            <w:tcW w:w="447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756FD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Рекомендуемая проверка/действие</w:t>
            </w:r>
          </w:p>
        </w:tc>
      </w:tr>
      <w:tr w:rsidR="005E78FA" w:rsidRPr="00497AAD" w14:paraId="39198239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FE3C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Страница не работает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2561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JavaScript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отключён либо файл открыт с ошибкой.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ED491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Открыть актуальный </w:t>
            </w:r>
            <w:r>
              <w:rPr>
                <w:rFonts w:ascii="Times New Roman" w:eastAsia="Times New Roman" w:hAnsi="Times New Roman" w:cs="Times New Roman"/>
                <w:sz w:val="15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в поддерживаемом браузере; проверить консоль.</w:t>
            </w:r>
          </w:p>
        </w:tc>
      </w:tr>
      <w:tr w:rsidR="005E78FA" w:rsidRPr="00497AAD" w14:paraId="469C7F99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A5852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Данные исчезли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F1BE5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Другой браузер/профиль или очищено </w:t>
            </w:r>
            <w:r>
              <w:rPr>
                <w:rFonts w:ascii="Times New Roman" w:eastAsia="Times New Roman" w:hAnsi="Times New Roman" w:cs="Times New Roman"/>
                <w:sz w:val="15"/>
              </w:rPr>
              <w:t>localStorage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212BD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Использовать исходный профиль; локальные данные не считаются облачной копией.</w:t>
            </w:r>
          </w:p>
        </w:tc>
      </w:tr>
      <w:tr w:rsidR="005E78FA" w:rsidRPr="00497AAD" w14:paraId="19B445D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D7E0E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Комнаты не видны на другом устройстве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DBF35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Демонстрационный режим сохраняет состояние локально.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12CFA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Для совместной игры требуется рабочий сервер и общая БД.</w:t>
            </w:r>
          </w:p>
        </w:tc>
      </w:tr>
      <w:tr w:rsidR="005E78FA" w:rsidRPr="00497AAD" w14:paraId="00DF4D1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E7C26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Сброс не сработал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19A63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Выбран другой профиль или хранилище.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0AAEC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Проверить домен/контекст файла и повторить очистку в том же браузере.</w:t>
            </w:r>
          </w:p>
        </w:tc>
      </w:tr>
      <w:tr w:rsidR="005E78FA" w:rsidRPr="00497AAD" w14:paraId="726785B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9DA54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Сетевой сценарий недоступен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D97B0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Сервер отсутствует или </w:t>
            </w:r>
            <w:r>
              <w:rPr>
                <w:rFonts w:ascii="Times New Roman" w:eastAsia="Times New Roman" w:hAnsi="Times New Roman" w:cs="Times New Roman"/>
                <w:sz w:val="15"/>
              </w:rPr>
              <w:t>endpoint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не настроен.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521E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Не повторять локальные шаги как доказательство онлайн-режима; сообщить ограничение.</w:t>
            </w:r>
          </w:p>
        </w:tc>
      </w:tr>
    </w:tbl>
    <w:p w14:paraId="08815FBA" w14:textId="77777777" w:rsidR="005E78FA" w:rsidRPr="001C56F0" w:rsidRDefault="005E78FA" w:rsidP="005E78FA">
      <w:pPr>
        <w:spacing w:after="0"/>
        <w:ind w:left="-709"/>
        <w:rPr>
          <w:sz w:val="36"/>
          <w:szCs w:val="28"/>
        </w:rPr>
      </w:pPr>
    </w:p>
    <w:p w14:paraId="6642167E" w14:textId="77777777" w:rsidR="005E78FA" w:rsidRPr="001C56F0" w:rsidRDefault="005E78FA" w:rsidP="005E78FA">
      <w:pPr>
        <w:ind w:left="-709" w:firstLine="709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Поскольку интерфейсный прототип работает с локальным хранилищем, смена устройства, браузера или профиля создаёт отдельное состояние. В инструкции это ограничение должно быть заметно до начала партии.</w:t>
      </w:r>
    </w:p>
    <w:p w14:paraId="1065DB4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ПЛАН ПРОВЕРКИ НА ЧИСТОЙ МАШИНЕ</w:t>
      </w:r>
    </w:p>
    <w:p w14:paraId="2E9933A4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Открытие локального файла и установка готового пакета — разные критерии. Фактический протокол чистой установки в доступных материалах отсутствует; таблица фиксирует требуемые проверки и текущую доказательную базу.</w:t>
      </w:r>
    </w:p>
    <w:p w14:paraId="465EEB0D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53 — Матрица проверки дистрибутива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082"/>
        <w:gridCol w:w="3628"/>
      </w:tblGrid>
      <w:tr w:rsidR="005E78FA" w14:paraId="5687BDEE" w14:textId="77777777" w:rsidTr="00EF2293">
        <w:trPr>
          <w:cantSplit/>
          <w:tblHeader/>
          <w:jc w:val="center"/>
        </w:trPr>
        <w:tc>
          <w:tcPr>
            <w:tcW w:w="19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6C2EB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</w:t>
            </w:r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48BF8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Ожидаемый результат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E9705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Имеющееся подтверждение</w:t>
            </w:r>
          </w:p>
        </w:tc>
      </w:tr>
      <w:tr w:rsidR="005E78FA" w14:paraId="56D38EFD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8E24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Запуск на чистой машине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2503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Инструкция достаточна; браузер открывает клиент без ручной доработки.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FFCFC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подтверждён; протокола нет.</w:t>
            </w:r>
          </w:p>
        </w:tc>
      </w:tr>
      <w:tr w:rsidR="005E78FA" w:rsidRPr="00497AAD" w14:paraId="4419A67D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215D8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Локальная партия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0CA5F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Комната и действия доступны в пределах демонстрационного режима.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4773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Код присутствует; отдельный прогон не приложен.</w:t>
            </w:r>
          </w:p>
        </w:tc>
      </w:tr>
      <w:tr w:rsidR="005E78FA" w:rsidRPr="00497AAD" w14:paraId="016E9051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14E4E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Внешние зависимости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9E1D1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Нет незаявленных библиотек и </w:t>
            </w:r>
            <w:r>
              <w:rPr>
                <w:rFonts w:ascii="Times New Roman" w:eastAsia="Times New Roman" w:hAnsi="Times New Roman" w:cs="Times New Roman"/>
                <w:sz w:val="16"/>
              </w:rPr>
              <w:t>runtime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CE53B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автономен по структуре; чистый запуск не зафиксирован.</w:t>
            </w:r>
          </w:p>
        </w:tc>
      </w:tr>
      <w:tr w:rsidR="005E78FA" w:rsidRPr="00497AAD" w14:paraId="55D9AA26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A3181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Сетевой режим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DF173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Подключение к рабочему серверу и синхронизация устройств.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89C86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 в репозитории не найден.</w:t>
            </w:r>
          </w:p>
        </w:tc>
      </w:tr>
      <w:tr w:rsidR="005E78FA" w:rsidRPr="00497AAD" w14:paraId="4E557267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615D6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Сброс и удаление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48297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Локальные данные удаляются; установка удаляется без следов.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6B317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Очистка описана в интерфейсе; тест удаления не приложен.</w:t>
            </w:r>
          </w:p>
        </w:tc>
      </w:tr>
      <w:tr w:rsidR="005E78FA" w:rsidRPr="00497AAD" w14:paraId="63D5F132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12C10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Версия и состав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84A4D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Архив имеет версию, манифест и проверяемые файлы.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B5219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Формальный номер версии и архив не найдены.</w:t>
            </w:r>
          </w:p>
        </w:tc>
      </w:tr>
    </w:tbl>
    <w:p w14:paraId="2193017A" w14:textId="77777777" w:rsidR="005E78FA" w:rsidRPr="00497AAD" w:rsidRDefault="005E78FA" w:rsidP="005E78FA">
      <w:pPr>
        <w:spacing w:after="0"/>
      </w:pPr>
    </w:p>
    <w:p w14:paraId="1FAC77E5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219310B1" wp14:editId="21F40E33">
            <wp:extent cx="4438650" cy="2059418"/>
            <wp:effectExtent l="0" t="0" r="0" b="0"/>
            <wp:docPr id="26" name="Picture 26" descr="Состав, сборка, чистая установка, smoke-тест и протокол выпуска." title="Процесс проверки комплекта перед выпуско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release_readine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7022" cy="206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461D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28 — Процесс проверки комплекта перед выпуском.</w:t>
      </w:r>
    </w:p>
    <w:p w14:paraId="720E89AB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54 — Форма протокола проверки на чистой машине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5E78FA" w14:paraId="45914FE8" w14:textId="77777777" w:rsidTr="00EF2293">
        <w:trPr>
          <w:cantSplit/>
          <w:tblHeader/>
          <w:jc w:val="center"/>
        </w:trPr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C45BB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Поле протокола чистой машины</w:t>
            </w:r>
          </w:p>
        </w:tc>
        <w:tc>
          <w:tcPr>
            <w:tcW w:w="669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00037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Записываемое значение</w:t>
            </w:r>
          </w:p>
        </w:tc>
      </w:tr>
      <w:tr w:rsidR="005E78FA" w:rsidRPr="00497AAD" w14:paraId="5C801A30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B35E2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Устройство и ОС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300D6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Модель/конфигурация, версия ОС, дата теста.</w:t>
            </w:r>
          </w:p>
        </w:tc>
      </w:tr>
      <w:tr w:rsidR="005E78FA" w:rsidRPr="00497AAD" w14:paraId="74844C6C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798C7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Артефакт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0F643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Имя файла, размер, </w:t>
            </w:r>
            <w:r>
              <w:rPr>
                <w:rFonts w:ascii="Times New Roman" w:eastAsia="Times New Roman" w:hAnsi="Times New Roman" w:cs="Times New Roman"/>
                <w:sz w:val="16"/>
              </w:rPr>
              <w:t>SHA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-256 и идентификатор коммита.</w:t>
            </w:r>
          </w:p>
        </w:tc>
      </w:tr>
      <w:tr w:rsidR="005E78FA" w:rsidRPr="00497AAD" w14:paraId="6131019D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74BF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Установка/запуск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D5EEA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Шаги без ручного изменения исходника; сообщение интерфейса.</w:t>
            </w:r>
          </w:p>
        </w:tc>
      </w:tr>
      <w:tr w:rsidR="005E78FA" w:rsidRPr="00497AAD" w14:paraId="14208668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17BD6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Smoke-сценарий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CACCD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Создание комнаты, вход, доступный игровой переход, сохранение.</w:t>
            </w:r>
          </w:p>
        </w:tc>
      </w:tr>
      <w:tr w:rsidR="005E78FA" w:rsidRPr="00497AAD" w14:paraId="0EA1ABF2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D10F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Очистка/удаление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56665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Удалены локальные данные; архив и временные файлы обработаны по инструкции.</w:t>
            </w:r>
          </w:p>
        </w:tc>
      </w:tr>
    </w:tbl>
    <w:p w14:paraId="6B4E1231" w14:textId="77777777" w:rsidR="005E78FA" w:rsidRPr="00497AAD" w:rsidRDefault="005E78FA" w:rsidP="005E78FA">
      <w:pPr>
        <w:spacing w:after="0"/>
      </w:pPr>
    </w:p>
    <w:p w14:paraId="2D1CD33E" w14:textId="77777777" w:rsidR="005E78FA" w:rsidRPr="001C56F0" w:rsidRDefault="005E78FA" w:rsidP="005E78FA">
      <w:pPr>
        <w:ind w:left="-709" w:firstLine="709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Протокол должен описывать именно то устройство и пакет, на которых прошёл запуск. Повторный тест после изменения архива выполняется заново; перенос старого протокола на новую версию недопустим.</w:t>
      </w:r>
    </w:p>
    <w:p w14:paraId="45E0CBAA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КРИТЕРИИ ГОТОВНОСТИ И ВЫВОД</w:t>
      </w:r>
    </w:p>
    <w:p w14:paraId="5BF1FFF0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55 — Контрольный список подготовки выпуска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3175"/>
      </w:tblGrid>
      <w:tr w:rsidR="005E78FA" w14:paraId="1B9F91BB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F4897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Элемент выпуска</w:t>
            </w:r>
          </w:p>
        </w:tc>
        <w:tc>
          <w:tcPr>
            <w:tcW w:w="464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4A1D3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Минимальное требование</w:t>
            </w:r>
          </w:p>
        </w:tc>
        <w:tc>
          <w:tcPr>
            <w:tcW w:w="317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501E1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Статус</w:t>
            </w:r>
          </w:p>
        </w:tc>
      </w:tr>
      <w:tr w:rsidR="005E78FA" w:rsidRPr="00497AAD" w14:paraId="4CCF0AFD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A674F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Идентификация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E142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Номер версии </w:t>
            </w:r>
            <w:r>
              <w:rPr>
                <w:rFonts w:ascii="Times New Roman" w:eastAsia="Times New Roman" w:hAnsi="Times New Roman" w:cs="Times New Roman"/>
                <w:sz w:val="17"/>
              </w:rPr>
              <w:t>MAJOR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17"/>
              </w:rPr>
              <w:t>MINOR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17"/>
              </w:rPr>
              <w:t>PATCH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дата сборки.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C9B91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Не назначены в доступных артефактах.</w:t>
            </w:r>
          </w:p>
        </w:tc>
      </w:tr>
      <w:tr w:rsidR="005E78FA" w14:paraId="77920619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E55F0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Комплект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7A941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, инструкция, ТЗ/документация, лицензия и список изменений.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8EF67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Комплект неполный.</w:t>
            </w:r>
          </w:p>
        </w:tc>
      </w:tr>
      <w:tr w:rsidR="005E78FA" w14:paraId="62EB64F7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00E9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Сетевой компонент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00A24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Отдельный сервер, </w:t>
            </w:r>
            <w:r>
              <w:rPr>
                <w:rFonts w:ascii="Times New Roman" w:eastAsia="Times New Roman" w:hAnsi="Times New Roman" w:cs="Times New Roman"/>
                <w:sz w:val="17"/>
              </w:rPr>
              <w:t>endpoint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настройки клиента.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5D49F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Отсутствует в репозитории.</w:t>
            </w:r>
          </w:p>
        </w:tc>
      </w:tr>
      <w:tr w:rsidR="005E78FA" w14:paraId="368651A6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8D489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Проверка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25F80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Установка/запуск на чистом устройстве и протокол.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A83F0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Не подтверждены.</w:t>
            </w:r>
          </w:p>
        </w:tc>
      </w:tr>
      <w:tr w:rsidR="005E78FA" w:rsidRPr="00497AAD" w14:paraId="0CA4C634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F714E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Удаление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EB078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Понятный сброс браузерных данных и процедура деинсталляции.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8D167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Локальный сброс упомянут; установщика нет.</w:t>
            </w:r>
          </w:p>
        </w:tc>
      </w:tr>
    </w:tbl>
    <w:p w14:paraId="285477FB" w14:textId="77777777" w:rsidR="005E78FA" w:rsidRPr="00497AAD" w:rsidRDefault="005E78FA" w:rsidP="005E78FA">
      <w:pPr>
        <w:spacing w:after="0"/>
      </w:pPr>
    </w:p>
    <w:p w14:paraId="4B8BAFC6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ПЕРЕД ПУБЛИКАЦИЕЙ</w:t>
      </w:r>
    </w:p>
    <w:p w14:paraId="48E325BB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Зафиксировать версию, commit ID, дату и перечень вложенных файлов.</w:t>
      </w:r>
    </w:p>
    <w:p w14:paraId="4D2B58DD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Проверить лицензии, контрольные суммы и наличие инструкции для локального режима.</w:t>
      </w:r>
    </w:p>
    <w:p w14:paraId="12FCFFA3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Выполнить установку, smoke-тест, очистку данных и удаление на чистом устройстве.</w:t>
      </w:r>
    </w:p>
    <w:p w14:paraId="0EE7D288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Ясно отделить локальный прототип от сетевой версии, требующей внешнего сервера.</w:t>
      </w:r>
    </w:p>
    <w:p w14:paraId="6E84555D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lastRenderedPageBreak/>
        <w:t>Таблица 56 — Содержание минимального выпуска локального прототипа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3402"/>
      </w:tblGrid>
      <w:tr w:rsidR="005E78FA" w14:paraId="3E4E453C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CBC63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Элемент комплекта</w:t>
            </w:r>
          </w:p>
        </w:tc>
        <w:tc>
          <w:tcPr>
            <w:tcW w:w="442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7F5E4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Что указать в выпуске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50BC2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</w:t>
            </w:r>
          </w:p>
        </w:tc>
      </w:tr>
      <w:tr w:rsidR="005E78FA" w14:paraId="5EE9E063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C2E35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Основной HTML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97701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Точное имя файла, версия и совместимый браузер.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B32D9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Открывается без редактирования исходника.</w:t>
            </w:r>
          </w:p>
        </w:tc>
      </w:tr>
      <w:tr w:rsidR="005E78FA" w:rsidRPr="00497AAD" w14:paraId="252AEA71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5215A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Инструкция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15596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Шаги запуска, режим, сброс </w:t>
            </w:r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и ограничения.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144F1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Пользователь проходит локальный сценарий по тексту.</w:t>
            </w:r>
          </w:p>
        </w:tc>
      </w:tr>
      <w:tr w:rsidR="005E78FA" w14:paraId="4852BB4E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70B6A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Манифест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1C416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Перечень файлов, размер, контрольная сумма и дата.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67F6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Состав совпадает с архивом.</w:t>
            </w:r>
          </w:p>
        </w:tc>
      </w:tr>
      <w:tr w:rsidR="005E78FA" w:rsidRPr="00497AAD" w14:paraId="7F44CCF1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E889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Изменения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E4A95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Новые функции, исправления и известные ограничения.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416E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Версия связана с </w:t>
            </w:r>
            <w:r>
              <w:rPr>
                <w:rFonts w:ascii="Times New Roman" w:eastAsia="Times New Roman" w:hAnsi="Times New Roman" w:cs="Times New Roman"/>
                <w:sz w:val="16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14:paraId="602F39CA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77404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Лицензия/зависимости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987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Права использования, сторонние библиотеки и условия.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71EA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Все компоненты идентифицированы.</w:t>
            </w:r>
          </w:p>
        </w:tc>
      </w:tr>
    </w:tbl>
    <w:p w14:paraId="0EC8EDC7" w14:textId="77777777" w:rsidR="005E78FA" w:rsidRDefault="005E78FA" w:rsidP="005E78FA">
      <w:pPr>
        <w:spacing w:after="0"/>
      </w:pPr>
    </w:p>
    <w:p w14:paraId="4D569447" w14:textId="77777777" w:rsidR="005E78FA" w:rsidRPr="001C56F0" w:rsidRDefault="005E78FA" w:rsidP="005E78FA">
      <w:pPr>
        <w:ind w:left="-567" w:firstLine="709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До выполнения всех проверок пакет следует маркировать как демонстрационный, а не как установочный релиз. Сетевые возможности нельзя включать в описание без адреса рабочего сервера и протокола успешного соединения.</w:t>
      </w:r>
    </w:p>
    <w:p w14:paraId="0D834F59" w14:textId="275A4722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 w:rsidR="00127883" w:rsidRPr="00127883"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Для локальной демонстрации достаточно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>-файла и актуального браузера, однако это не является полноценным установочным дистрибутивом. До выпуска необходимо назначить версию, подготовить инструкцию, проверить чистое устройство и отдельно собрать серверную часть, если заявляется сетевой режим.</w:t>
      </w:r>
    </w:p>
    <w:p w14:paraId="0187BDDC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9</w:t>
      </w:r>
    </w:p>
    <w:p w14:paraId="4F8B610F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Итоговая интеграция и тестирование</w:t>
      </w:r>
    </w:p>
    <w:p w14:paraId="311768DF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установить готовность версии к приёмке по требованиям ТЗ. Объект анализа — клиентский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-прототип 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497AAD">
        <w:rPr>
          <w:rFonts w:ascii="Times New Roman" w:eastAsia="Times New Roman" w:hAnsi="Times New Roman" w:cs="Times New Roman"/>
          <w:sz w:val="28"/>
        </w:rPr>
        <w:t>-2026-</w:t>
      </w:r>
      <w:r>
        <w:rPr>
          <w:rFonts w:ascii="Times New Roman" w:eastAsia="Times New Roman" w:hAnsi="Times New Roman" w:cs="Times New Roman"/>
          <w:sz w:val="28"/>
        </w:rPr>
        <w:t>Adaptive</w:t>
      </w:r>
      <w:r w:rsidRPr="00497AAD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 из доступного снимка; номер релиза не указан. Методические указания требуют провести не менее десяти полных партий и оформить протоколы. Фактических протоколов в репозитории нет, поэтому ниже приведена ПМИ и план, а не вымышленные результаты.</w:t>
      </w:r>
    </w:p>
    <w:p w14:paraId="6A1F11F2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57 — ПМИ: объект, условия и критерии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880"/>
      </w:tblGrid>
      <w:tr w:rsidR="005E78FA" w14:paraId="5AC619A5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00501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Раздел ПМИ</w:t>
            </w:r>
          </w:p>
        </w:tc>
        <w:tc>
          <w:tcPr>
            <w:tcW w:w="788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0CB69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Содержание</w:t>
            </w:r>
          </w:p>
        </w:tc>
      </w:tr>
      <w:tr w:rsidR="005E78FA" w:rsidRPr="00497AAD" w14:paraId="5A117430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D2B7C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Объект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E0B8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Клиентский </w:t>
            </w:r>
            <w:r>
              <w:rPr>
                <w:rFonts w:ascii="Times New Roman" w:eastAsia="Times New Roman" w:hAnsi="Times New Roman" w:cs="Times New Roman"/>
                <w:sz w:val="17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-прототип, локальный режим; сетевые функции — только при наличии сервера.</w:t>
            </w:r>
          </w:p>
        </w:tc>
      </w:tr>
      <w:tr w:rsidR="005E78FA" w:rsidRPr="00497AAD" w14:paraId="36C1FBD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A32FC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Цель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6DA79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Проверить заявленные модули, полный игровой цикл, надёжность и готовность комплекта.</w:t>
            </w:r>
          </w:p>
        </w:tc>
      </w:tr>
      <w:tr w:rsidR="005E78FA" w:rsidRPr="00497AAD" w14:paraId="1134B21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E7D16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Условия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595C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Актуальный браузер, </w:t>
            </w:r>
            <w:r>
              <w:rPr>
                <w:rFonts w:ascii="Times New Roman" w:eastAsia="Times New Roman" w:hAnsi="Times New Roman" w:cs="Times New Roman"/>
                <w:sz w:val="17"/>
              </w:rPr>
              <w:t>localStorage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; для сетевых тестов — внешний сервер и общая БД.</w:t>
            </w:r>
          </w:p>
        </w:tc>
      </w:tr>
      <w:tr w:rsidR="005E78FA" w:rsidRPr="00497AAD" w14:paraId="61C8B0A9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A0974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Методы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D7B1B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Сценарное, граничное, негативное и приёмочное тестирование; регистрация факта и дефектов.</w:t>
            </w:r>
          </w:p>
        </w:tc>
      </w:tr>
      <w:tr w:rsidR="005E78FA" w:rsidRPr="00497AAD" w14:paraId="060B76D6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2E29A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Критерий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01830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Все обязательные требования ТЗ подтверждены протоколами; блокирующих дефектов нет.</w:t>
            </w:r>
          </w:p>
        </w:tc>
      </w:tr>
    </w:tbl>
    <w:p w14:paraId="00DAAF6F" w14:textId="77777777" w:rsidR="005E78FA" w:rsidRPr="00497AAD" w:rsidRDefault="005E78FA" w:rsidP="005E78FA">
      <w:pPr>
        <w:spacing w:after="0"/>
      </w:pPr>
    </w:p>
    <w:p w14:paraId="6088F7E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AD18156" wp14:editId="425B8CAB">
            <wp:extent cx="4305300" cy="1957607"/>
            <wp:effectExtent l="0" t="0" r="0" b="5080"/>
            <wp:docPr id="27" name="Picture 27" descr="Подготовка, прогоны, фиксация дефектов, повторный тест и решение о приёмке." title="Цикл приёмочного тестирования по П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acceptance_cyc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6506" cy="19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7807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23 — Цикл приёмочного тестирования по ПМИ.</w:t>
      </w:r>
    </w:p>
    <w:p w14:paraId="6AB54835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ПЛАН КОНТРОЛЬНЫХ ПАРТИЙ 1–5</w:t>
      </w:r>
    </w:p>
    <w:p w14:paraId="47A004C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58 — Сценарии приёмочного испытания 1–5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268"/>
        <w:gridCol w:w="4252"/>
        <w:gridCol w:w="2494"/>
      </w:tblGrid>
      <w:tr w:rsidR="005E78FA" w14:paraId="29AC079A" w14:textId="77777777" w:rsidTr="00EF2293">
        <w:trPr>
          <w:cantSplit/>
          <w:tblHeader/>
          <w:jc w:val="center"/>
        </w:trPr>
        <w:tc>
          <w:tcPr>
            <w:tcW w:w="62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E41E5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№</w:t>
            </w:r>
          </w:p>
        </w:tc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6C8D2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Состав/условие</w:t>
            </w:r>
          </w:p>
        </w:tc>
        <w:tc>
          <w:tcPr>
            <w:tcW w:w="425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6EF43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Обязательная проверка</w:t>
            </w:r>
          </w:p>
        </w:tc>
        <w:tc>
          <w:tcPr>
            <w:tcW w:w="249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9AE76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Фактический результат</w:t>
            </w:r>
          </w:p>
        </w:tc>
      </w:tr>
      <w:tr w:rsidR="005E78FA" w14:paraId="20F109DF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AC66B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EDC7D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4 участника — граница текущего клиента.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1918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Сверить запуск с требованием ТЗ минимум 6.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BC1EA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</w:t>
            </w:r>
          </w:p>
        </w:tc>
      </w:tr>
      <w:tr w:rsidR="005E78FA" w14:paraId="5B84283F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1466A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B23EA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6 участников — минимум по ТЗ.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1A526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Раздача ролей и начало фазы.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D8FD8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</w:t>
            </w:r>
          </w:p>
        </w:tc>
      </w:tr>
      <w:tr w:rsidR="005E78FA" w14:paraId="66F4840C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08D5D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01B5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10 участников.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A8B25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Полный цикл: ночь, день, голосование, итог.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CDD1C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</w:t>
            </w:r>
          </w:p>
        </w:tc>
      </w:tr>
      <w:tr w:rsidR="005E78FA" w14:paraId="6D1EF534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7A9D4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4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F042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20 участников — максимум по ТЗ.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433B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Вместимость, роли, таймер и подсчёт.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BEF1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</w:t>
            </w:r>
          </w:p>
        </w:tc>
      </w:tr>
      <w:tr w:rsidR="005E78FA" w14:paraId="27A47795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B1B52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5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7FEE0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Ночь; активные роли Мафия/Доктор/Комиссар.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DBD1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выбор и разрешение действий.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EF83E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</w:t>
            </w:r>
          </w:p>
        </w:tc>
      </w:tr>
    </w:tbl>
    <w:p w14:paraId="6B8C6538" w14:textId="77777777" w:rsidR="005E78FA" w:rsidRDefault="005E78FA" w:rsidP="005E78FA">
      <w:pPr>
        <w:spacing w:after="0"/>
      </w:pPr>
    </w:p>
    <w:p w14:paraId="04140A3C" w14:textId="77777777" w:rsidR="005E78FA" w:rsidRPr="001C56F0" w:rsidRDefault="005E78FA" w:rsidP="005E78FA">
      <w:pPr>
        <w:ind w:left="-567" w:firstLine="709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lastRenderedPageBreak/>
        <w:t>Для каждого прогона заполняются дата, версия, браузер, состав игроков, шаги, ожидаемый/фактический результат, ссылка на журнал и подпись протокола. До появления такой записи сценарий остаётся планом.</w:t>
      </w:r>
    </w:p>
    <w:p w14:paraId="0FD96110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59 — Форма регистрации приёмочного прогона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5E78FA" w14:paraId="38063147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6D5E4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Поле записи</w:t>
            </w:r>
          </w:p>
        </w:tc>
        <w:tc>
          <w:tcPr>
            <w:tcW w:w="72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C7B8B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Пример содержания</w:t>
            </w:r>
          </w:p>
        </w:tc>
      </w:tr>
      <w:tr w:rsidR="005E78FA" w:rsidRPr="00497AAD" w14:paraId="4DFD2680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9D40B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Идентификатор прогона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C98B9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AT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-01; номер сценария и повторный прогон при исправлении.</w:t>
            </w:r>
          </w:p>
        </w:tc>
      </w:tr>
      <w:tr w:rsidR="005E78FA" w:rsidRPr="00497AAD" w14:paraId="592A8554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BAE60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Версия окружения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165E4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Имя файла/</w:t>
            </w:r>
            <w:r>
              <w:rPr>
                <w:rFonts w:ascii="Times New Roman" w:eastAsia="Times New Roman" w:hAnsi="Times New Roman" w:cs="Times New Roman"/>
                <w:sz w:val="16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, браузер, ОС и локальный/сетевой режим.</w:t>
            </w:r>
          </w:p>
        </w:tc>
      </w:tr>
      <w:tr w:rsidR="005E78FA" w:rsidRPr="00497AAD" w14:paraId="685AE6FE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49DDA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Состав и условия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CA20D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Количество игроков, роли, режим таймера и предварительное состояние.</w:t>
            </w:r>
          </w:p>
        </w:tc>
      </w:tr>
      <w:tr w:rsidR="005E78FA" w:rsidRPr="00497AAD" w14:paraId="5C7B94E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5C87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Результат и доказательство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B4C87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Ожидаемый/фактический результат; ссылка на лог или снимок.</w:t>
            </w:r>
          </w:p>
        </w:tc>
      </w:tr>
    </w:tbl>
    <w:p w14:paraId="0C0BAB86" w14:textId="77777777" w:rsidR="005E78FA" w:rsidRPr="00497AAD" w:rsidRDefault="005E78FA" w:rsidP="005E78FA">
      <w:pPr>
        <w:spacing w:after="0"/>
      </w:pPr>
    </w:p>
    <w:p w14:paraId="36BFEC1A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60 — Пошаговая карта проведения контрольной партии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139"/>
        <w:gridCol w:w="3912"/>
      </w:tblGrid>
      <w:tr w:rsidR="005E78FA" w14:paraId="777B8493" w14:textId="77777777" w:rsidTr="00EF2293">
        <w:trPr>
          <w:cantSplit/>
          <w:tblHeader/>
          <w:jc w:val="center"/>
        </w:trPr>
        <w:tc>
          <w:tcPr>
            <w:tcW w:w="158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D172A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Этап выполнения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28E01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Действие испытателя</w:t>
            </w:r>
          </w:p>
        </w:tc>
        <w:tc>
          <w:tcPr>
            <w:tcW w:w="391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28ACD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Что занести в протокол</w:t>
            </w:r>
          </w:p>
        </w:tc>
      </w:tr>
      <w:tr w:rsidR="005E78FA" w:rsidRPr="00497AAD" w14:paraId="7B4CD008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99FEC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Подготовка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CEF5A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Зафиксировать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/файл, браузер, режим; очистить или записать состояние </w:t>
            </w:r>
            <w:r>
              <w:rPr>
                <w:rFonts w:ascii="Times New Roman" w:eastAsia="Times New Roman" w:hAnsi="Times New Roman" w:cs="Times New Roman"/>
                <w:sz w:val="15"/>
              </w:rPr>
              <w:t>localStorage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B1C7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Идентификатор версии и исходные условия.</w:t>
            </w:r>
          </w:p>
        </w:tc>
      </w:tr>
      <w:tr w:rsidR="005E78FA" w:rsidRPr="00497AAD" w14:paraId="00F07F25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D5BB0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Граничный состав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7468E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Последовательно проверить 4, 5 и 6 участников; не смешивать правило ТЗ с фактическим поведением клиента.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E89D8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Количество участников, доступность кнопки и сообщение интерфейса.</w:t>
            </w:r>
          </w:p>
        </w:tc>
      </w:tr>
      <w:tr w:rsidR="005E78FA" w:rsidRPr="00497AAD" w14:paraId="7ADFDB4F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A50E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Старт и роли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0EC36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При согласованном составе запустить партию и проверить выдачу роли каждому участнику.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6B13B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Фаза, число ролей, адресат карточки и видимость.</w:t>
            </w:r>
          </w:p>
        </w:tc>
      </w:tr>
      <w:tr w:rsidR="005E78FA" w:rsidRPr="00497AAD" w14:paraId="6E625F07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ED520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Цикл партии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71630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Выполнить ночное действие, переход к дню и голосование.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F03D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Команды, таймер, результат и последовательность событий.</w:t>
            </w:r>
          </w:p>
        </w:tc>
      </w:tr>
      <w:tr w:rsidR="005E78FA" w:rsidRPr="00497AAD" w14:paraId="7A909F3E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E48AF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Итог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B36C6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Сохранить журнал/</w:t>
            </w:r>
            <w:r>
              <w:rPr>
                <w:rFonts w:ascii="Times New Roman" w:eastAsia="Times New Roman" w:hAnsi="Times New Roman" w:cs="Times New Roman"/>
                <w:sz w:val="15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, сопоставить фактический результат с ожидаемым.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52D3B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Статус, дефект при отклонении и ссылка на доказательство.</w:t>
            </w:r>
          </w:p>
        </w:tc>
      </w:tr>
    </w:tbl>
    <w:p w14:paraId="1939FB4C" w14:textId="77777777" w:rsidR="005E78FA" w:rsidRPr="00497AAD" w:rsidRDefault="005E78FA" w:rsidP="005E78FA">
      <w:pPr>
        <w:spacing w:after="0"/>
      </w:pPr>
    </w:p>
    <w:p w14:paraId="606A4A21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1. До прогона определить точное требование и ожидаемое поведение, не менять критерий после получения результата.</w:t>
      </w:r>
    </w:p>
    <w:p w14:paraId="68AAC4AE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2. Заполнять одну форму на одну версию и одну партию; при изменении сборки присвоить новый идентификатор прогона.</w:t>
      </w:r>
    </w:p>
    <w:p w14:paraId="7A48283D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3. При расхождении отдельно записать ожидаемое по ТЗ и фактическое в клиенте, особенно для порога 4/6 игроков.</w:t>
      </w:r>
    </w:p>
    <w:p w14:paraId="3D3CB4FB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4. Повторить нестабильный сценарий на тех же исходных данных и сохранить оба результата.</w:t>
      </w:r>
    </w:p>
    <w:p w14:paraId="5CF7CEBC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ПЛАН КОНТРОЛЬНЫХ ПАРТИЙ 6–10</w:t>
      </w:r>
    </w:p>
    <w:p w14:paraId="29C2DC10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61 — Сценарии приёмочного испытания 6–10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268"/>
        <w:gridCol w:w="4252"/>
        <w:gridCol w:w="2494"/>
      </w:tblGrid>
      <w:tr w:rsidR="005E78FA" w14:paraId="5AD21272" w14:textId="77777777" w:rsidTr="00EF2293">
        <w:trPr>
          <w:cantSplit/>
          <w:tblHeader/>
          <w:jc w:val="center"/>
        </w:trPr>
        <w:tc>
          <w:tcPr>
            <w:tcW w:w="62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811C8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№</w:t>
            </w:r>
          </w:p>
        </w:tc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2FD17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Состав/условие</w:t>
            </w:r>
          </w:p>
        </w:tc>
        <w:tc>
          <w:tcPr>
            <w:tcW w:w="425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83901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Обязательная проверка</w:t>
            </w:r>
          </w:p>
        </w:tc>
        <w:tc>
          <w:tcPr>
            <w:tcW w:w="249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3B44F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Фактический результат</w:t>
            </w:r>
          </w:p>
        </w:tc>
      </w:tr>
      <w:tr w:rsidR="005E78FA" w14:paraId="51354F9D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1A815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6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E0F65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День и равенство голосов.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566A1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Ничья обработана по правилу ТЗ.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3137C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</w:t>
            </w:r>
          </w:p>
        </w:tc>
      </w:tr>
      <w:tr w:rsidR="005E78FA" w14:paraId="5B4F64C2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3C2C1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7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73C04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Повторное действие.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A422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Повторный голос и действие вне фазы не искажают состояние.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C9D07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</w:t>
            </w:r>
          </w:p>
        </w:tc>
      </w:tr>
      <w:tr w:rsidR="005E78FA" w14:paraId="5675B558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D9465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8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6B2AC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Потеря связи игроком.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53F0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Повторный вход без остановки партии и потери роли.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46D56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выполнено; нужен сервер</w:t>
            </w:r>
          </w:p>
        </w:tc>
      </w:tr>
      <w:tr w:rsidR="005E78FA" w14:paraId="15942427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BAE48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9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DD2C8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Перезапуск сервера в середине партии.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017CF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Восстановление последнего сохранённого состояния.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243F0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выполнено; сервера нет</w:t>
            </w:r>
          </w:p>
        </w:tc>
      </w:tr>
      <w:tr w:rsidR="005E78FA" w14:paraId="209F92E4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3BAFD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10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D532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Пауза, завершение, история и </w:t>
            </w:r>
            <w:r>
              <w:rPr>
                <w:rFonts w:ascii="Times New Roman" w:eastAsia="Times New Roman" w:hAnsi="Times New Roman" w:cs="Times New Roman"/>
                <w:sz w:val="16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60EF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Сохранение результата и чтение журнала после завершения.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78AD5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выполнено</w:t>
            </w:r>
          </w:p>
        </w:tc>
      </w:tr>
    </w:tbl>
    <w:p w14:paraId="24D300F5" w14:textId="77777777" w:rsidR="005E78FA" w:rsidRDefault="005E78FA" w:rsidP="005E78FA">
      <w:pPr>
        <w:spacing w:after="0"/>
      </w:pPr>
    </w:p>
    <w:p w14:paraId="4DD87F76" w14:textId="77777777" w:rsidR="005E78FA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ОБРАБОТКА РЕЗУЛЬТАТОВ</w:t>
      </w:r>
    </w:p>
    <w:p w14:paraId="059E9E26" w14:textId="77777777" w:rsidR="005E78FA" w:rsidRPr="004C2194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– При отклонении факта от ожидаемого результата создать запись BUG с шагами воспроизведения, приоритетом и статусом.</w:t>
      </w:r>
    </w:p>
    <w:p w14:paraId="3125C7D6" w14:textId="77777777" w:rsidR="005E78FA" w:rsidRPr="004C2194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– После исправления повторить исходный сценарий и регрессионные тесты зависимых модулей.</w:t>
      </w:r>
    </w:p>
    <w:p w14:paraId="117020C8" w14:textId="77777777" w:rsidR="005E78FA" w:rsidRPr="004C2194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– Итоговый статус выставлять только по протоколу, идентификатору сборки и фактическим доказательствам.</w:t>
      </w:r>
    </w:p>
    <w:p w14:paraId="15A64970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62 — Зависимости сценариев итогового испытания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515"/>
        <w:gridCol w:w="3685"/>
      </w:tblGrid>
      <w:tr w:rsidR="005E78FA" w14:paraId="0C5BDB2D" w14:textId="77777777" w:rsidTr="00EF2293">
        <w:trPr>
          <w:cantSplit/>
          <w:tblHeader/>
          <w:jc w:val="center"/>
        </w:trPr>
        <w:tc>
          <w:tcPr>
            <w:tcW w:w="243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5C0AA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Группа сценариев</w:t>
            </w:r>
          </w:p>
        </w:tc>
        <w:tc>
          <w:tcPr>
            <w:tcW w:w="351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12898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Зависимость</w:t>
            </w:r>
          </w:p>
        </w:tc>
        <w:tc>
          <w:tcPr>
            <w:tcW w:w="368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3200F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Текущее ограничение</w:t>
            </w:r>
          </w:p>
        </w:tc>
      </w:tr>
      <w:tr w:rsidR="005E78FA" w:rsidRPr="00497AAD" w14:paraId="049F0517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F3FFD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Ночь, голосование, пауза и история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AB120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Рабочая сборка клиента и утверждённые правила игры.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DE98F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Прогоны и результаты не приложены.</w:t>
            </w:r>
          </w:p>
        </w:tc>
      </w:tr>
      <w:tr w:rsidR="005E78FA" w:rsidRPr="00497AAD" w14:paraId="60E993B6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92F02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Переподключение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14469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Серверная сессия и общее хранилище состояния.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E3CAD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 отсутствует в проверенном снимке.</w:t>
            </w:r>
          </w:p>
        </w:tc>
      </w:tr>
      <w:tr w:rsidR="005E78FA" w:rsidRPr="00497AAD" w14:paraId="518919AA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D4A5D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Восстановление после рестарта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EA81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Персистентное хранилище и сценарий сбоя.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72CF5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Невозможно подтвердить без развернутого сервера.</w:t>
            </w:r>
          </w:p>
        </w:tc>
      </w:tr>
    </w:tbl>
    <w:p w14:paraId="13AA7F87" w14:textId="77777777" w:rsidR="005E78FA" w:rsidRPr="00497AAD" w:rsidRDefault="005E78FA" w:rsidP="005E78FA">
      <w:pPr>
        <w:spacing w:after="0"/>
      </w:pPr>
    </w:p>
    <w:p w14:paraId="0EEB1FAF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63 — Диагностика и критерии повторного испытания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195"/>
        <w:gridCol w:w="3402"/>
      </w:tblGrid>
      <w:tr w:rsidR="005E78FA" w14:paraId="322EDFC3" w14:textId="77777777" w:rsidTr="00EF2293">
        <w:trPr>
          <w:cantSplit/>
          <w:tblHeader/>
          <w:jc w:val="center"/>
        </w:trPr>
        <w:tc>
          <w:tcPr>
            <w:tcW w:w="204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2B348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Сценарий отклонения</w:t>
            </w:r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8BACA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Что проверить при разборе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6AB1A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Условие успешного повторного прогона</w:t>
            </w:r>
          </w:p>
        </w:tc>
      </w:tr>
      <w:tr w:rsidR="005E78FA" w:rsidRPr="00497AAD" w14:paraId="66482EAB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4B123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Ничья голосов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074BD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Количество действительных голосов, правило разрешения равенства и состояние исключённого игрока.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F5018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Итог детерминирован и соответствует зафиксированному правилу.</w:t>
            </w:r>
          </w:p>
        </w:tc>
      </w:tr>
      <w:tr w:rsidR="005E78FA" w:rsidRPr="00497AAD" w14:paraId="6AF89437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3350C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Потеря связи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AEC96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игрока/комнаты, последовательность событий до отключения и версия состояния на сервере.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70FF2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После входа отображается актуальная фаза без дублирования участника.</w:t>
            </w:r>
          </w:p>
        </w:tc>
      </w:tr>
      <w:tr w:rsidR="005E78FA" w:rsidRPr="00497AAD" w14:paraId="68084CCB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5AEC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Перезапуск сервера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227C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Последняя подтверждённая транзакция, резервное состояние и порядок восстановления.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1C3AC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Партия восстановлена без потери подтверждённых действий.</w:t>
            </w:r>
          </w:p>
        </w:tc>
      </w:tr>
      <w:tr w:rsidR="005E78FA" w:rsidRPr="00497AAD" w14:paraId="7DA80505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76F9C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CSV и история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597F6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Кодировка, заголовки, число записей и совпадение с итогом партии.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79045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Экспорт читается и отражает тот же результат, что журнал.</w:t>
            </w:r>
          </w:p>
        </w:tc>
      </w:tr>
    </w:tbl>
    <w:p w14:paraId="31D59058" w14:textId="77777777" w:rsidR="005E78FA" w:rsidRPr="004C2194" w:rsidRDefault="005E78FA" w:rsidP="005E78FA">
      <w:pPr>
        <w:spacing w:after="0"/>
        <w:rPr>
          <w:sz w:val="36"/>
          <w:szCs w:val="28"/>
        </w:rPr>
      </w:pPr>
    </w:p>
    <w:p w14:paraId="690F5FCD" w14:textId="77777777" w:rsidR="005E78FA" w:rsidRPr="004C2194" w:rsidRDefault="005E78FA" w:rsidP="005E78FA">
      <w:pPr>
        <w:ind w:left="-567" w:firstLine="709"/>
        <w:jc w:val="both"/>
        <w:rPr>
          <w:sz w:val="36"/>
          <w:szCs w:val="28"/>
        </w:rPr>
      </w:pPr>
      <w:r w:rsidRPr="004C2194">
        <w:rPr>
          <w:rFonts w:ascii="Times New Roman" w:eastAsia="Times New Roman" w:hAnsi="Times New Roman" w:cs="Times New Roman"/>
          <w:sz w:val="28"/>
          <w:szCs w:val="28"/>
        </w:rPr>
        <w:t>Сценарии, требующие сервера, помечаются «невозможно выполнить» до развёртывания серверного компонента; это не заменяется демонстрацией локального клиента. После реализации сервера нужен отдельный протокол сетевого прогона.</w:t>
      </w:r>
    </w:p>
    <w:p w14:paraId="0DDB218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64 — Единые статусы фактического результата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706"/>
        <w:gridCol w:w="3231"/>
      </w:tblGrid>
      <w:tr w:rsidR="005E78FA" w14:paraId="202D0629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A1FAA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 результата</w:t>
            </w:r>
          </w:p>
        </w:tc>
        <w:tc>
          <w:tcPr>
            <w:tcW w:w="470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19C4D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Правило присвоения</w:t>
            </w:r>
          </w:p>
        </w:tc>
        <w:tc>
          <w:tcPr>
            <w:tcW w:w="32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A2373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Следующий шаг</w:t>
            </w:r>
          </w:p>
        </w:tc>
      </w:tr>
      <w:tr w:rsidR="005E78FA" w:rsidRPr="00497AAD" w14:paraId="1AC4FCC9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5209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Пройден</w:t>
            </w:r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4F763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Фактический результат совпадает с ожидаемым; есть проверяемая запись.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77B7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Сохранить доказательство и проверить смежные сценарии.</w:t>
            </w:r>
          </w:p>
        </w:tc>
      </w:tr>
      <w:tr w:rsidR="005E78FA" w:rsidRPr="00497AAD" w14:paraId="15F316AA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226E3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пройден</w:t>
            </w:r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EBA4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воспроизводимое расхождение с требованием.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185EA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Создать дефект, указать приоритет и повторить после исправления.</w:t>
            </w:r>
          </w:p>
        </w:tc>
      </w:tr>
      <w:tr w:rsidR="005E78FA" w:rsidRPr="00497AAD" w14:paraId="1B46F8A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B938D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Блокирован</w:t>
            </w:r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C796E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Нужная среда/сервер или тестовые данные недоступны.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F6131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Зафиксировать причину и не считать критерий закрытым.</w:t>
            </w:r>
          </w:p>
        </w:tc>
      </w:tr>
      <w:tr w:rsidR="005E78FA" w:rsidRPr="00497AAD" w14:paraId="019D2D56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BEDBD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запускался</w:t>
            </w:r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49C8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Прогон не выполнялся либо подтверждение отсутствует.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F59D3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Оставить плановым до проведения теста.</w:t>
            </w:r>
          </w:p>
        </w:tc>
      </w:tr>
    </w:tbl>
    <w:p w14:paraId="05E0F484" w14:textId="77777777" w:rsidR="005E78FA" w:rsidRPr="00497AAD" w:rsidRDefault="005E78FA" w:rsidP="005E78FA">
      <w:pPr>
        <w:spacing w:after="0"/>
      </w:pPr>
    </w:p>
    <w:p w14:paraId="22112F3E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КРИТЕРИИ ПРИЁМКИ И РИСКИ</w:t>
      </w:r>
    </w:p>
    <w:p w14:paraId="084E20D8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65 — Сопоставление с критериями приёмки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5E78FA" w14:paraId="7CA5DAA7" w14:textId="77777777" w:rsidTr="00EF2293">
        <w:trPr>
          <w:cantSplit/>
          <w:tblHeader/>
          <w:jc w:val="center"/>
        </w:trPr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4EC55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 ТЗ</w:t>
            </w:r>
          </w:p>
        </w:tc>
        <w:tc>
          <w:tcPr>
            <w:tcW w:w="623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F4712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 по доступным доказательствам</w:t>
            </w:r>
          </w:p>
        </w:tc>
      </w:tr>
      <w:tr w:rsidR="005E78FA" w:rsidRPr="00497AAD" w14:paraId="0A4C0156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C231A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Семь функциональных модулей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8A1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Частично: локальные/интерфейсные функции есть; серверная интеграция не доказана.</w:t>
            </w:r>
          </w:p>
        </w:tc>
      </w:tr>
      <w:tr w:rsidR="005E78FA" w:rsidRPr="00497AAD" w14:paraId="05391C3E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DBFD6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Полный цикл партии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947AD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Демонстрационный сценарий описан; протокол полного фактического прогона не приложен.</w:t>
            </w:r>
          </w:p>
        </w:tc>
      </w:tr>
      <w:tr w:rsidR="005E78FA" w:rsidRPr="00497AAD" w14:paraId="2A8F6D48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FD285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20 одновременных подключений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01D68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проверено; серверной части нет.</w:t>
            </w:r>
          </w:p>
        </w:tc>
      </w:tr>
      <w:tr w:rsidR="005E78FA" w:rsidRPr="00497AAD" w14:paraId="77CA170F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6029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Переподключение и восстановление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17169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подтверждено; общее серверное состояние отсутствует.</w:t>
            </w:r>
          </w:p>
        </w:tc>
      </w:tr>
      <w:tr w:rsidR="005E78FA" w:rsidRPr="00497AAD" w14:paraId="64B94EBE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E39ED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Документация и дистрибутив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51C3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Частично; ТЗ и </w:t>
            </w:r>
            <w:r>
              <w:rPr>
                <w:rFonts w:ascii="Times New Roman" w:eastAsia="Times New Roman" w:hAnsi="Times New Roman" w:cs="Times New Roman"/>
                <w:sz w:val="16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есть, установщик и комплект руководств отсутствуют.</w:t>
            </w:r>
          </w:p>
        </w:tc>
      </w:tr>
    </w:tbl>
    <w:p w14:paraId="340EAE1C" w14:textId="77777777" w:rsidR="005E78FA" w:rsidRPr="00497AAD" w:rsidRDefault="005E78FA" w:rsidP="005E78FA">
      <w:pPr>
        <w:spacing w:after="0"/>
      </w:pPr>
    </w:p>
    <w:p w14:paraId="323A2EE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D306073" wp14:editId="53F0FDEF">
            <wp:extent cx="3419475" cy="1741494"/>
            <wp:effectExtent l="0" t="0" r="0" b="0"/>
            <wp:docPr id="28" name="Picture 28" descr="Сервер, порог игроков, испытательные протоколы, версия пакета и PR/review." title="Приоритеты открытых проектных риск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risk_matri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1800" cy="17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3FBD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24 — Приоритеты открытых проектных рисков.</w:t>
      </w:r>
    </w:p>
    <w:p w14:paraId="3F681E1C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ПРИОРИТЕТЫ УСТРАНЕНИЯ</w:t>
      </w:r>
    </w:p>
    <w:p w14:paraId="1857FA1B" w14:textId="77777777" w:rsidR="005E78FA" w:rsidRPr="001C56F0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Сначала реализовать сервер и общее состояние, затем повторить сценарии полного цикла.</w:t>
      </w:r>
    </w:p>
    <w:p w14:paraId="0222A0CC" w14:textId="77777777" w:rsidR="005E78FA" w:rsidRPr="001C56F0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Согласовать правило количества игроков и изменить код/тесты до проведения партий.</w:t>
      </w:r>
    </w:p>
    <w:p w14:paraId="057F746D" w14:textId="77777777" w:rsidR="005E78FA" w:rsidRPr="001C56F0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После стабилизации сборки выполнить десять сценариев и оформить фактические протоколы.</w:t>
      </w:r>
    </w:p>
    <w:p w14:paraId="05A22390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ЖУРНАЛ ОТКРЫТЫХ ДЕФЕКТОВ И ИТОГ</w:t>
      </w:r>
    </w:p>
    <w:p w14:paraId="383B0AFE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66 — Открытые риски/дефекты по доступному снимку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5669"/>
        <w:gridCol w:w="2098"/>
      </w:tblGrid>
      <w:tr w:rsidR="005E78FA" w14:paraId="589F6B12" w14:textId="77777777" w:rsidTr="00EF2293">
        <w:trPr>
          <w:cantSplit/>
          <w:tblHeader/>
          <w:jc w:val="center"/>
        </w:trPr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218BF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ID/приоритет</w:t>
            </w:r>
          </w:p>
        </w:tc>
        <w:tc>
          <w:tcPr>
            <w:tcW w:w="56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045A6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Описание</w:t>
            </w:r>
          </w:p>
        </w:tc>
        <w:tc>
          <w:tcPr>
            <w:tcW w:w="20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0DE88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</w:t>
            </w:r>
          </w:p>
        </w:tc>
      </w:tr>
      <w:tr w:rsidR="005E78FA" w14:paraId="4BD99DA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DB896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BUG-01 / блокирующий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33E60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Нет </w:t>
            </w:r>
            <w:r>
              <w:rPr>
                <w:rFonts w:ascii="Times New Roman" w:eastAsia="Times New Roman" w:hAnsi="Times New Roman" w:cs="Times New Roman"/>
                <w:sz w:val="16"/>
              </w:rPr>
              <w:t>WebSocket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-сервера и общей БД; полноценная многопользовательская партия по ТЗ не подтверждена.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0D574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</w:p>
        </w:tc>
      </w:tr>
      <w:tr w:rsidR="005E78FA" w14:paraId="65870C6F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82C4B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BUG-02 / высокий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C2B7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Порог старта в </w:t>
            </w:r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равен 4, тогда как ТЗ задаёт минимум 6 игроков.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062A0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</w:p>
        </w:tc>
      </w:tr>
      <w:tr w:rsidR="005E78FA" w14:paraId="306A887A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F4D9A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BUG-03 / высокий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4F125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протоколов десяти испытаний, фактических результатов и журнала прогонов.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7F8DA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</w:p>
        </w:tc>
      </w:tr>
      <w:tr w:rsidR="005E78FA" w14:paraId="50F47851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02825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BUG-04 / средний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50260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найден установщик, номер версии и инструкция для чистой установки.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CF477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</w:p>
        </w:tc>
      </w:tr>
    </w:tbl>
    <w:p w14:paraId="4DB89317" w14:textId="77777777" w:rsidR="005E78FA" w:rsidRDefault="005E78FA" w:rsidP="005E78FA">
      <w:pPr>
        <w:spacing w:after="0"/>
      </w:pPr>
    </w:p>
    <w:p w14:paraId="3CEFC720" w14:textId="77777777" w:rsidR="005E78FA" w:rsidRPr="00497AAD" w:rsidRDefault="005E78FA" w:rsidP="005E78FA">
      <w:pPr>
        <w:ind w:left="-567" w:firstLine="567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Оценка результатов ЛР9. Доступные материалы подтверждают наличие клиентского прототипа и отдельных локальных функций, но не дают основания признать продукт принятым по ТЗ. Решение — «не готов к итоговой приёмке» до реализации/проверки серверной части, согласования порога игроков, подготовки дистрибутива и выполнения испытаний с оформленными протоколами.</w:t>
      </w:r>
    </w:p>
    <w:p w14:paraId="55B6F46F" w14:textId="77777777" w:rsidR="005E78FA" w:rsidRPr="004C2194" w:rsidRDefault="005E78FA" w:rsidP="005E78FA">
      <w:pPr>
        <w:keepNext/>
        <w:spacing w:before="60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b/>
          <w:sz w:val="28"/>
          <w:szCs w:val="24"/>
        </w:rPr>
        <w:t>ПОСЛЕДОВАТЕЛЬНОСТЬ ЗАКРЫТИЯ ОТКРЫТЫХ ПУНКТОВ</w:t>
      </w:r>
    </w:p>
    <w:p w14:paraId="66CC300C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1. Зафиксировать единые требования к количеству участников и правилам игры.</w:t>
      </w:r>
    </w:p>
    <w:p w14:paraId="425C2183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lastRenderedPageBreak/>
        <w:t>2. Реализовать серверную интеграцию и персистентное состояние либо ограничить заявленный продукт локальным режимом.</w:t>
      </w:r>
    </w:p>
    <w:p w14:paraId="637E80AB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3. Подготовить идентифицируемую сборку, инструкцию и комплект документов.</w:t>
      </w:r>
    </w:p>
    <w:p w14:paraId="071B1769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4. Выполнить все десять сценариев, повторить проверки после исправлений и оформить протоколы.</w:t>
      </w:r>
    </w:p>
    <w:p w14:paraId="355DD13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67 — Контрольный комплект для закрытия проекта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5E78FA" w14:paraId="41199BD9" w14:textId="77777777" w:rsidTr="00EF2293">
        <w:trPr>
          <w:cantSplit/>
          <w:tblHeader/>
          <w:jc w:val="center"/>
        </w:trPr>
        <w:tc>
          <w:tcPr>
            <w:tcW w:w="19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2FFC0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Этап закрытия</w:t>
            </w:r>
          </w:p>
        </w:tc>
        <w:tc>
          <w:tcPr>
            <w:tcW w:w="481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E56D1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Минимальный комплект доказательств</w:t>
            </w:r>
          </w:p>
        </w:tc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96FAA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Состояние по снимку</w:t>
            </w:r>
          </w:p>
        </w:tc>
      </w:tr>
      <w:tr w:rsidR="005E78FA" w14:paraId="7B999B88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7CB7D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Базовые требования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65F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Согласованный порог состава и утверждённые правила переходов.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AD260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Расхождение 4/6 остаётся открытым.</w:t>
            </w:r>
          </w:p>
        </w:tc>
      </w:tr>
      <w:tr w:rsidR="005E78FA" w:rsidRPr="00497AAD" w14:paraId="345CC7F3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F0B64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Идентифицированная сборка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8E98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Версия, </w:t>
            </w:r>
            <w:r>
              <w:rPr>
                <w:rFonts w:ascii="Times New Roman" w:eastAsia="Times New Roman" w:hAnsi="Times New Roman" w:cs="Times New Roman"/>
                <w:sz w:val="16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, состав файлов и инструкция запуска.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80B2E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Номер релиза и комплект не найдены.</w:t>
            </w:r>
          </w:p>
        </w:tc>
      </w:tr>
      <w:tr w:rsidR="005E78FA" w14:paraId="27EAE484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6F824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Приёмочные испытания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E6B9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Десять заполненных протоколов с окружением и результатами.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6E562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представлены.</w:t>
            </w:r>
          </w:p>
        </w:tc>
      </w:tr>
      <w:tr w:rsidR="005E78FA" w:rsidRPr="00497AAD" w14:paraId="67CB8AE2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4D5C1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Исправления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D2CAC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Связь дефект → коммит → повторный тест/регрессия.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BA07D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Сквозная история исправлений не подтверждена.</w:t>
            </w:r>
          </w:p>
        </w:tc>
      </w:tr>
      <w:tr w:rsidR="005E78FA" w:rsidRPr="00497AAD" w14:paraId="538A0E57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9C00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Решение о выпуске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D5C13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Подпись/решение ответственного процесса и реестр известных ограничений.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62DB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Приёмка не подтверждена; выпуск не рекомендуется.</w:t>
            </w:r>
          </w:p>
        </w:tc>
      </w:tr>
    </w:tbl>
    <w:p w14:paraId="7254FC97" w14:textId="77777777" w:rsidR="005E78FA" w:rsidRPr="00497AAD" w:rsidRDefault="005E78FA" w:rsidP="005E78FA">
      <w:pPr>
        <w:spacing w:after="0"/>
      </w:pPr>
    </w:p>
    <w:p w14:paraId="416B16A8" w14:textId="77777777" w:rsidR="005E78FA" w:rsidRPr="004C2194" w:rsidRDefault="005E78FA" w:rsidP="005E78FA">
      <w:pPr>
        <w:ind w:left="-284" w:firstLine="709"/>
        <w:jc w:val="both"/>
        <w:rPr>
          <w:sz w:val="36"/>
          <w:szCs w:val="28"/>
        </w:rPr>
      </w:pPr>
      <w:r w:rsidRPr="004C2194">
        <w:rPr>
          <w:b/>
          <w:bCs/>
          <w:sz w:val="28"/>
          <w:szCs w:val="28"/>
        </w:rPr>
        <w:t>Вывод:</w:t>
      </w:r>
      <w:r>
        <w:rPr>
          <w:sz w:val="23"/>
        </w:rPr>
        <w:t xml:space="preserve"> </w:t>
      </w:r>
      <w:r w:rsidRPr="004C2194">
        <w:rPr>
          <w:rFonts w:ascii="Times New Roman" w:eastAsia="Times New Roman" w:hAnsi="Times New Roman" w:cs="Times New Roman"/>
          <w:sz w:val="28"/>
          <w:szCs w:val="28"/>
        </w:rPr>
        <w:t>Решение «не готов к приёмке» относится к доступным доказательствам, а не к предположению о невозможности проекта. После закрытия блокирующих пунктов вывод следует пересмотреть по новому проверяемому коммиту и фактическим протоколам.</w:t>
      </w:r>
    </w:p>
    <w:p w14:paraId="4450F0CA" w14:textId="77777777" w:rsidR="005E78FA" w:rsidRPr="00497AAD" w:rsidRDefault="005E78FA" w:rsidP="005E78FA">
      <w:pPr>
        <w:spacing w:before="40" w:after="0"/>
      </w:pPr>
    </w:p>
    <w:p w14:paraId="0B128F17" w14:textId="77777777" w:rsidR="004F0984" w:rsidRPr="00C364E2" w:rsidRDefault="004F0984" w:rsidP="007B1911">
      <w:pPr>
        <w:spacing w:line="240" w:lineRule="auto"/>
        <w:rPr>
          <w:rFonts w:ascii="Times New Roman" w:hAnsi="Times New Roman" w:cs="Times New Roman"/>
          <w:sz w:val="32"/>
        </w:rPr>
      </w:pPr>
    </w:p>
    <w:sectPr w:rsidR="004F0984" w:rsidRPr="00C364E2" w:rsidSect="00EE5D90">
      <w:footerReference w:type="default" r:id="rId37"/>
      <w:type w:val="continuous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14068" w14:textId="77777777" w:rsidR="00EE6284" w:rsidRDefault="00EE6284" w:rsidP="005E78FA">
      <w:pPr>
        <w:spacing w:after="0" w:line="240" w:lineRule="auto"/>
      </w:pPr>
      <w:r>
        <w:separator/>
      </w:r>
    </w:p>
  </w:endnote>
  <w:endnote w:type="continuationSeparator" w:id="0">
    <w:p w14:paraId="7F662A27" w14:textId="77777777" w:rsidR="00EE6284" w:rsidRDefault="00EE6284" w:rsidP="005E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294833110"/>
      <w:docPartObj>
        <w:docPartGallery w:val="Page Numbers (Bottom of Page)"/>
        <w:docPartUnique/>
      </w:docPartObj>
    </w:sdtPr>
    <w:sdtContent>
      <w:p w14:paraId="2E676978" w14:textId="1998DFBB" w:rsidR="0064492F" w:rsidRPr="0064492F" w:rsidRDefault="00EE5D90">
        <w:pPr>
          <w:pStyle w:val="ab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  <w:r w:rsidR="0064492F" w:rsidRPr="0064492F">
          <w:rPr>
            <w:rFonts w:ascii="Times New Roman" w:hAnsi="Times New Roman" w:cs="Times New Roman"/>
          </w:rPr>
          <w:fldChar w:fldCharType="begin"/>
        </w:r>
        <w:r w:rsidR="0064492F" w:rsidRPr="0064492F">
          <w:rPr>
            <w:rFonts w:ascii="Times New Roman" w:hAnsi="Times New Roman" w:cs="Times New Roman"/>
          </w:rPr>
          <w:instrText>PAGE   \* MERGEFORMAT</w:instrText>
        </w:r>
        <w:r w:rsidR="0064492F" w:rsidRPr="0064492F">
          <w:rPr>
            <w:rFonts w:ascii="Times New Roman" w:hAnsi="Times New Roman" w:cs="Times New Roman"/>
          </w:rPr>
          <w:fldChar w:fldCharType="separate"/>
        </w:r>
        <w:r w:rsidR="0064492F" w:rsidRPr="0064492F">
          <w:rPr>
            <w:rFonts w:ascii="Times New Roman" w:hAnsi="Times New Roman" w:cs="Times New Roman"/>
          </w:rPr>
          <w:t>2</w:t>
        </w:r>
        <w:r w:rsidR="0064492F" w:rsidRPr="0064492F">
          <w:rPr>
            <w:rFonts w:ascii="Times New Roman" w:hAnsi="Times New Roman" w:cs="Times New Roman"/>
          </w:rPr>
          <w:fldChar w:fldCharType="end"/>
        </w:r>
      </w:p>
    </w:sdtContent>
  </w:sdt>
  <w:p w14:paraId="16283B04" w14:textId="77777777" w:rsidR="0064492F" w:rsidRPr="0064492F" w:rsidRDefault="0064492F">
    <w:pPr>
      <w:pStyle w:val="ab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416907506"/>
      <w:docPartObj>
        <w:docPartGallery w:val="Page Numbers (Bottom of Page)"/>
        <w:docPartUnique/>
      </w:docPartObj>
    </w:sdtPr>
    <w:sdtContent>
      <w:p w14:paraId="507CBDB6" w14:textId="22210398" w:rsidR="00EE5D90" w:rsidRPr="0064492F" w:rsidRDefault="00EE5D90" w:rsidP="00914CB9">
        <w:pPr>
          <w:pStyle w:val="ab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  <w:r w:rsidRPr="0064492F">
          <w:rPr>
            <w:rFonts w:ascii="Times New Roman" w:hAnsi="Times New Roman" w:cs="Times New Roman"/>
          </w:rPr>
          <w:fldChar w:fldCharType="begin"/>
        </w:r>
        <w:r w:rsidRPr="0064492F">
          <w:rPr>
            <w:rFonts w:ascii="Times New Roman" w:hAnsi="Times New Roman" w:cs="Times New Roman"/>
          </w:rPr>
          <w:instrText>PAGE   \* MERGEFORMAT</w:instrText>
        </w:r>
        <w:r w:rsidRPr="0064492F">
          <w:rPr>
            <w:rFonts w:ascii="Times New Roman" w:hAnsi="Times New Roman" w:cs="Times New Roman"/>
          </w:rPr>
          <w:fldChar w:fldCharType="separate"/>
        </w:r>
        <w:r w:rsidRPr="0064492F">
          <w:rPr>
            <w:rFonts w:ascii="Times New Roman" w:hAnsi="Times New Roman" w:cs="Times New Roman"/>
          </w:rPr>
          <w:t>2</w:t>
        </w:r>
        <w:r w:rsidRPr="0064492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70EE9" w14:textId="77777777" w:rsidR="00EE6284" w:rsidRDefault="00EE6284" w:rsidP="005E78FA">
      <w:pPr>
        <w:spacing w:after="0" w:line="240" w:lineRule="auto"/>
      </w:pPr>
      <w:r>
        <w:separator/>
      </w:r>
    </w:p>
  </w:footnote>
  <w:footnote w:type="continuationSeparator" w:id="0">
    <w:p w14:paraId="1A8442AE" w14:textId="77777777" w:rsidR="00EE6284" w:rsidRDefault="00EE6284" w:rsidP="005E7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66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60A5BA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6760FE5"/>
    <w:multiLevelType w:val="hybridMultilevel"/>
    <w:tmpl w:val="DC1CC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6A27D4"/>
    <w:multiLevelType w:val="hybridMultilevel"/>
    <w:tmpl w:val="3A16B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8F65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D38583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AA7E6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78115B"/>
    <w:multiLevelType w:val="hybridMultilevel"/>
    <w:tmpl w:val="FB04746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2A11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6C77A5"/>
    <w:multiLevelType w:val="hybridMultilevel"/>
    <w:tmpl w:val="AFA28FE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E4238"/>
    <w:multiLevelType w:val="hybridMultilevel"/>
    <w:tmpl w:val="98242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F0451A"/>
    <w:multiLevelType w:val="hybridMultilevel"/>
    <w:tmpl w:val="72CC6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C5C2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97A2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4920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937F2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704733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C934A8A"/>
    <w:multiLevelType w:val="hybridMultilevel"/>
    <w:tmpl w:val="C0CC03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83526"/>
    <w:multiLevelType w:val="hybridMultilevel"/>
    <w:tmpl w:val="8020A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01445"/>
    <w:multiLevelType w:val="hybridMultilevel"/>
    <w:tmpl w:val="5B2AC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20A58"/>
    <w:multiLevelType w:val="hybridMultilevel"/>
    <w:tmpl w:val="1494E3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15DE0"/>
    <w:multiLevelType w:val="hybridMultilevel"/>
    <w:tmpl w:val="2D020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A4C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A865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854324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A994330"/>
    <w:multiLevelType w:val="hybridMultilevel"/>
    <w:tmpl w:val="80860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E4B6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E161C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2711E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0D60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49B26D8"/>
    <w:multiLevelType w:val="hybridMultilevel"/>
    <w:tmpl w:val="D4C8B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61D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8A408EA"/>
    <w:multiLevelType w:val="hybridMultilevel"/>
    <w:tmpl w:val="D4E86D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F5549B"/>
    <w:multiLevelType w:val="hybridMultilevel"/>
    <w:tmpl w:val="75909C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0549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9787836">
    <w:abstractNumId w:val="27"/>
  </w:num>
  <w:num w:numId="2" w16cid:durableId="2126657360">
    <w:abstractNumId w:val="30"/>
  </w:num>
  <w:num w:numId="3" w16cid:durableId="20686063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905194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56226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18445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884868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063077">
    <w:abstractNumId w:val="24"/>
  </w:num>
  <w:num w:numId="9" w16cid:durableId="2029525239">
    <w:abstractNumId w:val="15"/>
  </w:num>
  <w:num w:numId="10" w16cid:durableId="1731689153">
    <w:abstractNumId w:val="25"/>
  </w:num>
  <w:num w:numId="11" w16cid:durableId="1345591401">
    <w:abstractNumId w:val="32"/>
  </w:num>
  <w:num w:numId="12" w16cid:durableId="201216181">
    <w:abstractNumId w:val="38"/>
  </w:num>
  <w:num w:numId="13" w16cid:durableId="987901966">
    <w:abstractNumId w:val="17"/>
  </w:num>
  <w:num w:numId="14" w16cid:durableId="1758096628">
    <w:abstractNumId w:val="28"/>
  </w:num>
  <w:num w:numId="15" w16cid:durableId="456073275">
    <w:abstractNumId w:val="20"/>
  </w:num>
  <w:num w:numId="16" w16cid:durableId="1177233756">
    <w:abstractNumId w:val="11"/>
  </w:num>
  <w:num w:numId="17" w16cid:durableId="386801979">
    <w:abstractNumId w:val="34"/>
  </w:num>
  <w:num w:numId="18" w16cid:durableId="534271357">
    <w:abstractNumId w:val="39"/>
  </w:num>
  <w:num w:numId="19" w16cid:durableId="383216602">
    <w:abstractNumId w:val="35"/>
  </w:num>
  <w:num w:numId="20" w16cid:durableId="387152873">
    <w:abstractNumId w:val="33"/>
  </w:num>
  <w:num w:numId="21" w16cid:durableId="972834537">
    <w:abstractNumId w:val="23"/>
  </w:num>
  <w:num w:numId="22" w16cid:durableId="542136416">
    <w:abstractNumId w:val="22"/>
  </w:num>
  <w:num w:numId="23" w16cid:durableId="803235661">
    <w:abstractNumId w:val="31"/>
  </w:num>
  <w:num w:numId="24" w16cid:durableId="226191104">
    <w:abstractNumId w:val="14"/>
  </w:num>
  <w:num w:numId="25" w16cid:durableId="1305769881">
    <w:abstractNumId w:val="9"/>
  </w:num>
  <w:num w:numId="26" w16cid:durableId="502428036">
    <w:abstractNumId w:val="36"/>
  </w:num>
  <w:num w:numId="27" w16cid:durableId="1407262868">
    <w:abstractNumId w:val="37"/>
  </w:num>
  <w:num w:numId="28" w16cid:durableId="31468063">
    <w:abstractNumId w:val="10"/>
  </w:num>
  <w:num w:numId="29" w16cid:durableId="1421441014">
    <w:abstractNumId w:val="21"/>
  </w:num>
  <w:num w:numId="30" w16cid:durableId="1044646386">
    <w:abstractNumId w:val="13"/>
  </w:num>
  <w:num w:numId="31" w16cid:durableId="2131897672">
    <w:abstractNumId w:val="40"/>
  </w:num>
  <w:num w:numId="32" w16cid:durableId="2008628799">
    <w:abstractNumId w:val="43"/>
  </w:num>
  <w:num w:numId="33" w16cid:durableId="1237133802">
    <w:abstractNumId w:val="19"/>
  </w:num>
  <w:num w:numId="34" w16cid:durableId="159276061">
    <w:abstractNumId w:val="42"/>
  </w:num>
  <w:num w:numId="35" w16cid:durableId="826285588">
    <w:abstractNumId w:val="12"/>
  </w:num>
  <w:num w:numId="36" w16cid:durableId="1702168874">
    <w:abstractNumId w:val="8"/>
  </w:num>
  <w:num w:numId="37" w16cid:durableId="2024549099">
    <w:abstractNumId w:val="6"/>
  </w:num>
  <w:num w:numId="38" w16cid:durableId="1532375503">
    <w:abstractNumId w:val="5"/>
  </w:num>
  <w:num w:numId="39" w16cid:durableId="404959208">
    <w:abstractNumId w:val="4"/>
  </w:num>
  <w:num w:numId="40" w16cid:durableId="346445370">
    <w:abstractNumId w:val="7"/>
  </w:num>
  <w:num w:numId="41" w16cid:durableId="1931885035">
    <w:abstractNumId w:val="3"/>
  </w:num>
  <w:num w:numId="42" w16cid:durableId="1477408229">
    <w:abstractNumId w:val="2"/>
  </w:num>
  <w:num w:numId="43" w16cid:durableId="1387682254">
    <w:abstractNumId w:val="1"/>
  </w:num>
  <w:num w:numId="44" w16cid:durableId="24603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96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E12"/>
    <w:rsid w:val="00057423"/>
    <w:rsid w:val="00127883"/>
    <w:rsid w:val="0013675B"/>
    <w:rsid w:val="00231163"/>
    <w:rsid w:val="00232B1E"/>
    <w:rsid w:val="00255DC5"/>
    <w:rsid w:val="00292B7D"/>
    <w:rsid w:val="002C076B"/>
    <w:rsid w:val="003241DE"/>
    <w:rsid w:val="00355755"/>
    <w:rsid w:val="00370933"/>
    <w:rsid w:val="003F655A"/>
    <w:rsid w:val="004637A2"/>
    <w:rsid w:val="004B1C5F"/>
    <w:rsid w:val="004E2D26"/>
    <w:rsid w:val="004F0984"/>
    <w:rsid w:val="004F66B2"/>
    <w:rsid w:val="00503C2C"/>
    <w:rsid w:val="0057751D"/>
    <w:rsid w:val="005D5070"/>
    <w:rsid w:val="005E78FA"/>
    <w:rsid w:val="0064492F"/>
    <w:rsid w:val="00695D5F"/>
    <w:rsid w:val="00713E4C"/>
    <w:rsid w:val="007A27B4"/>
    <w:rsid w:val="007B1911"/>
    <w:rsid w:val="00827C85"/>
    <w:rsid w:val="008C51EC"/>
    <w:rsid w:val="00914CB9"/>
    <w:rsid w:val="00925A22"/>
    <w:rsid w:val="0095453D"/>
    <w:rsid w:val="00973A1B"/>
    <w:rsid w:val="0097576F"/>
    <w:rsid w:val="009A1D49"/>
    <w:rsid w:val="00A701E3"/>
    <w:rsid w:val="00AB01F7"/>
    <w:rsid w:val="00AC05C5"/>
    <w:rsid w:val="00AE569E"/>
    <w:rsid w:val="00B03489"/>
    <w:rsid w:val="00B45910"/>
    <w:rsid w:val="00B814D0"/>
    <w:rsid w:val="00BB4E12"/>
    <w:rsid w:val="00BB7D65"/>
    <w:rsid w:val="00BF72EA"/>
    <w:rsid w:val="00C364E2"/>
    <w:rsid w:val="00C8331F"/>
    <w:rsid w:val="00CB1191"/>
    <w:rsid w:val="00CB613E"/>
    <w:rsid w:val="00CC4F95"/>
    <w:rsid w:val="00CF310A"/>
    <w:rsid w:val="00D56DC1"/>
    <w:rsid w:val="00D61E88"/>
    <w:rsid w:val="00D81B37"/>
    <w:rsid w:val="00D91DF8"/>
    <w:rsid w:val="00DB4741"/>
    <w:rsid w:val="00DF224A"/>
    <w:rsid w:val="00DF4C6F"/>
    <w:rsid w:val="00E205AC"/>
    <w:rsid w:val="00EC0DB5"/>
    <w:rsid w:val="00EE028F"/>
    <w:rsid w:val="00EE3941"/>
    <w:rsid w:val="00EE5D90"/>
    <w:rsid w:val="00EE6284"/>
    <w:rsid w:val="00F23033"/>
    <w:rsid w:val="00F76B1E"/>
    <w:rsid w:val="00F914DC"/>
    <w:rsid w:val="00F94E53"/>
    <w:rsid w:val="00FE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2A4D6"/>
  <w15:docId w15:val="{413C2BEF-7DAE-FA42-9553-8A9057A9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69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paragraph" w:styleId="21">
    <w:name w:val="heading 2"/>
    <w:basedOn w:val="a1"/>
    <w:next w:val="a1"/>
    <w:link w:val="22"/>
    <w:uiPriority w:val="9"/>
    <w:unhideWhenUsed/>
    <w:qFormat/>
    <w:rsid w:val="005E78FA"/>
    <w:pPr>
      <w:keepNext/>
      <w:keepLines/>
      <w:spacing w:before="100" w:after="60" w:line="36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5E78FA"/>
    <w:pPr>
      <w:keepNext/>
      <w:keepLines/>
      <w:spacing w:before="100" w:after="60" w:line="36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95D5F"/>
    <w:pPr>
      <w:ind w:left="720"/>
      <w:contextualSpacing/>
    </w:pPr>
    <w:rPr>
      <w:rFonts w:eastAsiaTheme="minorEastAsia"/>
      <w:lang w:val="en-US"/>
    </w:rPr>
  </w:style>
  <w:style w:type="table" w:styleId="a6">
    <w:name w:val="Table Grid"/>
    <w:basedOn w:val="a3"/>
    <w:uiPriority w:val="59"/>
    <w:rsid w:val="00695D5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1"/>
    <w:link w:val="a8"/>
    <w:uiPriority w:val="99"/>
    <w:semiHidden/>
    <w:unhideWhenUsed/>
    <w:rsid w:val="0069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695D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695D5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character" w:customStyle="1" w:styleId="sc-ixxrte">
    <w:name w:val="sc-ixxrte"/>
    <w:basedOn w:val="a2"/>
    <w:rsid w:val="007B1911"/>
  </w:style>
  <w:style w:type="paragraph" w:styleId="a9">
    <w:name w:val="header"/>
    <w:basedOn w:val="a1"/>
    <w:link w:val="aa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5E78FA"/>
  </w:style>
  <w:style w:type="paragraph" w:styleId="ab">
    <w:name w:val="footer"/>
    <w:basedOn w:val="a1"/>
    <w:link w:val="ac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5E78FA"/>
  </w:style>
  <w:style w:type="character" w:customStyle="1" w:styleId="22">
    <w:name w:val="Заголовок 2 Знак"/>
    <w:basedOn w:val="a2"/>
    <w:link w:val="2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5E78F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E78FA"/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E78FA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E78FA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d">
    <w:name w:val="No Spacing"/>
    <w:uiPriority w:val="1"/>
    <w:qFormat/>
    <w:rsid w:val="005E78FA"/>
    <w:pPr>
      <w:spacing w:after="0" w:line="240" w:lineRule="auto"/>
    </w:pPr>
    <w:rPr>
      <w:rFonts w:eastAsiaTheme="minorEastAsia"/>
      <w:lang w:val="en-US"/>
    </w:rPr>
  </w:style>
  <w:style w:type="paragraph" w:styleId="ae">
    <w:name w:val="Title"/>
    <w:basedOn w:val="a1"/>
    <w:next w:val="a1"/>
    <w:link w:val="af"/>
    <w:uiPriority w:val="10"/>
    <w:qFormat/>
    <w:rsid w:val="005E78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af">
    <w:name w:val="Заголовок Знак"/>
    <w:basedOn w:val="a2"/>
    <w:link w:val="ae"/>
    <w:uiPriority w:val="10"/>
    <w:rsid w:val="005E78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0">
    <w:name w:val="Subtitle"/>
    <w:basedOn w:val="a1"/>
    <w:next w:val="a1"/>
    <w:link w:val="af1"/>
    <w:uiPriority w:val="11"/>
    <w:qFormat/>
    <w:rsid w:val="005E78FA"/>
    <w:pPr>
      <w:numPr>
        <w:ilvl w:val="1"/>
      </w:numPr>
      <w:spacing w:after="60" w:line="36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af1">
    <w:name w:val="Подзаголовок Знак"/>
    <w:basedOn w:val="a2"/>
    <w:link w:val="af0"/>
    <w:uiPriority w:val="11"/>
    <w:rsid w:val="005E78F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2">
    <w:name w:val="Body Text"/>
    <w:basedOn w:val="a1"/>
    <w:link w:val="af3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af3">
    <w:name w:val="Основной текст Знак"/>
    <w:basedOn w:val="a2"/>
    <w:link w:val="af2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23">
    <w:name w:val="Body Text 2"/>
    <w:basedOn w:val="a1"/>
    <w:link w:val="24"/>
    <w:uiPriority w:val="99"/>
    <w:unhideWhenUsed/>
    <w:rsid w:val="005E78FA"/>
    <w:pPr>
      <w:spacing w:after="120" w:line="48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24">
    <w:name w:val="Основной текст 2 Знак"/>
    <w:basedOn w:val="a2"/>
    <w:link w:val="23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33">
    <w:name w:val="Body Text 3"/>
    <w:basedOn w:val="a1"/>
    <w:link w:val="34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5E78FA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4">
    <w:name w:val="List"/>
    <w:basedOn w:val="a1"/>
    <w:uiPriority w:val="99"/>
    <w:unhideWhenUsed/>
    <w:rsid w:val="005E78FA"/>
    <w:pPr>
      <w:spacing w:after="60" w:line="360" w:lineRule="auto"/>
      <w:ind w:left="36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5">
    <w:name w:val="List 2"/>
    <w:basedOn w:val="a1"/>
    <w:uiPriority w:val="99"/>
    <w:unhideWhenUsed/>
    <w:rsid w:val="005E78FA"/>
    <w:pPr>
      <w:spacing w:after="60" w:line="360" w:lineRule="auto"/>
      <w:ind w:left="72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List 3"/>
    <w:basedOn w:val="a1"/>
    <w:uiPriority w:val="99"/>
    <w:unhideWhenUsed/>
    <w:rsid w:val="005E78FA"/>
    <w:pPr>
      <w:spacing w:after="60" w:line="360" w:lineRule="auto"/>
      <w:ind w:left="108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0">
    <w:name w:val="List Bullet"/>
    <w:basedOn w:val="a1"/>
    <w:uiPriority w:val="99"/>
    <w:unhideWhenUsed/>
    <w:rsid w:val="005E78FA"/>
    <w:pPr>
      <w:numPr>
        <w:numId w:val="36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0">
    <w:name w:val="List Bullet 2"/>
    <w:basedOn w:val="a1"/>
    <w:uiPriority w:val="99"/>
    <w:unhideWhenUsed/>
    <w:rsid w:val="005E78FA"/>
    <w:pPr>
      <w:numPr>
        <w:numId w:val="37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0">
    <w:name w:val="List Bullet 3"/>
    <w:basedOn w:val="a1"/>
    <w:uiPriority w:val="99"/>
    <w:unhideWhenUsed/>
    <w:rsid w:val="005E78FA"/>
    <w:pPr>
      <w:numPr>
        <w:numId w:val="38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">
    <w:name w:val="List Number"/>
    <w:basedOn w:val="a1"/>
    <w:uiPriority w:val="99"/>
    <w:unhideWhenUsed/>
    <w:rsid w:val="005E78FA"/>
    <w:pPr>
      <w:numPr>
        <w:numId w:val="40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">
    <w:name w:val="List Number 2"/>
    <w:basedOn w:val="a1"/>
    <w:uiPriority w:val="99"/>
    <w:unhideWhenUsed/>
    <w:rsid w:val="005E78FA"/>
    <w:pPr>
      <w:numPr>
        <w:numId w:val="41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">
    <w:name w:val="List Number 3"/>
    <w:basedOn w:val="a1"/>
    <w:uiPriority w:val="99"/>
    <w:unhideWhenUsed/>
    <w:rsid w:val="005E78FA"/>
    <w:pPr>
      <w:numPr>
        <w:numId w:val="42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unhideWhenUsed/>
    <w:rsid w:val="005E78FA"/>
    <w:pPr>
      <w:spacing w:after="120" w:line="360" w:lineRule="auto"/>
      <w:ind w:left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6">
    <w:name w:val="List Continue 2"/>
    <w:basedOn w:val="a1"/>
    <w:uiPriority w:val="99"/>
    <w:unhideWhenUsed/>
    <w:rsid w:val="005E78FA"/>
    <w:pPr>
      <w:spacing w:after="120" w:line="360" w:lineRule="auto"/>
      <w:ind w:left="72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6">
    <w:name w:val="List Continue 3"/>
    <w:basedOn w:val="a1"/>
    <w:uiPriority w:val="99"/>
    <w:unhideWhenUsed/>
    <w:rsid w:val="005E78FA"/>
    <w:pPr>
      <w:spacing w:after="120" w:line="360" w:lineRule="auto"/>
      <w:ind w:left="108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6">
    <w:name w:val="macro"/>
    <w:link w:val="af7"/>
    <w:uiPriority w:val="99"/>
    <w:unhideWhenUsed/>
    <w:rsid w:val="005E78F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7">
    <w:name w:val="Текст макроса Знак"/>
    <w:basedOn w:val="a2"/>
    <w:link w:val="af6"/>
    <w:uiPriority w:val="99"/>
    <w:rsid w:val="005E78FA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5E78FA"/>
    <w:pPr>
      <w:spacing w:after="60" w:line="360" w:lineRule="auto"/>
    </w:pPr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character" w:customStyle="1" w:styleId="28">
    <w:name w:val="Цитата 2 Знак"/>
    <w:basedOn w:val="a2"/>
    <w:link w:val="27"/>
    <w:uiPriority w:val="29"/>
    <w:rsid w:val="005E78FA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8">
    <w:name w:val="caption"/>
    <w:basedOn w:val="a1"/>
    <w:next w:val="a1"/>
    <w:uiPriority w:val="35"/>
    <w:semiHidden/>
    <w:unhideWhenUsed/>
    <w:qFormat/>
    <w:rsid w:val="005E78FA"/>
    <w:pPr>
      <w:spacing w:after="60" w:line="240" w:lineRule="auto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val="en-US"/>
    </w:rPr>
  </w:style>
  <w:style w:type="character" w:styleId="af9">
    <w:name w:val="Strong"/>
    <w:basedOn w:val="a2"/>
    <w:uiPriority w:val="22"/>
    <w:qFormat/>
    <w:rsid w:val="005E78FA"/>
    <w:rPr>
      <w:b/>
      <w:bCs/>
    </w:rPr>
  </w:style>
  <w:style w:type="character" w:styleId="afa">
    <w:name w:val="Emphasis"/>
    <w:basedOn w:val="a2"/>
    <w:uiPriority w:val="20"/>
    <w:qFormat/>
    <w:rsid w:val="005E78FA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5E78FA"/>
    <w:pPr>
      <w:pBdr>
        <w:bottom w:val="single" w:sz="4" w:space="4" w:color="4F81BD" w:themeColor="accent1"/>
      </w:pBdr>
      <w:spacing w:before="200" w:after="280" w:line="36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customStyle="1" w:styleId="afc">
    <w:name w:val="Выделенная цитата Знак"/>
    <w:basedOn w:val="a2"/>
    <w:link w:val="afb"/>
    <w:uiPriority w:val="30"/>
    <w:rsid w:val="005E78FA"/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styleId="afd">
    <w:name w:val="Subtle Emphasis"/>
    <w:basedOn w:val="a2"/>
    <w:uiPriority w:val="19"/>
    <w:qFormat/>
    <w:rsid w:val="005E78FA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5E78FA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5E78FA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5E78FA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5E78FA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5E78FA"/>
    <w:pPr>
      <w:spacing w:before="100" w:after="60" w:line="360" w:lineRule="auto"/>
      <w:outlineLvl w:val="9"/>
    </w:pPr>
    <w:rPr>
      <w:b/>
      <w:bCs/>
      <w:kern w:val="0"/>
      <w:sz w:val="26"/>
      <w:szCs w:val="28"/>
      <w:lang w:val="en-US" w:eastAsia="en-US"/>
      <w14:ligatures w14:val="none"/>
    </w:rPr>
  </w:style>
  <w:style w:type="table" w:styleId="aff3">
    <w:name w:val="Light Shading"/>
    <w:basedOn w:val="a3"/>
    <w:uiPriority w:val="60"/>
    <w:rsid w:val="005E78FA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E78FA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5E78FA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5E78FA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5E78FA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5E78FA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5E78FA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765DC-7F2E-4C27-B419-A189E2168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42</Pages>
  <Words>10209</Words>
  <Characters>58197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эльман герасимов</cp:lastModifiedBy>
  <cp:revision>23</cp:revision>
  <dcterms:created xsi:type="dcterms:W3CDTF">2025-12-20T16:05:00Z</dcterms:created>
  <dcterms:modified xsi:type="dcterms:W3CDTF">2026-10-16T19:01:00Z</dcterms:modified>
</cp:coreProperties>
</file>