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751488" w:rsidP="00751488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7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223B" w:rsidRPr="00485151" w:rsidRDefault="0003223B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03223B" w:rsidRDefault="0003223B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6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,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25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" filled="f" stroked="f">
                  <v:textbox>
                    <w:txbxContent>
                      <w:p w:rsidR="0003223B" w:rsidRPr="00485151" w:rsidRDefault="0003223B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03223B" w:rsidRDefault="0003223B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</w:rPr>
                          <w:t xml:space="preserve"> 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6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,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25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493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4</w:t>
      </w:r>
      <w:r w:rsidR="00F05B8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HARI</w:t>
      </w:r>
    </w:p>
    <w:p w:rsidR="00D22739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HONGKONG </w:t>
      </w:r>
      <w:r w:rsidR="00AA6E2E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MACAU DELUXE TOUR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03223B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294985">
        <w:rPr>
          <w:rFonts w:ascii="Tw Cen MT Condensed" w:eastAsia="Adobe Gothic Std B" w:hAnsi="Tw Cen MT Condensed" w:cs="Vrinda"/>
          <w:b/>
          <w:color w:val="0070C0"/>
          <w:sz w:val="24"/>
        </w:rPr>
        <w:t>'19</w:t>
      </w:r>
    </w:p>
    <w:p w:rsidR="00F42C63" w:rsidRPr="00993780" w:rsidRDefault="00751488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3495" r="19050" b="43180"/>
                <wp:wrapNone/>
                <wp:docPr id="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56E3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664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4135</wp:posOffset>
            </wp:positionV>
            <wp:extent cx="6645659" cy="2211572"/>
            <wp:effectExtent l="19050" t="0" r="2791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59" cy="22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Pr="00993780" w:rsidRDefault="00977458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color w:val="00B0F0"/>
          <w:sz w:val="16"/>
          <w:szCs w:val="16"/>
        </w:rPr>
        <w:tab/>
      </w: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Pr="00993780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C163F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993780" w:rsidRDefault="00751488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14605" r="19050" b="13970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0BD6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:</w:t>
      </w:r>
    </w:p>
    <w:p w:rsidR="00993780" w:rsidRPr="00977458" w:rsidRDefault="00993780" w:rsidP="00757552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7B5542" w:rsidRPr="00924BEA" w:rsidRDefault="009F51B9" w:rsidP="00993780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F51B9">
        <w:rPr>
          <w:rFonts w:asciiTheme="majorHAnsi" w:eastAsia="Adobe Gothic Std B" w:hAnsiTheme="majorHAnsi"/>
          <w:sz w:val="20"/>
          <w:szCs w:val="20"/>
        </w:rPr>
        <w:t>03 Malam penginapan di Hotel Hongkong pilihan</w:t>
      </w:r>
    </w:p>
    <w:p w:rsidR="000E5AE9" w:rsidRPr="000E5AE9" w:rsidRDefault="009F51B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HONG KONG DELUXE TOUR</w:t>
      </w:r>
      <w:r w:rsidRPr="009F51B9">
        <w:rPr>
          <w:rFonts w:asciiTheme="majorHAnsi" w:eastAsia="Adobe Gothic Std B" w:hAnsiTheme="majorHAnsi"/>
          <w:b/>
          <w:bCs/>
          <w:color w:val="0070C0"/>
        </w:rPr>
        <w:t xml:space="preserve"> </w:t>
      </w:r>
      <w:r w:rsidR="000E5AE9">
        <w:rPr>
          <w:rFonts w:asciiTheme="majorHAnsi" w:eastAsia="Adobe Gothic Std B" w:hAnsiTheme="majorHAnsi"/>
          <w:b/>
          <w:bCs/>
          <w:color w:val="0070C0"/>
        </w:rPr>
        <w:br/>
      </w:r>
      <w:r w:rsidR="000E5AE9" w:rsidRPr="000E5AE9">
        <w:rPr>
          <w:rFonts w:asciiTheme="majorHAnsi" w:eastAsia="Adobe Gothic Std B" w:hAnsiTheme="majorHAnsi"/>
          <w:bCs/>
          <w:color w:val="000000" w:themeColor="text1"/>
        </w:rPr>
        <w:t>Peak Tram, Sky Terrace 428, Open Top Bus</w:t>
      </w:r>
    </w:p>
    <w:p w:rsidR="009F51B9" w:rsidRPr="009F51B9" w:rsidRDefault="000E5AE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TOUR GUIDE :</w:t>
      </w:r>
      <w:r w:rsidR="009F51B9">
        <w:rPr>
          <w:rFonts w:asciiTheme="majorHAnsi" w:eastAsia="Adobe Gothic Std B" w:hAnsiTheme="majorHAnsi"/>
          <w:b/>
          <w:bCs/>
          <w:color w:val="0070C0"/>
        </w:rPr>
        <w:br/>
      </w:r>
      <w:r w:rsidR="009F51B9" w:rsidRPr="009F51B9">
        <w:rPr>
          <w:rFonts w:asciiTheme="majorHAnsi" w:eastAsia="Adobe Gothic Std B" w:hAnsiTheme="majorHAnsi"/>
          <w:bCs/>
          <w:color w:val="000000" w:themeColor="text1"/>
        </w:rPr>
        <w:t>Termasuk guide Lokal berbahasa Inggris / Mandarin</w:t>
      </w:r>
      <w:r w:rsidR="005715ED" w:rsidRPr="009F51B9">
        <w:rPr>
          <w:rFonts w:asciiTheme="majorHAnsi" w:eastAsia="Adobe Gothic Std B" w:hAnsiTheme="majorHAnsi"/>
          <w:bCs/>
          <w:color w:val="000000" w:themeColor="text1"/>
          <w:sz w:val="20"/>
          <w:szCs w:val="20"/>
        </w:rPr>
        <w:t xml:space="preserve"> </w:t>
      </w:r>
    </w:p>
    <w:p w:rsidR="009F51B9" w:rsidRPr="009F51B9" w:rsidRDefault="009F51B9" w:rsidP="00C24E0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>
        <w:rPr>
          <w:rFonts w:asciiTheme="majorHAnsi" w:eastAsia="Adobe Gothic Std B" w:hAnsiTheme="majorHAnsi"/>
          <w:b/>
          <w:bCs/>
          <w:color w:val="0070C0"/>
        </w:rPr>
        <w:t xml:space="preserve">MACAU WORLD HERITAGES EXCRUTION TOUR </w:t>
      </w:r>
      <w:r w:rsidRPr="009F51B9">
        <w:rPr>
          <w:rFonts w:asciiTheme="majorHAnsi" w:eastAsia="Adobe Gothic Std B" w:hAnsiTheme="majorHAnsi"/>
          <w:b/>
          <w:bCs/>
          <w:color w:val="0070C0"/>
        </w:rPr>
        <w:t>(with lunch)</w:t>
      </w:r>
    </w:p>
    <w:p w:rsidR="00C24E0C" w:rsidRPr="00C24E0C" w:rsidRDefault="009F51B9" w:rsidP="00C24E0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>
        <w:rPr>
          <w:rFonts w:asciiTheme="majorHAnsi" w:eastAsia="Adobe Gothic Std B" w:hAnsiTheme="majorHAnsi"/>
          <w:b/>
          <w:bCs/>
          <w:color w:val="0070C0"/>
        </w:rPr>
        <w:t xml:space="preserve">TRANSPORT </w:t>
      </w:r>
      <w:r>
        <w:rPr>
          <w:rFonts w:asciiTheme="majorHAnsi" w:eastAsia="Adobe Gothic Std B" w:hAnsiTheme="majorHAnsi"/>
          <w:b/>
          <w:bCs/>
          <w:color w:val="0070C0"/>
        </w:rPr>
        <w:br/>
      </w:r>
      <w:r w:rsidRPr="009F51B9">
        <w:rPr>
          <w:rFonts w:asciiTheme="majorHAnsi" w:eastAsia="Adobe Gothic Std B" w:hAnsiTheme="majorHAnsi"/>
          <w:bCs/>
          <w:color w:val="000000" w:themeColor="text1"/>
        </w:rPr>
        <w:t xml:space="preserve">Ferry Ticket </w:t>
      </w:r>
      <w:r w:rsidRPr="009F51B9">
        <w:rPr>
          <w:rFonts w:asciiTheme="majorHAnsi" w:eastAsia="Adobe Gothic Std B" w:hAnsiTheme="majorHAnsi"/>
          <w:b/>
          <w:bCs/>
          <w:color w:val="000000" w:themeColor="text1"/>
        </w:rPr>
        <w:t>HKG-MFM-HKG</w:t>
      </w:r>
    </w:p>
    <w:p w:rsidR="00875C22" w:rsidRPr="00977458" w:rsidRDefault="00993780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TRANSFER</w:t>
      </w:r>
    </w:p>
    <w:p w:rsidR="00BF38B3" w:rsidRPr="00977458" w:rsidRDefault="005B5D74" w:rsidP="00326787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</w:rPr>
      </w:pPr>
      <w:r w:rsidRPr="00977458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Pr="00924BEA">
        <w:rPr>
          <w:rFonts w:asciiTheme="majorHAnsi" w:eastAsia="Adobe Gothic Std B" w:hAnsiTheme="majorHAnsi"/>
          <w:b/>
          <w:sz w:val="20"/>
          <w:szCs w:val="20"/>
        </w:rPr>
        <w:t>AIRPORT-HOTEL-AIRPORT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dengan Seat In Coach</w:t>
      </w:r>
      <w:r w:rsidR="007B5542" w:rsidRPr="00977458">
        <w:rPr>
          <w:rFonts w:asciiTheme="majorHAnsi" w:eastAsia="Adobe Gothic Std B" w:hAnsiTheme="majorHAnsi"/>
          <w:sz w:val="20"/>
          <w:szCs w:val="20"/>
        </w:rPr>
        <w:t xml:space="preserve"> transfer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993780" w:rsidRPr="00993780" w:rsidRDefault="00993780" w:rsidP="00326787">
      <w:pPr>
        <w:pStyle w:val="ListParagraph"/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</w:rPr>
      </w:pPr>
    </w:p>
    <w:p w:rsidR="008D2AE9" w:rsidRPr="00993780" w:rsidRDefault="00751488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21590" r="18415" b="1651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5E61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inIPQD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28495D" w:rsidRPr="00C50541" w:rsidRDefault="00F42C63" w:rsidP="00C50541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sectPr w:rsidR="0028495D" w:rsidRPr="00C50541" w:rsidSect="002B08F2">
          <w:pgSz w:w="11907" w:h="16839" w:code="9"/>
          <w:pgMar w:top="720" w:right="720" w:bottom="0" w:left="720" w:header="706" w:footer="706" w:gutter="0"/>
          <w:cols w:space="708"/>
          <w:docGrid w:linePitch="360"/>
        </w:sect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504D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lastRenderedPageBreak/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01: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Pr="00C50541">
        <w:rPr>
          <w:rFonts w:asciiTheme="majorHAnsi" w:hAnsiTheme="majorHAnsi"/>
          <w:b/>
          <w:bCs/>
          <w:color w:val="C00000"/>
        </w:rPr>
        <w:t>TIBA DI HONGKONG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>Bertemu di bandara Internasional Hongkong lalu diantar ke Hotel.</w:t>
      </w:r>
    </w:p>
    <w:p w:rsidR="00C50541" w:rsidRPr="00C50541" w:rsidRDefault="00C50541" w:rsidP="00C50541">
      <w:pPr>
        <w:pStyle w:val="ListParagraph"/>
        <w:numPr>
          <w:ilvl w:val="0"/>
          <w:numId w:val="6"/>
        </w:numPr>
        <w:spacing w:after="0" w:line="240" w:lineRule="auto"/>
        <w:ind w:left="220" w:right="326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C50541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jam 08.00-2</w:t>
      </w:r>
      <w:r w:rsidR="00FC0AF4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C50541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C50541" w:rsidRPr="00C50541" w:rsidRDefault="00C50541" w:rsidP="009F51B9">
      <w:pPr>
        <w:tabs>
          <w:tab w:val="left" w:pos="880"/>
          <w:tab w:val="left" w:pos="11610"/>
        </w:tabs>
        <w:spacing w:after="0" w:line="240" w:lineRule="auto"/>
        <w:ind w:left="440" w:right="2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jam 08.00AM</w:t>
      </w:r>
      <w:r w:rsidRPr="00C50541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C50541" w:rsidRDefault="00C50541" w:rsidP="00364942">
      <w:pPr>
        <w:tabs>
          <w:tab w:val="right" w:pos="10170"/>
        </w:tabs>
        <w:spacing w:after="0" w:line="240" w:lineRule="auto"/>
        <w:ind w:left="440" w:right="29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 xml:space="preserve">jam </w:t>
      </w:r>
      <w:r w:rsidR="00FC0AF4">
        <w:rPr>
          <w:rFonts w:asciiTheme="majorHAnsi" w:hAnsiTheme="majorHAnsi"/>
          <w:b/>
          <w:sz w:val="20"/>
          <w:szCs w:val="20"/>
          <w:u w:val="single"/>
        </w:rPr>
        <w:t>21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C50541">
        <w:rPr>
          <w:rFonts w:asciiTheme="majorHAnsi" w:hAnsiTheme="majorHAnsi"/>
          <w:sz w:val="20"/>
          <w:szCs w:val="20"/>
        </w:rPr>
        <w:t>, tidak ada pengantaran</w:t>
      </w:r>
      <w:r w:rsidR="00364942">
        <w:rPr>
          <w:rFonts w:asciiTheme="majorHAnsi" w:hAnsiTheme="majorHAnsi"/>
          <w:sz w:val="20"/>
          <w:szCs w:val="20"/>
        </w:rPr>
        <w:t xml:space="preserve"> (</w:t>
      </w:r>
      <w:r w:rsidR="00364942" w:rsidRPr="00364942">
        <w:rPr>
          <w:rFonts w:asciiTheme="majorHAnsi" w:hAnsiTheme="majorHAnsi"/>
          <w:sz w:val="20"/>
          <w:szCs w:val="20"/>
        </w:rPr>
        <w:t>Pengantaran dilakukan sendiri)</w:t>
      </w:r>
      <w:r w:rsidR="00364942">
        <w:rPr>
          <w:rFonts w:asciiTheme="majorHAnsi" w:hAnsiTheme="majorHAnsi"/>
          <w:sz w:val="20"/>
          <w:szCs w:val="20"/>
        </w:rPr>
        <w:tab/>
      </w:r>
    </w:p>
    <w:p w:rsidR="00C50541" w:rsidRPr="00C50541" w:rsidRDefault="00C50541" w:rsidP="00C50541">
      <w:pPr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</w:rPr>
      </w:pP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02: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="009F51B9" w:rsidRPr="009F51B9">
        <w:rPr>
          <w:rFonts w:asciiTheme="majorHAnsi" w:hAnsiTheme="majorHAnsi"/>
          <w:b/>
          <w:bCs/>
          <w:color w:val="C00000"/>
        </w:rPr>
        <w:t>HONG KONG DELUXE CITY TOUR (NO MEAL)</w:t>
      </w:r>
    </w:p>
    <w:p w:rsidR="00C50541" w:rsidRPr="00C50541" w:rsidRDefault="009F51B9" w:rsidP="009F51B9">
      <w:pPr>
        <w:spacing w:after="0" w:line="240" w:lineRule="auto"/>
        <w:ind w:right="27"/>
        <w:jc w:val="both"/>
        <w:rPr>
          <w:rFonts w:asciiTheme="majorHAnsi" w:hAnsiTheme="majorHAnsi"/>
          <w:sz w:val="20"/>
          <w:szCs w:val="20"/>
        </w:rPr>
      </w:pPr>
      <w:r w:rsidRPr="009F51B9">
        <w:rPr>
          <w:rFonts w:asciiTheme="majorHAnsi" w:hAnsiTheme="majorHAnsi"/>
          <w:sz w:val="20"/>
          <w:szCs w:val="20"/>
        </w:rPr>
        <w:t>Tamu akan di jemput di Hotel pada jam 7.50 - 8.40 pagi. Lalu mengikuti tour selama 6 jam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Tour ini termasuk </w:t>
      </w:r>
      <w:r w:rsidRPr="009F51B9">
        <w:rPr>
          <w:rFonts w:asciiTheme="majorHAnsi" w:hAnsiTheme="majorHAnsi"/>
          <w:b/>
          <w:sz w:val="20"/>
          <w:szCs w:val="20"/>
        </w:rPr>
        <w:t xml:space="preserve">Peak Tram, Sky Sky Terrace 428 </w:t>
      </w:r>
      <w:r w:rsidRPr="009F51B9">
        <w:rPr>
          <w:rFonts w:asciiTheme="majorHAnsi" w:hAnsiTheme="majorHAnsi"/>
          <w:sz w:val="20"/>
          <w:szCs w:val="20"/>
        </w:rPr>
        <w:t>- platform tampilan tertinggi di Hong 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Setelah itu, tur akan mengunjungi </w:t>
      </w:r>
      <w:r w:rsidRPr="009F51B9">
        <w:rPr>
          <w:rFonts w:asciiTheme="majorHAnsi" w:hAnsiTheme="majorHAnsi"/>
          <w:b/>
          <w:sz w:val="20"/>
          <w:szCs w:val="20"/>
        </w:rPr>
        <w:t>Aberdeen Fishing Village</w:t>
      </w:r>
      <w:r w:rsidRPr="009F51B9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dan Anda bisa memilih naik perahu (optional). Lalu anda akan mengunjungi </w:t>
      </w:r>
      <w:r w:rsidRPr="009F51B9">
        <w:rPr>
          <w:rFonts w:asciiTheme="majorHAnsi" w:hAnsiTheme="majorHAnsi"/>
          <w:b/>
          <w:sz w:val="20"/>
          <w:szCs w:val="20"/>
        </w:rPr>
        <w:t>Stanley Market</w:t>
      </w:r>
      <w:r w:rsidRPr="009F51B9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disertakan free naik </w:t>
      </w:r>
      <w:r w:rsidRPr="009F51B9">
        <w:rPr>
          <w:rFonts w:asciiTheme="majorHAnsi" w:hAnsiTheme="majorHAnsi"/>
          <w:b/>
          <w:sz w:val="20"/>
          <w:szCs w:val="20"/>
        </w:rPr>
        <w:t>Open Top Bus</w:t>
      </w:r>
      <w:r w:rsidRPr="009F51B9">
        <w:rPr>
          <w:rFonts w:asciiTheme="majorHAnsi" w:hAnsiTheme="majorHAnsi"/>
          <w:sz w:val="20"/>
          <w:szCs w:val="20"/>
        </w:rPr>
        <w:t xml:space="preserve"> untuk berkeliling melihat pemandangan di Hongkong.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>setelah itu, tur selesai anda bisa kembali dengan pengaturan masing - masing.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1F497D" w:themeColor="text2"/>
          <w:sz w:val="20"/>
          <w:szCs w:val="20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03: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Pr="00C50541">
        <w:rPr>
          <w:rFonts w:asciiTheme="majorHAnsi" w:hAnsiTheme="majorHAnsi"/>
          <w:b/>
          <w:bCs/>
          <w:color w:val="C00000"/>
        </w:rPr>
        <w:t>HONGKONG</w:t>
      </w:r>
      <w:r w:rsidR="009F51B9">
        <w:rPr>
          <w:rFonts w:asciiTheme="majorHAnsi" w:hAnsiTheme="majorHAnsi"/>
          <w:b/>
          <w:bCs/>
          <w:color w:val="C00000"/>
        </w:rPr>
        <w:t xml:space="preserve"> - MACAU</w:t>
      </w:r>
      <w:r w:rsidRPr="00C50541">
        <w:rPr>
          <w:rFonts w:asciiTheme="majorHAnsi" w:hAnsiTheme="majorHAnsi"/>
          <w:b/>
          <w:bCs/>
          <w:color w:val="C00000"/>
        </w:rPr>
        <w:t xml:space="preserve"> (</w:t>
      </w:r>
      <w:r w:rsidR="009F51B9">
        <w:rPr>
          <w:rFonts w:asciiTheme="majorHAnsi" w:hAnsiTheme="majorHAnsi"/>
          <w:b/>
          <w:bCs/>
          <w:color w:val="C00000"/>
        </w:rPr>
        <w:t xml:space="preserve"> </w:t>
      </w:r>
      <w:r w:rsidR="009F51B9" w:rsidRPr="009F51B9">
        <w:rPr>
          <w:rFonts w:asciiTheme="majorHAnsi" w:hAnsiTheme="majorHAnsi"/>
          <w:bCs/>
          <w:color w:val="C00000"/>
        </w:rPr>
        <w:t xml:space="preserve">Makan Siang </w:t>
      </w:r>
      <w:r w:rsidRPr="00C50541">
        <w:rPr>
          <w:rFonts w:asciiTheme="majorHAnsi" w:hAnsiTheme="majorHAnsi"/>
          <w:b/>
          <w:bCs/>
          <w:color w:val="C00000"/>
        </w:rPr>
        <w:t>)</w:t>
      </w:r>
    </w:p>
    <w:p w:rsidR="009F51B9" w:rsidRPr="009F51B9" w:rsidRDefault="009F51B9" w:rsidP="009F51B9">
      <w:pPr>
        <w:spacing w:after="0" w:line="240" w:lineRule="auto"/>
        <w:ind w:right="27"/>
        <w:contextualSpacing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9F51B9">
        <w:rPr>
          <w:rFonts w:asciiTheme="majorHAnsi" w:hAnsiTheme="majorHAnsi"/>
          <w:color w:val="000000" w:themeColor="text1"/>
          <w:sz w:val="20"/>
          <w:szCs w:val="20"/>
        </w:rPr>
        <w:t xml:space="preserve">Hari ini Anda akan mengikuti City Tour Macau dengan mengunjungi </w:t>
      </w:r>
      <w:r w:rsidRPr="00C4317F">
        <w:rPr>
          <w:rFonts w:asciiTheme="majorHAnsi" w:hAnsiTheme="majorHAnsi"/>
          <w:b/>
          <w:color w:val="000000" w:themeColor="text1"/>
          <w:sz w:val="20"/>
          <w:szCs w:val="20"/>
        </w:rPr>
        <w:t>,Kuil Na Tcha</w:t>
      </w:r>
      <w:r w:rsidRPr="009F51B9">
        <w:rPr>
          <w:rFonts w:asciiTheme="majorHAnsi" w:hAnsiTheme="majorHAnsi"/>
          <w:color w:val="000000" w:themeColor="text1"/>
          <w:sz w:val="20"/>
          <w:szCs w:val="20"/>
        </w:rPr>
        <w:t>,</w:t>
      </w:r>
      <w:r w:rsidRPr="00C4317F">
        <w:rPr>
          <w:rFonts w:asciiTheme="majorHAnsi" w:hAnsiTheme="majorHAnsi"/>
          <w:b/>
          <w:color w:val="000000" w:themeColor="text1"/>
          <w:sz w:val="20"/>
          <w:szCs w:val="20"/>
        </w:rPr>
        <w:t xml:space="preserve"> Gereja St. Dominikus</w:t>
      </w:r>
      <w:r w:rsidRPr="009F51B9">
        <w:rPr>
          <w:rFonts w:asciiTheme="majorHAnsi" w:hAnsiTheme="majorHAnsi"/>
          <w:color w:val="000000" w:themeColor="text1"/>
          <w:sz w:val="20"/>
          <w:szCs w:val="20"/>
        </w:rPr>
        <w:t>,</w:t>
      </w:r>
      <w:r w:rsidRPr="00C4317F">
        <w:rPr>
          <w:rFonts w:asciiTheme="majorHAnsi" w:hAnsiTheme="majorHAnsi"/>
          <w:b/>
          <w:color w:val="000000" w:themeColor="text1"/>
          <w:sz w:val="20"/>
          <w:szCs w:val="20"/>
        </w:rPr>
        <w:t xml:space="preserve"> Senado Square. St. Paul Church</w:t>
      </w:r>
      <w:r w:rsidRPr="009F51B9">
        <w:rPr>
          <w:rFonts w:asciiTheme="majorHAnsi" w:hAnsiTheme="majorHAnsi"/>
          <w:color w:val="000000" w:themeColor="text1"/>
          <w:sz w:val="20"/>
          <w:szCs w:val="20"/>
        </w:rPr>
        <w:t>, setelah itu anda akan makan di 360 café satu-satunya restoran berputar 360 derajat di Macau yang terletak di lantai 60 menara Macau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9F51B9">
        <w:rPr>
          <w:rFonts w:asciiTheme="majorHAnsi" w:hAnsiTheme="majorHAnsi"/>
          <w:color w:val="000000" w:themeColor="text1"/>
          <w:sz w:val="20"/>
          <w:szCs w:val="20"/>
        </w:rPr>
        <w:t>Setelah makan siang, Anda akan mengunjungi dek observasi Menara Macau.</w:t>
      </w:r>
    </w:p>
    <w:p w:rsidR="00C50541" w:rsidRPr="00C50541" w:rsidRDefault="009F51B9" w:rsidP="009F51B9">
      <w:pPr>
        <w:spacing w:after="0" w:line="240" w:lineRule="auto"/>
        <w:ind w:right="27"/>
        <w:contextualSpacing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9F51B9">
        <w:rPr>
          <w:rFonts w:asciiTheme="majorHAnsi" w:hAnsiTheme="majorHAnsi"/>
          <w:color w:val="000000" w:themeColor="text1"/>
          <w:sz w:val="20"/>
          <w:szCs w:val="20"/>
        </w:rPr>
        <w:t>sebelum meninggal kan Macau, anda akan di antar untuk mencoba keberuntungan anda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9F51B9">
        <w:rPr>
          <w:rFonts w:asciiTheme="majorHAnsi" w:hAnsiTheme="majorHAnsi"/>
          <w:color w:val="000000" w:themeColor="text1"/>
          <w:sz w:val="20"/>
          <w:szCs w:val="20"/>
        </w:rPr>
        <w:t>mengunjungi Sand Macau kasino gaya Vegas pertama yang dibuka di Macau setelah itu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9F51B9">
        <w:rPr>
          <w:rFonts w:asciiTheme="majorHAnsi" w:hAnsiTheme="majorHAnsi"/>
          <w:color w:val="000000" w:themeColor="text1"/>
          <w:sz w:val="20"/>
          <w:szCs w:val="20"/>
        </w:rPr>
        <w:t>peserta akan kembali menuju Hongkong dengan menggunakan FERRY.</w:t>
      </w: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04: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C00000"/>
        </w:rPr>
        <w:t xml:space="preserve"> HONGKONG - JAKARTA (NO MEAL)</w:t>
      </w: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 w:cs="Times New Roman"/>
          <w:sz w:val="20"/>
          <w:szCs w:val="20"/>
          <w:lang w:eastAsia="id-ID"/>
        </w:rPr>
      </w:pPr>
      <w:r w:rsidRPr="00C50541">
        <w:rPr>
          <w:rFonts w:asciiTheme="majorHAnsi" w:hAnsiTheme="majorHAnsi"/>
          <w:bCs/>
          <w:sz w:val="20"/>
          <w:szCs w:val="20"/>
        </w:rPr>
        <w:t>Acara bebas hingga waktu penjemputan dari Hotel menuju Airport</w:t>
      </w:r>
    </w:p>
    <w:p w:rsidR="00967131" w:rsidRDefault="0096713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0E5AE9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C6779F" w:rsidRDefault="00C6779F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0E5AE9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751488" w:rsidRDefault="00751488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751488" w:rsidRDefault="00751488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p w:rsidR="0095447A" w:rsidRPr="008D0D90" w:rsidRDefault="00751488" w:rsidP="0095447A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629400" cy="209550"/>
                <wp:effectExtent l="19050" t="17780" r="19050" b="20320"/>
                <wp:wrapNone/>
                <wp:docPr id="2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2F80" id="Rectangle 141" o:spid="_x0000_s1026" style="position:absolute;margin-left:0;margin-top:-.85pt;width:522pt;height:16.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" fillcolor="#daeef3 [664]" strokecolor="#c6d9f1 [671]" strokeweight="2pt"/>
            </w:pict>
          </mc:Fallback>
        </mc:AlternateConten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HARGA TOUR </w:t>
      </w:r>
      <w:r w:rsidR="000E5AE9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4 Hari H</w:t>
      </w:r>
      <w:r w:rsidR="0095447A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 xml:space="preserve">ONGKONG </w:t>
      </w:r>
      <w:r w:rsidR="006E4AB3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 xml:space="preserve">MACAU </w:t>
      </w:r>
      <w:r w:rsidR="000E5AE9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DELUXE TOUR</w:t>
      </w:r>
      <w:r w:rsidR="0095447A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</w:rPr>
        <w:t xml:space="preserve"> </w: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95447A" w:rsidRPr="00993780" w:rsidRDefault="0095447A" w:rsidP="0095447A">
      <w:pPr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lastRenderedPageBreak/>
        <w:t>KEBERANGKATAN SETIAP HARI - MIN 02 PAX</w:t>
      </w:r>
    </w:p>
    <w:p w:rsidR="0095447A" w:rsidRDefault="0095447A" w:rsidP="0095447A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TRAVEL PERIODE : </w:t>
      </w:r>
      <w:r w:rsidR="0003223B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294985">
        <w:rPr>
          <w:rFonts w:ascii="Tw Cen MT Condensed" w:eastAsia="Adobe Gothic Std B" w:hAnsi="Tw Cen MT Condensed" w:cs="Vrinda"/>
          <w:b/>
          <w:color w:val="0070C0"/>
          <w:sz w:val="24"/>
        </w:rPr>
        <w:t>'19</w:t>
      </w:r>
      <w:r w:rsidR="009A0064">
        <w:rPr>
          <w:rFonts w:ascii="Tw Cen MT Condensed" w:eastAsia="Adobe Gothic Std B" w:hAnsi="Tw Cen MT Condensed" w:cs="Vrinda"/>
          <w:b/>
          <w:color w:val="0070C0"/>
          <w:sz w:val="24"/>
        </w:rPr>
        <w:br/>
      </w:r>
    </w:p>
    <w:p w:rsidR="009E1E97" w:rsidRDefault="00751488" w:rsidP="00531C8F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4"/>
          <w:szCs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49530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23B" w:rsidRPr="00977458" w:rsidRDefault="0003223B" w:rsidP="004A7EF2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</w:pPr>
                            <w:r w:rsidRPr="00977458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  <w:t>HARGA BERDASARKAN IDR (K)* /PAX *:</w:t>
                            </w:r>
                          </w:p>
                          <w:p w:rsidR="0003223B" w:rsidRPr="00F557E1" w:rsidRDefault="0003223B" w:rsidP="004A7EF2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6.75pt;margin-top:3.9pt;width:212.8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" filled="f" stroked="f">
                <v:textbox>
                  <w:txbxContent>
                    <w:p w:rsidR="0003223B" w:rsidRPr="00977458" w:rsidRDefault="0003223B" w:rsidP="004A7EF2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</w:pPr>
                      <w:r w:rsidRPr="00977458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  <w:t>HARGA BERDASARKAN IDR (K)* /PAX *:</w:t>
                      </w:r>
                    </w:p>
                    <w:p w:rsidR="0003223B" w:rsidRPr="00F557E1" w:rsidRDefault="0003223B" w:rsidP="004A7EF2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160" w:type="dxa"/>
        <w:tblInd w:w="-252" w:type="dxa"/>
        <w:tblBorders>
          <w:top w:val="thickThinSmallGap" w:sz="24" w:space="0" w:color="E36C0A" w:themeColor="accent6" w:themeShade="BF"/>
          <w:left w:val="thinThickSmallGap" w:sz="24" w:space="0" w:color="E36C0A" w:themeColor="accent6" w:themeShade="BF"/>
          <w:bottom w:val="thinThickSmallGap" w:sz="24" w:space="0" w:color="E36C0A" w:themeColor="accent6" w:themeShade="BF"/>
          <w:right w:val="thinThickSmallGap" w:sz="2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250"/>
        <w:gridCol w:w="2340"/>
        <w:gridCol w:w="1260"/>
        <w:gridCol w:w="1260"/>
        <w:gridCol w:w="1350"/>
        <w:gridCol w:w="1350"/>
        <w:gridCol w:w="1350"/>
      </w:tblGrid>
      <w:tr w:rsidR="000E5AE9" w:rsidTr="00531C8F">
        <w:trPr>
          <w:trHeight w:val="576"/>
        </w:trPr>
        <w:tc>
          <w:tcPr>
            <w:tcW w:w="225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HOTEL</w:t>
            </w:r>
          </w:p>
        </w:tc>
        <w:tc>
          <w:tcPr>
            <w:tcW w:w="234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PERIOD</w:t>
            </w:r>
          </w:p>
        </w:tc>
        <w:tc>
          <w:tcPr>
            <w:tcW w:w="2520" w:type="dxa"/>
            <w:gridSpan w:val="2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ADULT</w:t>
            </w:r>
          </w:p>
        </w:tc>
        <w:tc>
          <w:tcPr>
            <w:tcW w:w="4050" w:type="dxa"/>
            <w:gridSpan w:val="3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CHILD ( 2-11 years )</w:t>
            </w:r>
          </w:p>
        </w:tc>
      </w:tr>
      <w:tr w:rsidR="000E5AE9" w:rsidTr="0085584F">
        <w:trPr>
          <w:trHeight w:val="647"/>
        </w:trPr>
        <w:tc>
          <w:tcPr>
            <w:tcW w:w="225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234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TWN</w:t>
            </w: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SGL SUPP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1A+1C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X-BED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NO BED</w:t>
            </w:r>
          </w:p>
        </w:tc>
      </w:tr>
      <w:tr w:rsidR="00531C8F" w:rsidTr="001D07AD">
        <w:trPr>
          <w:trHeight w:val="1008"/>
        </w:trPr>
        <w:tc>
          <w:tcPr>
            <w:tcW w:w="2250" w:type="dxa"/>
            <w:vMerge w:val="restart"/>
          </w:tcPr>
          <w:p w:rsidR="00531C8F" w:rsidRDefault="00531C8F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TSUEN WAN / SILKA FAR EAST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</w:p>
        </w:tc>
        <w:tc>
          <w:tcPr>
            <w:tcW w:w="2340" w:type="dxa"/>
            <w:vAlign w:val="center"/>
          </w:tcPr>
          <w:p w:rsidR="00531C8F" w:rsidRPr="00555C4E" w:rsidRDefault="0003223B" w:rsidP="00C4317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bottom w:val="single" w:sz="4" w:space="0" w:color="E36C0A" w:themeColor="accent6" w:themeShade="BF"/>
            </w:tcBorders>
            <w:shd w:val="clear" w:color="auto" w:fill="FFFF00"/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6.250</w:t>
            </w:r>
          </w:p>
        </w:tc>
        <w:tc>
          <w:tcPr>
            <w:tcW w:w="1260" w:type="dxa"/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2.210</w:t>
            </w:r>
          </w:p>
        </w:tc>
        <w:tc>
          <w:tcPr>
            <w:tcW w:w="1350" w:type="dxa"/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5.930</w:t>
            </w:r>
          </w:p>
        </w:tc>
        <w:tc>
          <w:tcPr>
            <w:tcW w:w="1350" w:type="dxa"/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5.930</w:t>
            </w:r>
          </w:p>
        </w:tc>
        <w:tc>
          <w:tcPr>
            <w:tcW w:w="1350" w:type="dxa"/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03223B" w:rsidTr="001D07AD">
        <w:trPr>
          <w:trHeight w:val="1008"/>
        </w:trPr>
        <w:tc>
          <w:tcPr>
            <w:tcW w:w="2250" w:type="dxa"/>
            <w:vMerge/>
          </w:tcPr>
          <w:p w:rsidR="0003223B" w:rsidRPr="00531C8F" w:rsidRDefault="0003223B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03223B" w:rsidRDefault="0003223B" w:rsidP="00C4317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shd w:val="clear" w:color="auto" w:fill="auto"/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8.700</w:t>
            </w:r>
          </w:p>
        </w:tc>
        <w:tc>
          <w:tcPr>
            <w:tcW w:w="1260" w:type="dxa"/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8.400</w:t>
            </w:r>
          </w:p>
        </w:tc>
        <w:tc>
          <w:tcPr>
            <w:tcW w:w="1350" w:type="dxa"/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8.400</w:t>
            </w:r>
          </w:p>
        </w:tc>
        <w:tc>
          <w:tcPr>
            <w:tcW w:w="1350" w:type="dxa"/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531C8F" w:rsidTr="0003223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531C8F" w:rsidRDefault="00531C8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531C8F" w:rsidRDefault="00531C8F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9E6AE1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03223B" w:rsidRPr="009E6AE1" w:rsidRDefault="0003223B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 Peakday Surcharge (17 – 21 SEP’19) : IDR 290,000/R/N</w:t>
            </w:r>
          </w:p>
        </w:tc>
      </w:tr>
      <w:tr w:rsidR="00531C8F" w:rsidTr="00C4317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531C8F" w:rsidRDefault="00531C8F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WEST KOWLOON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Pr="00555C4E" w:rsidRDefault="0003223B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6.350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03223B" w:rsidTr="00C4317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03223B" w:rsidRPr="00531C8F" w:rsidRDefault="0003223B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8.750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4.220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531C8F" w:rsidTr="0003223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531C8F" w:rsidRDefault="00531C8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531C8F" w:rsidRDefault="00531C8F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9E6AE1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03223B" w:rsidRPr="009E6AE1" w:rsidRDefault="0003223B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290,000/R/N</w:t>
            </w:r>
          </w:p>
        </w:tc>
      </w:tr>
      <w:tr w:rsidR="00531C8F" w:rsidTr="00C4317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531C8F" w:rsidRDefault="00531C8F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LARGOS HOTEL </w:t>
            </w:r>
            <w:r w:rsidR="005709F8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  <w:r w:rsidR="005709F8"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( NO X-BED</w:t>
            </w:r>
            <w:r w:rsid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 xml:space="preserve"> </w:t>
            </w:r>
            <w:r w:rsidR="005709F8"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)</w:t>
            </w:r>
            <w:r w:rsidR="005709F8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/ </w:t>
            </w:r>
            <w:r w:rsidR="005709F8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SEAVIEW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Pr="00555C4E" w:rsidRDefault="0003223B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6.690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2.580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6.390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6.390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531C8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03223B" w:rsidTr="00C4317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03223B" w:rsidRDefault="0003223B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8.880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4.330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8.570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8.570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531C8F" w:rsidTr="0003223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531C8F" w:rsidRDefault="00531C8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531C8F" w:rsidRDefault="00531C8F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9E6AE1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03223B" w:rsidRPr="009E6AE1" w:rsidRDefault="0003223B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380,000/R/N</w:t>
            </w:r>
          </w:p>
        </w:tc>
      </w:tr>
      <w:tr w:rsidR="0085584F" w:rsidTr="00C4317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85584F" w:rsidRDefault="0085584F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ROSEDALE KOWLOON / </w:t>
            </w:r>
            <w:r w:rsidR="009E6AE1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L’HOTEL NINA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Pr="00555C4E" w:rsidRDefault="0003223B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7.290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6.990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6.990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03223B" w:rsidTr="00C4317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03223B" w:rsidRDefault="0003223B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9.160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4.550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8.860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8.860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03223B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85584F" w:rsidTr="0003223B">
        <w:trPr>
          <w:trHeight w:val="720"/>
        </w:trPr>
        <w:tc>
          <w:tcPr>
            <w:tcW w:w="2250" w:type="dxa"/>
            <w:vMerge/>
            <w:vAlign w:val="center"/>
          </w:tcPr>
          <w:p w:rsidR="0085584F" w:rsidRDefault="0085584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85584F" w:rsidRDefault="0085584F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9E6AE1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03223B" w:rsidRPr="009E6AE1" w:rsidRDefault="0003223B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570,000/R/N</w:t>
            </w:r>
          </w:p>
        </w:tc>
      </w:tr>
      <w:tr w:rsidR="0085584F" w:rsidTr="00C4317F">
        <w:trPr>
          <w:trHeight w:val="1008"/>
        </w:trPr>
        <w:tc>
          <w:tcPr>
            <w:tcW w:w="2250" w:type="dxa"/>
            <w:vMerge w:val="restart"/>
          </w:tcPr>
          <w:p w:rsidR="0085584F" w:rsidRDefault="0085584F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EMPIRE KOWLOON / KIMBERLEY HOTEL</w:t>
            </w:r>
          </w:p>
        </w:tc>
        <w:tc>
          <w:tcPr>
            <w:tcW w:w="2340" w:type="dxa"/>
            <w:vAlign w:val="center"/>
          </w:tcPr>
          <w:p w:rsidR="0085584F" w:rsidRPr="00555C4E" w:rsidRDefault="0003223B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85584F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7.290</w:t>
            </w:r>
          </w:p>
        </w:tc>
        <w:tc>
          <w:tcPr>
            <w:tcW w:w="126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6.990</w:t>
            </w:r>
          </w:p>
        </w:tc>
        <w:tc>
          <w:tcPr>
            <w:tcW w:w="135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6.990</w:t>
            </w:r>
          </w:p>
        </w:tc>
        <w:tc>
          <w:tcPr>
            <w:tcW w:w="135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03223B" w:rsidTr="00C4317F">
        <w:trPr>
          <w:trHeight w:val="1008"/>
        </w:trPr>
        <w:tc>
          <w:tcPr>
            <w:tcW w:w="2250" w:type="dxa"/>
            <w:vMerge/>
          </w:tcPr>
          <w:p w:rsidR="0003223B" w:rsidRDefault="0003223B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03223B" w:rsidRDefault="0003223B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03223B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9.690</w:t>
            </w:r>
          </w:p>
        </w:tc>
        <w:tc>
          <w:tcPr>
            <w:tcW w:w="126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4.980</w:t>
            </w:r>
          </w:p>
        </w:tc>
        <w:tc>
          <w:tcPr>
            <w:tcW w:w="135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9.380</w:t>
            </w:r>
          </w:p>
        </w:tc>
        <w:tc>
          <w:tcPr>
            <w:tcW w:w="135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9.380</w:t>
            </w:r>
          </w:p>
        </w:tc>
        <w:tc>
          <w:tcPr>
            <w:tcW w:w="135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85584F" w:rsidTr="0003223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85584F" w:rsidRDefault="0085584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85584F" w:rsidRDefault="0085584F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9E6AE1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1D07AD" w:rsidRPr="009E6AE1" w:rsidRDefault="001D07AD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760,000/R/N</w:t>
            </w:r>
          </w:p>
        </w:tc>
      </w:tr>
      <w:tr w:rsidR="0085584F" w:rsidTr="00C4317F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85584F" w:rsidRDefault="0085584F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ROYAL PLAZA HOTEL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Pr="00555C4E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8.700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9E6AE1" w:rsidRDefault="001D07AD" w:rsidP="009E6AE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03223B" w:rsidTr="00C4317F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03223B" w:rsidRDefault="0003223B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11.280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6.250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10.970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1D07AD" w:rsidP="009E6AE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10.970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85584F" w:rsidTr="0003223B">
        <w:trPr>
          <w:trHeight w:val="720"/>
        </w:trPr>
        <w:tc>
          <w:tcPr>
            <w:tcW w:w="2250" w:type="dxa"/>
            <w:vMerge/>
            <w:vAlign w:val="center"/>
          </w:tcPr>
          <w:p w:rsidR="0085584F" w:rsidRDefault="0085584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85584F" w:rsidRDefault="0085584F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9E6AE1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1D07AD" w:rsidRDefault="001D07AD" w:rsidP="009E6AE1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850,000/R/N</w:t>
            </w:r>
          </w:p>
        </w:tc>
      </w:tr>
      <w:tr w:rsidR="0085584F" w:rsidTr="00C4317F">
        <w:trPr>
          <w:trHeight w:val="1008"/>
        </w:trPr>
        <w:tc>
          <w:tcPr>
            <w:tcW w:w="2250" w:type="dxa"/>
            <w:vMerge w:val="restart"/>
          </w:tcPr>
          <w:p w:rsidR="0085584F" w:rsidRDefault="0085584F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CORDIS AT LANGHAM</w:t>
            </w:r>
          </w:p>
        </w:tc>
        <w:tc>
          <w:tcPr>
            <w:tcW w:w="2340" w:type="dxa"/>
            <w:vAlign w:val="center"/>
          </w:tcPr>
          <w:p w:rsidR="0085584F" w:rsidRPr="00555C4E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9.760</w:t>
            </w:r>
          </w:p>
        </w:tc>
        <w:tc>
          <w:tcPr>
            <w:tcW w:w="126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5.030</w:t>
            </w:r>
          </w:p>
        </w:tc>
        <w:tc>
          <w:tcPr>
            <w:tcW w:w="135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9.450</w:t>
            </w:r>
          </w:p>
        </w:tc>
        <w:tc>
          <w:tcPr>
            <w:tcW w:w="135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9.450</w:t>
            </w:r>
          </w:p>
        </w:tc>
        <w:tc>
          <w:tcPr>
            <w:tcW w:w="1350" w:type="dxa"/>
            <w:vAlign w:val="center"/>
          </w:tcPr>
          <w:p w:rsidR="0085584F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03223B" w:rsidTr="00C4317F">
        <w:trPr>
          <w:trHeight w:val="1008"/>
        </w:trPr>
        <w:tc>
          <w:tcPr>
            <w:tcW w:w="2250" w:type="dxa"/>
            <w:vMerge/>
          </w:tcPr>
          <w:p w:rsidR="0003223B" w:rsidRDefault="0003223B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03223B" w:rsidRDefault="001D07AD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11.980</w:t>
            </w:r>
          </w:p>
        </w:tc>
        <w:tc>
          <w:tcPr>
            <w:tcW w:w="126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6.810</w:t>
            </w:r>
          </w:p>
        </w:tc>
        <w:tc>
          <w:tcPr>
            <w:tcW w:w="135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11.680</w:t>
            </w:r>
          </w:p>
        </w:tc>
        <w:tc>
          <w:tcPr>
            <w:tcW w:w="135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11.680</w:t>
            </w:r>
          </w:p>
        </w:tc>
        <w:tc>
          <w:tcPr>
            <w:tcW w:w="1350" w:type="dxa"/>
            <w:vAlign w:val="center"/>
          </w:tcPr>
          <w:p w:rsidR="0003223B" w:rsidRDefault="001D07AD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3.520</w:t>
            </w:r>
          </w:p>
        </w:tc>
      </w:tr>
      <w:tr w:rsidR="0085584F" w:rsidTr="0003223B">
        <w:trPr>
          <w:trHeight w:val="720"/>
        </w:trPr>
        <w:tc>
          <w:tcPr>
            <w:tcW w:w="2250" w:type="dxa"/>
            <w:vMerge/>
            <w:vAlign w:val="center"/>
          </w:tcPr>
          <w:p w:rsidR="0085584F" w:rsidRDefault="0085584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85584F" w:rsidRDefault="0085584F" w:rsidP="009E6AE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9E6AE1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1D07AD" w:rsidRDefault="001D07AD" w:rsidP="009E6AE1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950,000/R/N</w:t>
            </w:r>
          </w:p>
        </w:tc>
      </w:tr>
    </w:tbl>
    <w:p w:rsidR="009E1E97" w:rsidRDefault="009E1E97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9E6AE1" w:rsidRDefault="009E6AE1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9E6AE1" w:rsidRDefault="009E6AE1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9E6AE1" w:rsidRDefault="009E6AE1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95447A" w:rsidRDefault="0095447A" w:rsidP="00944159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FF45F1" w:rsidRPr="00014D26" w:rsidRDefault="00751488" w:rsidP="00014D26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r>
        <w:rPr>
          <w:rFonts w:ascii="Tw Cen MT Condensed" w:eastAsiaTheme="minorHAnsi" w:hAnsi="Tw Cen MT Condensed"/>
          <w:b/>
          <w:bCs/>
          <w:noProof/>
          <w:color w:val="C00000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15875" r="19050" b="12700"/>
                <wp:wrapNone/>
                <wp:docPr id="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9713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944159" w:rsidRPr="00912A49" w:rsidRDefault="00944159" w:rsidP="008C3EE4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912A49">
        <w:rPr>
          <w:rFonts w:asciiTheme="majorHAnsi" w:eastAsia="Adobe Gothic Std B" w:hAnsiTheme="majorHAnsi"/>
          <w:b/>
          <w:bCs/>
          <w:color w:val="000000" w:themeColor="text1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977458" w:rsidRDefault="005709F8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5709F8">
        <w:rPr>
          <w:rFonts w:asciiTheme="majorHAnsi" w:eastAsia="Adobe Gothic Std B" w:hAnsiTheme="majorHAnsi"/>
          <w:bCs/>
          <w:color w:val="000000" w:themeColor="text1"/>
        </w:rPr>
        <w:t xml:space="preserve">Tour &amp; Antar Jemput berdasarkan Seat In Coach </w:t>
      </w:r>
      <w:r w:rsidR="00944159" w:rsidRPr="00977458">
        <w:rPr>
          <w:rFonts w:asciiTheme="majorHAnsi" w:eastAsia="Adobe Gothic Std B" w:hAnsiTheme="majorHAnsi"/>
          <w:bCs/>
          <w:color w:val="000000" w:themeColor="text1"/>
        </w:rPr>
        <w:t>(Guide Lokal hanya ada sewaktu City Tour, antar-jemput hanya ditemani oleh driver)</w:t>
      </w:r>
    </w:p>
    <w:p w:rsidR="00944159" w:rsidRPr="003849C8" w:rsidRDefault="00944159" w:rsidP="003849C8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3849C8">
        <w:rPr>
          <w:rFonts w:asciiTheme="majorHAnsi" w:eastAsia="Adobe Gothic Std B" w:hAnsiTheme="majorHAnsi"/>
          <w:b/>
          <w:bCs/>
          <w:color w:val="000000" w:themeColor="text1"/>
        </w:rPr>
        <w:t>Jika mengikuti setengah hari Hongkong City Tour, tamu diwajibkan untuk membayar Tipping untuk Guide Lokal+Driver - Tipping Guide Lokal+Driver : HKD 50/orang/City Tour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Tidak ada pengembalian uang untuk Tour, Transfer Service, atau apapun yang tidak digunakan selama mengikuti paket ini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Harga dapat berubah sewaktu-waktu dengan atau tanpa pemberitahuan terlebih dahulu</w:t>
      </w:r>
    </w:p>
    <w:sectPr w:rsidR="00944159" w:rsidRPr="00977458" w:rsidSect="000E5AE9">
      <w:type w:val="continuous"/>
      <w:pgSz w:w="11907" w:h="16839" w:code="9"/>
      <w:pgMar w:top="990" w:right="720" w:bottom="99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367457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4D26"/>
    <w:rsid w:val="0001769C"/>
    <w:rsid w:val="00020615"/>
    <w:rsid w:val="00022362"/>
    <w:rsid w:val="00023A16"/>
    <w:rsid w:val="00024B3C"/>
    <w:rsid w:val="00025F33"/>
    <w:rsid w:val="00027CE9"/>
    <w:rsid w:val="00031419"/>
    <w:rsid w:val="0003223B"/>
    <w:rsid w:val="00032B0F"/>
    <w:rsid w:val="00034A16"/>
    <w:rsid w:val="00036792"/>
    <w:rsid w:val="00041C5A"/>
    <w:rsid w:val="000500DE"/>
    <w:rsid w:val="00050176"/>
    <w:rsid w:val="00050ED9"/>
    <w:rsid w:val="00052CFF"/>
    <w:rsid w:val="00054448"/>
    <w:rsid w:val="000554D1"/>
    <w:rsid w:val="0005747B"/>
    <w:rsid w:val="00062326"/>
    <w:rsid w:val="000829CE"/>
    <w:rsid w:val="00083427"/>
    <w:rsid w:val="00085643"/>
    <w:rsid w:val="000931CC"/>
    <w:rsid w:val="00094820"/>
    <w:rsid w:val="000A38DB"/>
    <w:rsid w:val="000A3D31"/>
    <w:rsid w:val="000A5ECD"/>
    <w:rsid w:val="000B0026"/>
    <w:rsid w:val="000B1036"/>
    <w:rsid w:val="000B400D"/>
    <w:rsid w:val="000C3B0E"/>
    <w:rsid w:val="000C4625"/>
    <w:rsid w:val="000D2B4B"/>
    <w:rsid w:val="000D3013"/>
    <w:rsid w:val="000D5FC7"/>
    <w:rsid w:val="000D79BE"/>
    <w:rsid w:val="000E5AE9"/>
    <w:rsid w:val="000E5CFF"/>
    <w:rsid w:val="000F105D"/>
    <w:rsid w:val="000F7214"/>
    <w:rsid w:val="00105445"/>
    <w:rsid w:val="0011238B"/>
    <w:rsid w:val="0011312E"/>
    <w:rsid w:val="00113969"/>
    <w:rsid w:val="001146AA"/>
    <w:rsid w:val="00123794"/>
    <w:rsid w:val="0012431C"/>
    <w:rsid w:val="00125348"/>
    <w:rsid w:val="00126C0A"/>
    <w:rsid w:val="00131317"/>
    <w:rsid w:val="00141B9F"/>
    <w:rsid w:val="00142ECF"/>
    <w:rsid w:val="00144712"/>
    <w:rsid w:val="0015079C"/>
    <w:rsid w:val="00151B38"/>
    <w:rsid w:val="00160A56"/>
    <w:rsid w:val="001638D2"/>
    <w:rsid w:val="00165414"/>
    <w:rsid w:val="00173941"/>
    <w:rsid w:val="00180177"/>
    <w:rsid w:val="0018056C"/>
    <w:rsid w:val="00180E4E"/>
    <w:rsid w:val="00182CC3"/>
    <w:rsid w:val="001A0CDB"/>
    <w:rsid w:val="001A5047"/>
    <w:rsid w:val="001B371D"/>
    <w:rsid w:val="001B403D"/>
    <w:rsid w:val="001C395B"/>
    <w:rsid w:val="001D06E9"/>
    <w:rsid w:val="001D07AD"/>
    <w:rsid w:val="001D64CB"/>
    <w:rsid w:val="001E6452"/>
    <w:rsid w:val="001F1338"/>
    <w:rsid w:val="001F4EB9"/>
    <w:rsid w:val="001F50D5"/>
    <w:rsid w:val="001F6565"/>
    <w:rsid w:val="001F69A7"/>
    <w:rsid w:val="00201E0F"/>
    <w:rsid w:val="0020705F"/>
    <w:rsid w:val="0021597D"/>
    <w:rsid w:val="002333FD"/>
    <w:rsid w:val="00236D43"/>
    <w:rsid w:val="0025498C"/>
    <w:rsid w:val="00254C99"/>
    <w:rsid w:val="00264F8B"/>
    <w:rsid w:val="0026555D"/>
    <w:rsid w:val="00270424"/>
    <w:rsid w:val="00275680"/>
    <w:rsid w:val="0028253B"/>
    <w:rsid w:val="0028495D"/>
    <w:rsid w:val="002855D2"/>
    <w:rsid w:val="00294985"/>
    <w:rsid w:val="002B08F2"/>
    <w:rsid w:val="002B6AFF"/>
    <w:rsid w:val="002C2C4D"/>
    <w:rsid w:val="002C3C38"/>
    <w:rsid w:val="002C6D6E"/>
    <w:rsid w:val="002D4B29"/>
    <w:rsid w:val="002E522F"/>
    <w:rsid w:val="002F66C9"/>
    <w:rsid w:val="00302241"/>
    <w:rsid w:val="003029BB"/>
    <w:rsid w:val="003078B5"/>
    <w:rsid w:val="00312E68"/>
    <w:rsid w:val="00313073"/>
    <w:rsid w:val="003159A7"/>
    <w:rsid w:val="00317422"/>
    <w:rsid w:val="003253AC"/>
    <w:rsid w:val="00326787"/>
    <w:rsid w:val="003279EF"/>
    <w:rsid w:val="0033549E"/>
    <w:rsid w:val="0034286C"/>
    <w:rsid w:val="003430A8"/>
    <w:rsid w:val="00343155"/>
    <w:rsid w:val="003443FB"/>
    <w:rsid w:val="003444C9"/>
    <w:rsid w:val="0035616F"/>
    <w:rsid w:val="00362001"/>
    <w:rsid w:val="00362406"/>
    <w:rsid w:val="00362FC1"/>
    <w:rsid w:val="00363C51"/>
    <w:rsid w:val="00364942"/>
    <w:rsid w:val="003673B0"/>
    <w:rsid w:val="003673F9"/>
    <w:rsid w:val="003849C8"/>
    <w:rsid w:val="00384E55"/>
    <w:rsid w:val="00386F54"/>
    <w:rsid w:val="003876F3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2772"/>
    <w:rsid w:val="003D4092"/>
    <w:rsid w:val="003D5C74"/>
    <w:rsid w:val="003E2D3F"/>
    <w:rsid w:val="003E307F"/>
    <w:rsid w:val="003E42F3"/>
    <w:rsid w:val="003E6498"/>
    <w:rsid w:val="003F5538"/>
    <w:rsid w:val="00401B35"/>
    <w:rsid w:val="004061B5"/>
    <w:rsid w:val="00420351"/>
    <w:rsid w:val="00420E10"/>
    <w:rsid w:val="0042203C"/>
    <w:rsid w:val="004330B5"/>
    <w:rsid w:val="004332D8"/>
    <w:rsid w:val="0044261E"/>
    <w:rsid w:val="004450E9"/>
    <w:rsid w:val="004456B5"/>
    <w:rsid w:val="00447074"/>
    <w:rsid w:val="00451A8A"/>
    <w:rsid w:val="00460A99"/>
    <w:rsid w:val="00466141"/>
    <w:rsid w:val="00466635"/>
    <w:rsid w:val="00470FC9"/>
    <w:rsid w:val="00475DD2"/>
    <w:rsid w:val="00476741"/>
    <w:rsid w:val="00477F1E"/>
    <w:rsid w:val="004811E1"/>
    <w:rsid w:val="004829F4"/>
    <w:rsid w:val="00483C68"/>
    <w:rsid w:val="00485151"/>
    <w:rsid w:val="00490600"/>
    <w:rsid w:val="004938B9"/>
    <w:rsid w:val="004970DD"/>
    <w:rsid w:val="004A298A"/>
    <w:rsid w:val="004A7EF2"/>
    <w:rsid w:val="004B6CC8"/>
    <w:rsid w:val="004B7971"/>
    <w:rsid w:val="004C222F"/>
    <w:rsid w:val="004C4E51"/>
    <w:rsid w:val="004C4F18"/>
    <w:rsid w:val="004C56B0"/>
    <w:rsid w:val="004C763B"/>
    <w:rsid w:val="004D12FE"/>
    <w:rsid w:val="004D34DF"/>
    <w:rsid w:val="004E4BB8"/>
    <w:rsid w:val="004F6B26"/>
    <w:rsid w:val="004F7085"/>
    <w:rsid w:val="00501ECF"/>
    <w:rsid w:val="005034BB"/>
    <w:rsid w:val="00513743"/>
    <w:rsid w:val="00514687"/>
    <w:rsid w:val="005160CF"/>
    <w:rsid w:val="00520FBF"/>
    <w:rsid w:val="00521FCF"/>
    <w:rsid w:val="00531C8F"/>
    <w:rsid w:val="00532F3E"/>
    <w:rsid w:val="00534A46"/>
    <w:rsid w:val="005377FE"/>
    <w:rsid w:val="00542148"/>
    <w:rsid w:val="00547A03"/>
    <w:rsid w:val="00551DBA"/>
    <w:rsid w:val="005557C0"/>
    <w:rsid w:val="00555FAF"/>
    <w:rsid w:val="00557B0F"/>
    <w:rsid w:val="00561EFC"/>
    <w:rsid w:val="00563454"/>
    <w:rsid w:val="00565045"/>
    <w:rsid w:val="005709F8"/>
    <w:rsid w:val="005715ED"/>
    <w:rsid w:val="0057593A"/>
    <w:rsid w:val="0058044A"/>
    <w:rsid w:val="0058077E"/>
    <w:rsid w:val="00587F28"/>
    <w:rsid w:val="00595FEA"/>
    <w:rsid w:val="005B3F77"/>
    <w:rsid w:val="005B5D74"/>
    <w:rsid w:val="005B73F5"/>
    <w:rsid w:val="005C606E"/>
    <w:rsid w:val="005C74AF"/>
    <w:rsid w:val="005D2ED4"/>
    <w:rsid w:val="005D68A7"/>
    <w:rsid w:val="005D71E4"/>
    <w:rsid w:val="005E0537"/>
    <w:rsid w:val="005E2167"/>
    <w:rsid w:val="005E25A4"/>
    <w:rsid w:val="005E27FC"/>
    <w:rsid w:val="005E2BA3"/>
    <w:rsid w:val="005F522E"/>
    <w:rsid w:val="005F7EF4"/>
    <w:rsid w:val="0060656E"/>
    <w:rsid w:val="00615C1F"/>
    <w:rsid w:val="006165D2"/>
    <w:rsid w:val="006175B2"/>
    <w:rsid w:val="006215EA"/>
    <w:rsid w:val="00625E72"/>
    <w:rsid w:val="00626042"/>
    <w:rsid w:val="00626D1A"/>
    <w:rsid w:val="00660B39"/>
    <w:rsid w:val="006636B2"/>
    <w:rsid w:val="00665D14"/>
    <w:rsid w:val="0067013B"/>
    <w:rsid w:val="00671694"/>
    <w:rsid w:val="0067386C"/>
    <w:rsid w:val="00680A34"/>
    <w:rsid w:val="00686327"/>
    <w:rsid w:val="00696FB5"/>
    <w:rsid w:val="006A155C"/>
    <w:rsid w:val="006B1198"/>
    <w:rsid w:val="006B2034"/>
    <w:rsid w:val="006C21BB"/>
    <w:rsid w:val="006C2779"/>
    <w:rsid w:val="006C4588"/>
    <w:rsid w:val="006C509F"/>
    <w:rsid w:val="006C6737"/>
    <w:rsid w:val="006D36F4"/>
    <w:rsid w:val="006D3C9F"/>
    <w:rsid w:val="006E262B"/>
    <w:rsid w:val="006E4AB3"/>
    <w:rsid w:val="006E7B63"/>
    <w:rsid w:val="006F0C59"/>
    <w:rsid w:val="006F2995"/>
    <w:rsid w:val="006F2A0F"/>
    <w:rsid w:val="006F54B3"/>
    <w:rsid w:val="006F682F"/>
    <w:rsid w:val="006F73ED"/>
    <w:rsid w:val="00702547"/>
    <w:rsid w:val="00705FBD"/>
    <w:rsid w:val="00710E6C"/>
    <w:rsid w:val="00713A70"/>
    <w:rsid w:val="0071592C"/>
    <w:rsid w:val="00716C83"/>
    <w:rsid w:val="007246CF"/>
    <w:rsid w:val="00732B21"/>
    <w:rsid w:val="007362BC"/>
    <w:rsid w:val="00736659"/>
    <w:rsid w:val="00740F10"/>
    <w:rsid w:val="00743477"/>
    <w:rsid w:val="00751488"/>
    <w:rsid w:val="00753478"/>
    <w:rsid w:val="00755BCC"/>
    <w:rsid w:val="00757552"/>
    <w:rsid w:val="007663ED"/>
    <w:rsid w:val="0076794B"/>
    <w:rsid w:val="00777FA9"/>
    <w:rsid w:val="007877C7"/>
    <w:rsid w:val="00793446"/>
    <w:rsid w:val="00794F34"/>
    <w:rsid w:val="007A3F14"/>
    <w:rsid w:val="007A5F81"/>
    <w:rsid w:val="007A6E09"/>
    <w:rsid w:val="007B4587"/>
    <w:rsid w:val="007B5542"/>
    <w:rsid w:val="007B7775"/>
    <w:rsid w:val="007C071B"/>
    <w:rsid w:val="007C3676"/>
    <w:rsid w:val="007C5312"/>
    <w:rsid w:val="007C5A36"/>
    <w:rsid w:val="007D0A1E"/>
    <w:rsid w:val="007D6AF4"/>
    <w:rsid w:val="007E005A"/>
    <w:rsid w:val="007E1F09"/>
    <w:rsid w:val="007F00E2"/>
    <w:rsid w:val="007F41C0"/>
    <w:rsid w:val="007F5154"/>
    <w:rsid w:val="007F6088"/>
    <w:rsid w:val="007F6C53"/>
    <w:rsid w:val="007F6FB2"/>
    <w:rsid w:val="00803504"/>
    <w:rsid w:val="00806C8E"/>
    <w:rsid w:val="00807FE1"/>
    <w:rsid w:val="00813C49"/>
    <w:rsid w:val="00814A9D"/>
    <w:rsid w:val="008174A7"/>
    <w:rsid w:val="00834B3B"/>
    <w:rsid w:val="008359AE"/>
    <w:rsid w:val="00836C57"/>
    <w:rsid w:val="00837C63"/>
    <w:rsid w:val="008437A2"/>
    <w:rsid w:val="0084566F"/>
    <w:rsid w:val="00846B87"/>
    <w:rsid w:val="00850E7A"/>
    <w:rsid w:val="00851869"/>
    <w:rsid w:val="0085584F"/>
    <w:rsid w:val="008571C0"/>
    <w:rsid w:val="00857D10"/>
    <w:rsid w:val="0086022A"/>
    <w:rsid w:val="00867344"/>
    <w:rsid w:val="0087599B"/>
    <w:rsid w:val="00875C22"/>
    <w:rsid w:val="00876156"/>
    <w:rsid w:val="00881F94"/>
    <w:rsid w:val="00885E29"/>
    <w:rsid w:val="0088653D"/>
    <w:rsid w:val="008918C4"/>
    <w:rsid w:val="00892FA6"/>
    <w:rsid w:val="008938AA"/>
    <w:rsid w:val="0089464C"/>
    <w:rsid w:val="008A2716"/>
    <w:rsid w:val="008A2BE2"/>
    <w:rsid w:val="008B7A9D"/>
    <w:rsid w:val="008C1A62"/>
    <w:rsid w:val="008C3974"/>
    <w:rsid w:val="008C3A6E"/>
    <w:rsid w:val="008C3EE4"/>
    <w:rsid w:val="008D0D90"/>
    <w:rsid w:val="008D2AE9"/>
    <w:rsid w:val="008E1DF5"/>
    <w:rsid w:val="008E2D99"/>
    <w:rsid w:val="008E4D18"/>
    <w:rsid w:val="008E7D85"/>
    <w:rsid w:val="008F1354"/>
    <w:rsid w:val="009000DE"/>
    <w:rsid w:val="00900B22"/>
    <w:rsid w:val="00901FA4"/>
    <w:rsid w:val="0090314C"/>
    <w:rsid w:val="00904A13"/>
    <w:rsid w:val="00912A49"/>
    <w:rsid w:val="009144DD"/>
    <w:rsid w:val="0091539E"/>
    <w:rsid w:val="00915941"/>
    <w:rsid w:val="009211C5"/>
    <w:rsid w:val="00921739"/>
    <w:rsid w:val="0092339B"/>
    <w:rsid w:val="00924868"/>
    <w:rsid w:val="00924BEA"/>
    <w:rsid w:val="00924DE1"/>
    <w:rsid w:val="009255E5"/>
    <w:rsid w:val="009266B8"/>
    <w:rsid w:val="00927B0E"/>
    <w:rsid w:val="00931C93"/>
    <w:rsid w:val="00942464"/>
    <w:rsid w:val="00944159"/>
    <w:rsid w:val="00944D39"/>
    <w:rsid w:val="00953E22"/>
    <w:rsid w:val="0095447A"/>
    <w:rsid w:val="00954554"/>
    <w:rsid w:val="0095513F"/>
    <w:rsid w:val="00961E68"/>
    <w:rsid w:val="00967131"/>
    <w:rsid w:val="00972913"/>
    <w:rsid w:val="00974E81"/>
    <w:rsid w:val="009773AA"/>
    <w:rsid w:val="00977458"/>
    <w:rsid w:val="0098469F"/>
    <w:rsid w:val="00992202"/>
    <w:rsid w:val="009925A2"/>
    <w:rsid w:val="00993780"/>
    <w:rsid w:val="00994615"/>
    <w:rsid w:val="0099590A"/>
    <w:rsid w:val="009A0064"/>
    <w:rsid w:val="009A3865"/>
    <w:rsid w:val="009A5C71"/>
    <w:rsid w:val="009A731F"/>
    <w:rsid w:val="009A7F9B"/>
    <w:rsid w:val="009B12D6"/>
    <w:rsid w:val="009B13B2"/>
    <w:rsid w:val="009B1CC7"/>
    <w:rsid w:val="009C62E0"/>
    <w:rsid w:val="009D17A6"/>
    <w:rsid w:val="009D2743"/>
    <w:rsid w:val="009D4220"/>
    <w:rsid w:val="009E1E97"/>
    <w:rsid w:val="009E261F"/>
    <w:rsid w:val="009E5957"/>
    <w:rsid w:val="009E5C1C"/>
    <w:rsid w:val="009E6AE1"/>
    <w:rsid w:val="009E6C8C"/>
    <w:rsid w:val="009F0095"/>
    <w:rsid w:val="009F152E"/>
    <w:rsid w:val="009F4A8E"/>
    <w:rsid w:val="009F51B9"/>
    <w:rsid w:val="00A029A6"/>
    <w:rsid w:val="00A12EB8"/>
    <w:rsid w:val="00A14E96"/>
    <w:rsid w:val="00A201FA"/>
    <w:rsid w:val="00A22FCB"/>
    <w:rsid w:val="00A274C0"/>
    <w:rsid w:val="00A3031C"/>
    <w:rsid w:val="00A32329"/>
    <w:rsid w:val="00A4420E"/>
    <w:rsid w:val="00A44CD1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778E2"/>
    <w:rsid w:val="00A87720"/>
    <w:rsid w:val="00A957DF"/>
    <w:rsid w:val="00A95CDA"/>
    <w:rsid w:val="00A95E03"/>
    <w:rsid w:val="00AA0DF3"/>
    <w:rsid w:val="00AA1662"/>
    <w:rsid w:val="00AA6E2E"/>
    <w:rsid w:val="00AB2B2B"/>
    <w:rsid w:val="00AB2CFB"/>
    <w:rsid w:val="00AB3171"/>
    <w:rsid w:val="00AB4F32"/>
    <w:rsid w:val="00AB5418"/>
    <w:rsid w:val="00AB5BD1"/>
    <w:rsid w:val="00AC1C4B"/>
    <w:rsid w:val="00AC5536"/>
    <w:rsid w:val="00AC57AE"/>
    <w:rsid w:val="00AD1424"/>
    <w:rsid w:val="00AD6DA3"/>
    <w:rsid w:val="00AF2E35"/>
    <w:rsid w:val="00AF2EB1"/>
    <w:rsid w:val="00AF5493"/>
    <w:rsid w:val="00B00CD3"/>
    <w:rsid w:val="00B07A90"/>
    <w:rsid w:val="00B17409"/>
    <w:rsid w:val="00B2178D"/>
    <w:rsid w:val="00B21D9B"/>
    <w:rsid w:val="00B27616"/>
    <w:rsid w:val="00B3624C"/>
    <w:rsid w:val="00B420F3"/>
    <w:rsid w:val="00B5412C"/>
    <w:rsid w:val="00B55415"/>
    <w:rsid w:val="00B55CB9"/>
    <w:rsid w:val="00B61BB2"/>
    <w:rsid w:val="00B65978"/>
    <w:rsid w:val="00B67EE4"/>
    <w:rsid w:val="00B71E9D"/>
    <w:rsid w:val="00B761AE"/>
    <w:rsid w:val="00B77E0A"/>
    <w:rsid w:val="00B8582A"/>
    <w:rsid w:val="00B87628"/>
    <w:rsid w:val="00B93C24"/>
    <w:rsid w:val="00B9504B"/>
    <w:rsid w:val="00BA2F61"/>
    <w:rsid w:val="00BA7057"/>
    <w:rsid w:val="00BB0E06"/>
    <w:rsid w:val="00BB18C1"/>
    <w:rsid w:val="00BB7CB9"/>
    <w:rsid w:val="00BC24D0"/>
    <w:rsid w:val="00BC6E93"/>
    <w:rsid w:val="00BD2380"/>
    <w:rsid w:val="00BD2E58"/>
    <w:rsid w:val="00BE2322"/>
    <w:rsid w:val="00BF2A92"/>
    <w:rsid w:val="00BF38B3"/>
    <w:rsid w:val="00BF392A"/>
    <w:rsid w:val="00BF5957"/>
    <w:rsid w:val="00BF7281"/>
    <w:rsid w:val="00BF765D"/>
    <w:rsid w:val="00C00BE2"/>
    <w:rsid w:val="00C163F2"/>
    <w:rsid w:val="00C166EA"/>
    <w:rsid w:val="00C24E0C"/>
    <w:rsid w:val="00C26991"/>
    <w:rsid w:val="00C4317F"/>
    <w:rsid w:val="00C447C4"/>
    <w:rsid w:val="00C47380"/>
    <w:rsid w:val="00C50541"/>
    <w:rsid w:val="00C54BBE"/>
    <w:rsid w:val="00C6316C"/>
    <w:rsid w:val="00C65D5C"/>
    <w:rsid w:val="00C6779F"/>
    <w:rsid w:val="00C712AF"/>
    <w:rsid w:val="00C71719"/>
    <w:rsid w:val="00C77FD0"/>
    <w:rsid w:val="00C80A17"/>
    <w:rsid w:val="00C81359"/>
    <w:rsid w:val="00C86BEB"/>
    <w:rsid w:val="00C9198C"/>
    <w:rsid w:val="00C925E3"/>
    <w:rsid w:val="00C951F6"/>
    <w:rsid w:val="00C9586C"/>
    <w:rsid w:val="00C9789D"/>
    <w:rsid w:val="00CA3741"/>
    <w:rsid w:val="00CA3CA2"/>
    <w:rsid w:val="00CA7E42"/>
    <w:rsid w:val="00CB4FE9"/>
    <w:rsid w:val="00CB6507"/>
    <w:rsid w:val="00CB6D05"/>
    <w:rsid w:val="00CC1AD7"/>
    <w:rsid w:val="00CC383F"/>
    <w:rsid w:val="00CD3421"/>
    <w:rsid w:val="00CE504C"/>
    <w:rsid w:val="00CE6CAB"/>
    <w:rsid w:val="00CE7DFA"/>
    <w:rsid w:val="00CF0162"/>
    <w:rsid w:val="00CF2D7F"/>
    <w:rsid w:val="00CF5A28"/>
    <w:rsid w:val="00D015D3"/>
    <w:rsid w:val="00D04636"/>
    <w:rsid w:val="00D077FC"/>
    <w:rsid w:val="00D1321C"/>
    <w:rsid w:val="00D14926"/>
    <w:rsid w:val="00D15137"/>
    <w:rsid w:val="00D16C7C"/>
    <w:rsid w:val="00D20762"/>
    <w:rsid w:val="00D22739"/>
    <w:rsid w:val="00D276F3"/>
    <w:rsid w:val="00D27AC2"/>
    <w:rsid w:val="00D32A0F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91CC6"/>
    <w:rsid w:val="00DA0403"/>
    <w:rsid w:val="00DA0F86"/>
    <w:rsid w:val="00DA7775"/>
    <w:rsid w:val="00DB01D2"/>
    <w:rsid w:val="00DB0450"/>
    <w:rsid w:val="00DB4319"/>
    <w:rsid w:val="00DC07EA"/>
    <w:rsid w:val="00DC1314"/>
    <w:rsid w:val="00DC379F"/>
    <w:rsid w:val="00DC5F5F"/>
    <w:rsid w:val="00DC77E2"/>
    <w:rsid w:val="00DD70BE"/>
    <w:rsid w:val="00DE12F7"/>
    <w:rsid w:val="00DF466B"/>
    <w:rsid w:val="00DF4FE0"/>
    <w:rsid w:val="00E0232A"/>
    <w:rsid w:val="00E06F4D"/>
    <w:rsid w:val="00E07268"/>
    <w:rsid w:val="00E12372"/>
    <w:rsid w:val="00E20911"/>
    <w:rsid w:val="00E209AB"/>
    <w:rsid w:val="00E21C21"/>
    <w:rsid w:val="00E24D37"/>
    <w:rsid w:val="00E30D14"/>
    <w:rsid w:val="00E33AB7"/>
    <w:rsid w:val="00E34CB3"/>
    <w:rsid w:val="00E4349A"/>
    <w:rsid w:val="00E4383E"/>
    <w:rsid w:val="00E464D6"/>
    <w:rsid w:val="00E522DF"/>
    <w:rsid w:val="00E52413"/>
    <w:rsid w:val="00E63316"/>
    <w:rsid w:val="00E65CDE"/>
    <w:rsid w:val="00E671B2"/>
    <w:rsid w:val="00E70B66"/>
    <w:rsid w:val="00E8181C"/>
    <w:rsid w:val="00E84C3F"/>
    <w:rsid w:val="00E908EB"/>
    <w:rsid w:val="00E94371"/>
    <w:rsid w:val="00E9463F"/>
    <w:rsid w:val="00E9591F"/>
    <w:rsid w:val="00EA4397"/>
    <w:rsid w:val="00EB5C49"/>
    <w:rsid w:val="00EB714C"/>
    <w:rsid w:val="00EC7FDB"/>
    <w:rsid w:val="00ED502C"/>
    <w:rsid w:val="00ED724A"/>
    <w:rsid w:val="00EE4717"/>
    <w:rsid w:val="00EE7D17"/>
    <w:rsid w:val="00EF280E"/>
    <w:rsid w:val="00EF72FB"/>
    <w:rsid w:val="00F005F7"/>
    <w:rsid w:val="00F04CFA"/>
    <w:rsid w:val="00F05B8E"/>
    <w:rsid w:val="00F061F7"/>
    <w:rsid w:val="00F10413"/>
    <w:rsid w:val="00F111B4"/>
    <w:rsid w:val="00F11DE0"/>
    <w:rsid w:val="00F12535"/>
    <w:rsid w:val="00F12BCF"/>
    <w:rsid w:val="00F22068"/>
    <w:rsid w:val="00F23CF2"/>
    <w:rsid w:val="00F2708D"/>
    <w:rsid w:val="00F311A7"/>
    <w:rsid w:val="00F32041"/>
    <w:rsid w:val="00F42C63"/>
    <w:rsid w:val="00F4372F"/>
    <w:rsid w:val="00F47328"/>
    <w:rsid w:val="00F479B4"/>
    <w:rsid w:val="00F50760"/>
    <w:rsid w:val="00F520C0"/>
    <w:rsid w:val="00F54C6A"/>
    <w:rsid w:val="00F557E1"/>
    <w:rsid w:val="00F564D4"/>
    <w:rsid w:val="00F66A90"/>
    <w:rsid w:val="00F677E4"/>
    <w:rsid w:val="00F727DC"/>
    <w:rsid w:val="00F76C57"/>
    <w:rsid w:val="00F775AC"/>
    <w:rsid w:val="00F92E68"/>
    <w:rsid w:val="00F96D93"/>
    <w:rsid w:val="00FA194A"/>
    <w:rsid w:val="00FA497B"/>
    <w:rsid w:val="00FB6C08"/>
    <w:rsid w:val="00FB7586"/>
    <w:rsid w:val="00FC0AF4"/>
    <w:rsid w:val="00FC51D3"/>
    <w:rsid w:val="00FC6B0D"/>
    <w:rsid w:val="00FF0D6C"/>
    <w:rsid w:val="00FF2264"/>
    <w:rsid w:val="00FF2A3F"/>
    <w:rsid w:val="00FF4326"/>
    <w:rsid w:val="00FF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E5F2"/>
  <w15:docId w15:val="{0BE7C7FB-B69E-4490-BA31-D98206BB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6C3D-92CF-4322-ABA3-E68B6225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Acer</cp:lastModifiedBy>
  <cp:revision>2</cp:revision>
  <cp:lastPrinted>2019-01-03T03:59:00Z</cp:lastPrinted>
  <dcterms:created xsi:type="dcterms:W3CDTF">2019-10-17T04:55:00Z</dcterms:created>
  <dcterms:modified xsi:type="dcterms:W3CDTF">2019-10-17T04:55:00Z</dcterms:modified>
</cp:coreProperties>
</file>