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A4742" w14:textId="4BCB94CD" w:rsidR="00680A84" w:rsidRPr="00710FD2" w:rsidRDefault="00710FD2">
      <w:pPr>
        <w:ind w:hanging="360"/>
        <w:jc w:val="center"/>
        <w:rPr>
          <w:lang w:val="id-ID"/>
        </w:rPr>
      </w:pPr>
      <w:r>
        <w:rPr>
          <w:lang w:val="id-ID"/>
        </w:rPr>
        <w:t xml:space="preserve"> </w:t>
      </w:r>
    </w:p>
    <w:p w14:paraId="09F1A8C2" w14:textId="2A51332A" w:rsidR="00680A84" w:rsidRPr="00202C0F" w:rsidRDefault="00680A84">
      <w:pPr>
        <w:rPr>
          <w:rFonts w:ascii="Tahoma" w:hAnsi="Tahoma" w:cs="Tahoma"/>
          <w:sz w:val="16"/>
          <w:szCs w:val="16"/>
          <w:lang w:eastAsia="zh-TW"/>
        </w:rPr>
      </w:pPr>
    </w:p>
    <w:tbl>
      <w:tblPr>
        <w:tblpPr w:leftFromText="180" w:rightFromText="180" w:vertAnchor="page" w:horzAnchor="margin" w:tblpY="2176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474"/>
        <w:gridCol w:w="3919"/>
        <w:gridCol w:w="4249"/>
        <w:gridCol w:w="893"/>
      </w:tblGrid>
      <w:tr w:rsidR="00680A84" w14:paraId="44142144" w14:textId="77777777" w:rsidTr="00BD4FDC">
        <w:trPr>
          <w:trHeight w:val="740"/>
        </w:trPr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16E3D453" w14:textId="2F3ACFA3" w:rsidR="00680A84" w:rsidRDefault="00680A84" w:rsidP="00BD4FDC">
            <w:pPr>
              <w:tabs>
                <w:tab w:val="left" w:pos="1305"/>
              </w:tabs>
              <w:jc w:val="left"/>
              <w:rPr>
                <w:rFonts w:ascii="Bitstream Charter" w:hAnsi="Bitstream Charter" w:cs="Tahoma"/>
                <w:b/>
                <w:lang w:val="id-ID"/>
              </w:rPr>
            </w:pP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3D553052" w14:textId="5C18672B" w:rsidR="00680A84" w:rsidRPr="0001568B" w:rsidRDefault="00680A84" w:rsidP="00B07973">
            <w:pPr>
              <w:jc w:val="center"/>
              <w:rPr>
                <w:rFonts w:ascii="Bitstream Charter" w:hAnsi="Bitstream Charter"/>
                <w:b/>
                <w:bCs/>
                <w:color w:val="000000"/>
                <w:sz w:val="28"/>
                <w:szCs w:val="28"/>
                <w:shd w:val="clear" w:color="auto" w:fill="FFFFFF"/>
                <w:lang w:val="id-ID"/>
              </w:rPr>
            </w:pPr>
            <w:bookmarkStart w:id="0" w:name="_GoBack"/>
            <w:bookmarkEnd w:id="0"/>
          </w:p>
        </w:tc>
        <w:tc>
          <w:tcPr>
            <w:tcW w:w="51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621EE7F9" w14:textId="0CB00DEE" w:rsidR="0001568B" w:rsidRDefault="00D26A36" w:rsidP="0001568B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</w:pPr>
            <w:r>
              <w:rPr>
                <w:rFonts w:ascii="Bitstream Charter" w:hAnsi="Bitstream Charter" w:cs="Tahoma"/>
                <w:b/>
                <w:sz w:val="22"/>
                <w:szCs w:val="22"/>
                <w:lang w:val="id-ID"/>
              </w:rPr>
              <w:t>Numb. Of guest      :</w:t>
            </w:r>
            <w:r w:rsidR="00373207">
              <w:rPr>
                <w:rFonts w:ascii="Bitstream Charter" w:hAnsi="Bitstream Charter" w:cs="Tahoma"/>
                <w:b/>
                <w:sz w:val="22"/>
                <w:szCs w:val="22"/>
                <w:lang w:val="id-ID"/>
              </w:rPr>
              <w:t xml:space="preserve"> </w:t>
            </w:r>
            <w:r w:rsidR="00977896"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  <w:t>29</w:t>
            </w:r>
            <w:r w:rsidR="00451111"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  <w:t>PAX + 1TL</w:t>
            </w:r>
          </w:p>
          <w:p w14:paraId="09F9829B" w14:textId="4F6EC3D0" w:rsidR="00680A84" w:rsidRPr="004C4A87" w:rsidRDefault="003120E2" w:rsidP="00977896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Bitstream Charter" w:hAnsi="Bitstream Charter" w:cs="Arial"/>
                <w:b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Keberangkatan  </w:t>
            </w:r>
            <w:r w:rsidR="00D26A36"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   </w:t>
            </w:r>
            <w:r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r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r w:rsidR="00977896"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>14 APR 2020</w:t>
            </w:r>
          </w:p>
        </w:tc>
      </w:tr>
      <w:tr w:rsidR="00680A84" w14:paraId="0162C8E4" w14:textId="77777777" w:rsidTr="00BD4FDC">
        <w:trPr>
          <w:trHeight w:val="356"/>
        </w:trPr>
        <w:tc>
          <w:tcPr>
            <w:tcW w:w="105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48" w:type="dxa"/>
            </w:tcMar>
          </w:tcPr>
          <w:p w14:paraId="534D06F1" w14:textId="44370FCE" w:rsidR="00680A84" w:rsidRDefault="0001568B" w:rsidP="00BD4FDC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/>
                <w:color w:val="222222"/>
                <w:lang w:val="id-ID" w:eastAsia="id-ID"/>
              </w:rPr>
            </w:pP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2</w:t>
            </w:r>
            <w:r w:rsidR="003120E2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D</w:t>
            </w:r>
            <w:r w:rsidR="006B5F87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 xml:space="preserve">1N </w:t>
            </w:r>
            <w:r w:rsidR="00977896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YOGYA-SOLO</w:t>
            </w:r>
          </w:p>
          <w:p w14:paraId="4D103234" w14:textId="5F6FA3A9" w:rsidR="008175C3" w:rsidRPr="00BD4FDC" w:rsidRDefault="00451111" w:rsidP="00977896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/>
                <w:color w:val="222222"/>
                <w:lang w:val="id-ID" w:eastAsia="id-ID"/>
              </w:rPr>
            </w:pP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IN OUT</w:t>
            </w:r>
            <w:r w:rsidR="00F3302C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 xml:space="preserve"> SURABAYA</w:t>
            </w:r>
          </w:p>
        </w:tc>
      </w:tr>
      <w:tr w:rsidR="00680A84" w14:paraId="3CC27FCC" w14:textId="77777777" w:rsidTr="00BD4FDC">
        <w:trPr>
          <w:trHeight w:val="362"/>
        </w:trPr>
        <w:tc>
          <w:tcPr>
            <w:tcW w:w="147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45C177B1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eastAsia="Times New Roman" w:hAnsi="Bitstream Charter" w:cs="Tahoma"/>
                <w:b/>
                <w:bCs/>
              </w:rPr>
            </w:pPr>
            <w:r>
              <w:rPr>
                <w:rFonts w:ascii="Bitstream Charter" w:eastAsia="Times New Roman" w:hAnsi="Bitstream Charter" w:cs="Tahoma"/>
                <w:b/>
                <w:bCs/>
              </w:rPr>
              <w:t>DATE</w:t>
            </w:r>
          </w:p>
        </w:tc>
        <w:tc>
          <w:tcPr>
            <w:tcW w:w="8168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113" w:type="dxa"/>
            </w:tcMar>
            <w:vAlign w:val="center"/>
          </w:tcPr>
          <w:p w14:paraId="2A19A93B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eastAsia="Times New Roman" w:hAnsi="Bitstream Charter" w:cs="Tahoma"/>
                <w:b/>
                <w:bCs/>
              </w:rPr>
            </w:pPr>
            <w:r>
              <w:rPr>
                <w:rFonts w:ascii="Bitstream Charter" w:eastAsia="Times New Roman" w:hAnsi="Bitstream Charter" w:cs="Tahoma"/>
                <w:b/>
                <w:bCs/>
              </w:rPr>
              <w:t>ITINERARY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113" w:type="dxa"/>
            </w:tcMar>
            <w:vAlign w:val="center"/>
          </w:tcPr>
          <w:p w14:paraId="357DF8E7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Meals</w:t>
            </w:r>
          </w:p>
        </w:tc>
      </w:tr>
      <w:tr w:rsidR="00680A84" w14:paraId="01D4D80D" w14:textId="77777777" w:rsidTr="00F16CDE">
        <w:trPr>
          <w:trHeight w:val="1542"/>
        </w:trPr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5CB0DF33" w14:textId="4A439E89" w:rsidR="00680A84" w:rsidRPr="006B5F87" w:rsidRDefault="003120E2" w:rsidP="006B5F87">
            <w:pPr>
              <w:pStyle w:val="Heading3"/>
              <w:spacing w:before="0"/>
              <w:jc w:val="center"/>
              <w:rPr>
                <w:rFonts w:ascii="Bitstream Charter" w:hAnsi="Bitstream Charter"/>
                <w:b/>
                <w:color w:val="00000A"/>
                <w:lang w:val="id-ID"/>
              </w:rPr>
            </w:pPr>
            <w:r>
              <w:rPr>
                <w:rFonts w:ascii="Bitstream Charter" w:hAnsi="Bitstream Charter"/>
                <w:b/>
                <w:color w:val="00000A"/>
              </w:rPr>
              <w:t>Day – 1</w:t>
            </w:r>
          </w:p>
        </w:tc>
        <w:tc>
          <w:tcPr>
            <w:tcW w:w="8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9C8B4A6" w14:textId="0D809F97" w:rsidR="00EE6D35" w:rsidRPr="00EE6D35" w:rsidRDefault="00763A8A" w:rsidP="00EE6D35">
            <w:pPr>
              <w:shd w:val="clear" w:color="auto" w:fill="FFFFFF"/>
              <w:rPr>
                <w:rFonts w:eastAsia="Times New Roman"/>
                <w:b/>
                <w:bCs/>
                <w:u w:val="single"/>
                <w:lang w:val="id-ID"/>
              </w:rPr>
            </w:pPr>
            <w:r>
              <w:rPr>
                <w:rFonts w:eastAsia="Times New Roman"/>
                <w:b/>
                <w:bCs/>
                <w:u w:val="single"/>
                <w:lang w:val="id-ID"/>
              </w:rPr>
              <w:t>START SURABAYA</w:t>
            </w:r>
            <w:r w:rsidR="00977896">
              <w:rPr>
                <w:rFonts w:eastAsia="Times New Roman"/>
                <w:b/>
                <w:bCs/>
                <w:u w:val="single"/>
                <w:lang w:val="id-ID"/>
              </w:rPr>
              <w:t xml:space="preserve"> </w:t>
            </w:r>
            <w:r w:rsidR="00451111">
              <w:rPr>
                <w:rFonts w:eastAsia="Times New Roman"/>
                <w:b/>
                <w:bCs/>
                <w:u w:val="single"/>
                <w:lang w:val="id-ID"/>
              </w:rPr>
              <w:t xml:space="preserve">– </w:t>
            </w:r>
            <w:r>
              <w:rPr>
                <w:rFonts w:eastAsia="Times New Roman"/>
                <w:b/>
                <w:bCs/>
                <w:u w:val="single"/>
                <w:lang w:val="id-ID"/>
              </w:rPr>
              <w:t xml:space="preserve">SOLO - </w:t>
            </w:r>
            <w:r w:rsidR="00451111">
              <w:rPr>
                <w:rFonts w:eastAsia="Times New Roman"/>
                <w:b/>
                <w:bCs/>
                <w:u w:val="single"/>
                <w:lang w:val="id-ID"/>
              </w:rPr>
              <w:t xml:space="preserve">HOTEL </w:t>
            </w:r>
            <w:r>
              <w:rPr>
                <w:rFonts w:eastAsia="Times New Roman"/>
                <w:b/>
                <w:bCs/>
                <w:u w:val="single"/>
                <w:lang w:val="id-ID"/>
              </w:rPr>
              <w:t xml:space="preserve">YOGYAKARTA </w:t>
            </w:r>
          </w:p>
          <w:p w14:paraId="628445E6" w14:textId="42F398BC" w:rsidR="00EE6D35" w:rsidRPr="00451111" w:rsidRDefault="00305802" w:rsidP="00977896">
            <w:pPr>
              <w:widowControl/>
              <w:suppressAutoHyphens w:val="0"/>
              <w:jc w:val="left"/>
              <w:rPr>
                <w:rFonts w:asciiTheme="minorHAnsi" w:eastAsia="Times New Roman" w:hAnsi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 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Pagi hari pukul 07.00wib tamu berangkat dari surabaya menuju </w:t>
            </w:r>
            <w:r w:rsidR="00763A8A" w:rsidRPr="00763A8A">
              <w:rPr>
                <w:rFonts w:ascii="inherit" w:eastAsia="Times New Roman" w:hAnsi="inherit"/>
                <w:b/>
                <w:color w:val="000000"/>
                <w:sz w:val="21"/>
                <w:szCs w:val="21"/>
                <w:highlight w:val="yellow"/>
                <w:lang w:val="id-ID"/>
              </w:rPr>
              <w:t>THE HERITAGE PALACE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, setelah itu dilanjutkan menuju yogya. Singgah di </w:t>
            </w:r>
            <w:r w:rsidR="00763A8A" w:rsidRPr="00763A8A">
              <w:rPr>
                <w:rFonts w:ascii="inherit" w:eastAsia="Times New Roman" w:hAnsi="inherit"/>
                <w:b/>
                <w:color w:val="FF0000"/>
                <w:sz w:val="21"/>
                <w:szCs w:val="21"/>
                <w:lang w:val="id-ID"/>
              </w:rPr>
              <w:t>JEEVA RESTO YOGYA</w:t>
            </w:r>
            <w:r w:rsidR="00763A8A" w:rsidRPr="00763A8A">
              <w:rPr>
                <w:rFonts w:ascii="inherit" w:eastAsia="Times New Roman" w:hAnsi="inherit"/>
                <w:color w:val="FF0000"/>
                <w:sz w:val="21"/>
                <w:szCs w:val="21"/>
                <w:lang w:val="id-ID"/>
              </w:rPr>
              <w:t xml:space="preserve"> 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untuk lunch. Selesai makan perjalanan di lanjutkan menuju </w:t>
            </w:r>
            <w:r w:rsidR="00763A8A" w:rsidRPr="00763A8A">
              <w:rPr>
                <w:rFonts w:ascii="inherit" w:eastAsia="Times New Roman" w:hAnsi="inherit"/>
                <w:b/>
                <w:color w:val="000000"/>
                <w:sz w:val="21"/>
                <w:szCs w:val="21"/>
                <w:highlight w:val="yellow"/>
                <w:lang w:val="id-ID"/>
              </w:rPr>
              <w:t>SERIBU BATU RUMAH HOBBIT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 setelah puas berfoto perjalanan kembali di lanjutkan menuju </w:t>
            </w:r>
            <w:r w:rsidR="00763A8A" w:rsidRPr="00763A8A">
              <w:rPr>
                <w:rFonts w:ascii="inherit" w:eastAsia="Times New Roman" w:hAnsi="inherit"/>
                <w:b/>
                <w:color w:val="000000"/>
                <w:sz w:val="21"/>
                <w:szCs w:val="21"/>
                <w:highlight w:val="yellow"/>
                <w:lang w:val="id-ID"/>
              </w:rPr>
              <w:t>TAMAN SUNGAI MUDAL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. Setelah puas bermain air tamu akan diajak menuju </w:t>
            </w:r>
            <w:r w:rsidR="00763A8A" w:rsidRPr="00763A8A">
              <w:rPr>
                <w:rFonts w:ascii="inherit" w:eastAsia="Times New Roman" w:hAnsi="inherit"/>
                <w:b/>
                <w:color w:val="FF0000"/>
                <w:sz w:val="21"/>
                <w:szCs w:val="21"/>
                <w:lang w:val="id-ID"/>
              </w:rPr>
              <w:t>THE CANOPY RESTO</w:t>
            </w:r>
            <w:r w:rsidR="00763A8A" w:rsidRPr="00763A8A">
              <w:rPr>
                <w:rFonts w:ascii="inherit" w:eastAsia="Times New Roman" w:hAnsi="inherit"/>
                <w:color w:val="FF0000"/>
                <w:sz w:val="21"/>
                <w:szCs w:val="21"/>
                <w:lang w:val="id-ID"/>
              </w:rPr>
              <w:t xml:space="preserve"> </w:t>
            </w:r>
            <w:r w:rsidR="00763A8A">
              <w:rPr>
                <w:rFonts w:ascii="inherit" w:eastAsia="Times New Roman" w:hAnsi="inherit"/>
                <w:color w:val="000000"/>
                <w:sz w:val="21"/>
                <w:szCs w:val="21"/>
                <w:lang w:val="id-ID"/>
              </w:rPr>
              <w:t xml:space="preserve">untuk dinner. Selesai dinner tamu akan diantarkan menuju hotel untuk check-in dan  istirahat – free program 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077A81DE" w14:textId="0505284C" w:rsidR="00680A84" w:rsidRPr="006B5F87" w:rsidRDefault="00CC006A" w:rsidP="00EE6D35">
            <w:pPr>
              <w:pStyle w:val="Heading3"/>
              <w:spacing w:before="0"/>
              <w:jc w:val="center"/>
              <w:rPr>
                <w:rFonts w:ascii="Bitstream Charter" w:hAnsi="Bitstream Charter"/>
                <w:b/>
                <w:bCs/>
                <w:lang w:val="id-ID"/>
              </w:rPr>
            </w:pPr>
            <w:r>
              <w:rPr>
                <w:rFonts w:ascii="Bitstream Charter" w:hAnsi="Bitstream Charter"/>
                <w:b/>
                <w:bCs/>
              </w:rPr>
              <w:t>-/</w:t>
            </w:r>
            <w:r w:rsidR="00F16CDE">
              <w:rPr>
                <w:rFonts w:ascii="Bitstream Charter" w:hAnsi="Bitstream Charter"/>
                <w:b/>
                <w:bCs/>
                <w:lang w:val="id-ID"/>
              </w:rPr>
              <w:t>L</w:t>
            </w:r>
            <w:r w:rsidR="006B5F87">
              <w:rPr>
                <w:rFonts w:ascii="Bitstream Charter" w:hAnsi="Bitstream Charter"/>
                <w:b/>
                <w:bCs/>
              </w:rPr>
              <w:t>/</w:t>
            </w:r>
            <w:r w:rsidR="00F16CDE">
              <w:rPr>
                <w:rFonts w:ascii="Bitstream Charter" w:hAnsi="Bitstream Charter"/>
                <w:b/>
                <w:bCs/>
                <w:lang w:val="id-ID"/>
              </w:rPr>
              <w:t>D</w:t>
            </w:r>
          </w:p>
        </w:tc>
      </w:tr>
      <w:tr w:rsidR="00680A84" w14:paraId="29A10BF2" w14:textId="77777777" w:rsidTr="004C12B5">
        <w:trPr>
          <w:trHeight w:val="1388"/>
        </w:trPr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4FD6B423" w14:textId="1F25D326" w:rsidR="00680A84" w:rsidRPr="006B5F87" w:rsidRDefault="003120E2" w:rsidP="006B5F87">
            <w:pPr>
              <w:tabs>
                <w:tab w:val="left" w:pos="1305"/>
              </w:tabs>
              <w:jc w:val="center"/>
              <w:rPr>
                <w:rFonts w:ascii="Bitstream Charter" w:hAnsi="Bitstream Charter" w:cs="Tahoma"/>
                <w:b/>
                <w:lang w:val="id-ID"/>
              </w:rPr>
            </w:pPr>
            <w:r>
              <w:rPr>
                <w:rFonts w:ascii="Bitstream Charter" w:hAnsi="Bitstream Charter" w:cs="Tahoma"/>
                <w:b/>
                <w:lang w:val="id-ID"/>
              </w:rPr>
              <w:t>Day – 2</w:t>
            </w:r>
          </w:p>
        </w:tc>
        <w:tc>
          <w:tcPr>
            <w:tcW w:w="81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23BC8E5E" w14:textId="09E5920E" w:rsidR="0099342D" w:rsidRDefault="00763A8A" w:rsidP="0099342D">
            <w:pPr>
              <w:pStyle w:val="NoSpacing1"/>
              <w:jc w:val="left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HOTEL YOGYAKARTA</w:t>
            </w:r>
            <w:r w:rsidR="00451111">
              <w:rPr>
                <w:b/>
                <w:u w:val="single"/>
                <w:lang w:val="id-ID"/>
              </w:rPr>
              <w:t xml:space="preserve"> – </w:t>
            </w:r>
            <w:r>
              <w:rPr>
                <w:b/>
                <w:u w:val="single"/>
                <w:lang w:val="id-ID"/>
              </w:rPr>
              <w:t xml:space="preserve">SURABAYA - </w:t>
            </w:r>
            <w:r w:rsidR="00451111">
              <w:rPr>
                <w:b/>
                <w:u w:val="single"/>
                <w:lang w:val="id-ID"/>
              </w:rPr>
              <w:t xml:space="preserve">TRANSFER OUT </w:t>
            </w:r>
          </w:p>
          <w:p w14:paraId="35134CA5" w14:textId="26300340" w:rsidR="004C12B5" w:rsidRPr="00763A8A" w:rsidRDefault="004C12B5" w:rsidP="00763A8A">
            <w:pPr>
              <w:pStyle w:val="NoSpacing1"/>
              <w:jc w:val="left"/>
              <w:rPr>
                <w:bCs/>
                <w:lang w:val="id-ID"/>
              </w:rPr>
            </w:pPr>
            <w:r w:rsidRPr="004C12B5">
              <w:rPr>
                <w:bCs/>
                <w:lang w:val="id-ID"/>
              </w:rPr>
              <w:t>Setelah breakfast</w:t>
            </w:r>
            <w:r w:rsidR="0099342D">
              <w:rPr>
                <w:bCs/>
                <w:lang w:val="id-ID"/>
              </w:rPr>
              <w:t xml:space="preserve"> dan check-out h</w:t>
            </w:r>
            <w:r w:rsidR="00763A8A">
              <w:rPr>
                <w:bCs/>
                <w:lang w:val="id-ID"/>
              </w:rPr>
              <w:t>otel, pukul 08</w:t>
            </w:r>
            <w:r w:rsidR="0099342D">
              <w:rPr>
                <w:bCs/>
                <w:lang w:val="id-ID"/>
              </w:rPr>
              <w:t>.00</w:t>
            </w:r>
            <w:r w:rsidR="00763A8A">
              <w:rPr>
                <w:bCs/>
                <w:lang w:val="id-ID"/>
              </w:rPr>
              <w:t>wib</w:t>
            </w:r>
            <w:r w:rsidR="0099342D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tamu akan diantarkan</w:t>
            </w:r>
            <w:r w:rsidR="0099342D">
              <w:rPr>
                <w:bCs/>
                <w:lang w:val="id-ID"/>
              </w:rPr>
              <w:t xml:space="preserve"> menuju </w:t>
            </w:r>
            <w:r w:rsidR="00763A8A" w:rsidRPr="00763A8A">
              <w:rPr>
                <w:b/>
                <w:bCs/>
                <w:highlight w:val="yellow"/>
                <w:lang w:val="id-ID"/>
              </w:rPr>
              <w:t>AGRO WISATA BHUMI MERAPI</w:t>
            </w:r>
            <w:r w:rsidR="00763A8A">
              <w:rPr>
                <w:bCs/>
                <w:lang w:val="id-ID"/>
              </w:rPr>
              <w:t xml:space="preserve"> setelah puas berkeliling tamu akan kembali menuju surabaya, akan singgah di </w:t>
            </w:r>
            <w:r w:rsidR="00763A8A" w:rsidRPr="00314EA7">
              <w:rPr>
                <w:b/>
                <w:bCs/>
                <w:color w:val="FF0000"/>
                <w:lang w:val="id-ID"/>
              </w:rPr>
              <w:t>GRANDIS BARN RESTO</w:t>
            </w:r>
            <w:r w:rsidR="00763A8A">
              <w:rPr>
                <w:bCs/>
                <w:lang w:val="id-ID"/>
              </w:rPr>
              <w:t xml:space="preserve"> untuk makan siang. Setelah itu akan kembali menuju surabaya yanga akan di tempuh dalam waktu kurang lebih 4 jam. Tiba di surabaya dan tour pun selesai. 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40702750" w14:textId="3A95F46E" w:rsidR="00680A84" w:rsidRDefault="0099342D" w:rsidP="00BD4FDC">
            <w:pPr>
              <w:ind w:left="-108"/>
              <w:jc w:val="center"/>
              <w:rPr>
                <w:rFonts w:ascii="Bitstream Charter" w:eastAsia="Times New Roman" w:hAnsi="Bitstream Charter" w:cs="Tahoma"/>
                <w:b/>
                <w:lang w:val="id-ID"/>
              </w:rPr>
            </w:pPr>
            <w:r>
              <w:rPr>
                <w:rFonts w:ascii="Bitstream Charter" w:eastAsia="Times New Roman" w:hAnsi="Bitstream Charter" w:cs="Tahoma"/>
                <w:b/>
                <w:lang w:val="id-ID"/>
              </w:rPr>
              <w:t>B/L</w:t>
            </w:r>
            <w:r w:rsidR="0001568B">
              <w:rPr>
                <w:rFonts w:ascii="Bitstream Charter" w:eastAsia="Times New Roman" w:hAnsi="Bitstream Charter" w:cs="Tahoma"/>
                <w:b/>
                <w:lang w:val="id-ID"/>
              </w:rPr>
              <w:t>/-</w:t>
            </w:r>
          </w:p>
        </w:tc>
      </w:tr>
      <w:tr w:rsidR="00680A84" w14:paraId="6DA5614A" w14:textId="77777777" w:rsidTr="00BD4FDC">
        <w:trPr>
          <w:trHeight w:val="1883"/>
        </w:trPr>
        <w:tc>
          <w:tcPr>
            <w:tcW w:w="105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tbl>
            <w:tblPr>
              <w:tblpPr w:leftFromText="180" w:rightFromText="180" w:horzAnchor="margin" w:tblpY="225"/>
              <w:tblOverlap w:val="never"/>
              <w:tblW w:w="1034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nil"/>
                <w:insideH w:val="single" w:sz="2" w:space="0" w:color="000001"/>
                <w:insideV w:val="nil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667"/>
              <w:gridCol w:w="4678"/>
            </w:tblGrid>
            <w:tr w:rsidR="00A433E7" w14:paraId="4A7A64FA" w14:textId="77777777" w:rsidTr="0002711C">
              <w:trPr>
                <w:trHeight w:val="576"/>
              </w:trPr>
              <w:tc>
                <w:tcPr>
                  <w:tcW w:w="56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45" w:type="dxa"/>
                  </w:tcMar>
                </w:tcPr>
                <w:p w14:paraId="3571CD29" w14:textId="77777777" w:rsidR="00A433E7" w:rsidRDefault="00A433E7" w:rsidP="00A433E7">
                  <w:pPr>
                    <w:pStyle w:val="NoSpacing1"/>
                    <w:jc w:val="left"/>
                    <w:rPr>
                      <w:rFonts w:ascii="Bitstream Charter" w:hAnsi="Bitstream Charter" w:cs="Tahoma"/>
                      <w:b/>
                      <w:color w:val="FF0000"/>
                      <w:u w:val="single"/>
                      <w:lang w:val="id-ID"/>
                    </w:rPr>
                  </w:pPr>
                  <w:r w:rsidRPr="004F510F">
                    <w:rPr>
                      <w:rFonts w:ascii="Bitstream Charter" w:hAnsi="Bitstream Charter" w:cs="Tahoma"/>
                      <w:b/>
                      <w:color w:val="FF0000"/>
                      <w:u w:val="single"/>
                    </w:rPr>
                    <w:t xml:space="preserve">Include: </w:t>
                  </w:r>
                </w:p>
                <w:p w14:paraId="69D8776E" w14:textId="4D0DEF6E" w:rsidR="00A433E7" w:rsidRPr="00FA5D4D" w:rsidRDefault="0002711C" w:rsidP="00A433E7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Accomodation</w:t>
                  </w:r>
                  <w:proofErr w:type="spellEnd"/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</w:p>
                <w:p w14:paraId="306AB97D" w14:textId="14ED314B" w:rsidR="00A433E7" w:rsidRPr="00FA5D4D" w:rsidRDefault="00A433E7" w:rsidP="00A433E7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r w:rsidRPr="00FA5D4D">
                    <w:rPr>
                      <w:rFonts w:asciiTheme="minorHAnsi" w:hAnsiTheme="minorHAnsi" w:cs="Tahoma"/>
                      <w:sz w:val="22"/>
                      <w:szCs w:val="22"/>
                    </w:rPr>
                    <w:t>Transportation</w:t>
                  </w:r>
                  <w:r w:rsidR="0002711C"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 </w:t>
                  </w:r>
                  <w:r w:rsidR="00F3302C"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Mini Bus 30 Seater </w:t>
                  </w:r>
                </w:p>
                <w:p w14:paraId="095AB3ED" w14:textId="121B0A96" w:rsidR="00A433E7" w:rsidRPr="00FA5D4D" w:rsidRDefault="0002711C" w:rsidP="00A433E7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Makan</w:t>
                  </w:r>
                  <w:proofErr w:type="spellEnd"/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sesuai program &amp; mineral water </w:t>
                  </w:r>
                </w:p>
                <w:p w14:paraId="027853BF" w14:textId="77777777" w:rsidR="0099342D" w:rsidRDefault="00A433E7" w:rsidP="00A433E7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r w:rsidRPr="0099342D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Entrance Fee, </w:t>
                  </w:r>
                </w:p>
                <w:p w14:paraId="4102FAC5" w14:textId="48771DAD" w:rsidR="0002711C" w:rsidRDefault="00F3302C" w:rsidP="0099342D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Guide Indonesia </w:t>
                  </w:r>
                  <w:r w:rsidR="0002711C" w:rsidRPr="0099342D"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 </w:t>
                  </w:r>
                </w:p>
                <w:p w14:paraId="4EDFD280" w14:textId="2A5B3142" w:rsidR="009E7985" w:rsidRPr="0099342D" w:rsidRDefault="009E7985" w:rsidP="0099342D">
                  <w:pPr>
                    <w:pStyle w:val="NoSpacing1"/>
                    <w:numPr>
                      <w:ilvl w:val="0"/>
                      <w:numId w:val="3"/>
                    </w:numPr>
                    <w:jc w:val="left"/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  <w:lang w:val="id-ID"/>
                    </w:rPr>
                    <w:t xml:space="preserve">TL TWIN SHARING </w:t>
                  </w:r>
                </w:p>
              </w:tc>
              <w:tc>
                <w:tcPr>
                  <w:tcW w:w="46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45" w:type="dxa"/>
                  </w:tcMar>
                </w:tcPr>
                <w:p w14:paraId="7B9B58EE" w14:textId="77777777" w:rsidR="00A433E7" w:rsidRPr="00FA5D4D" w:rsidRDefault="00A433E7" w:rsidP="00A433E7">
                  <w:pPr>
                    <w:pStyle w:val="m3671554180133194888msonospacing"/>
                    <w:shd w:val="clear" w:color="auto" w:fill="FFFFFF"/>
                    <w:spacing w:after="0"/>
                    <w:rPr>
                      <w:rFonts w:asciiTheme="minorHAnsi" w:hAnsiTheme="minorHAnsi" w:cs="Tahoma"/>
                      <w:b/>
                      <w:u w:val="single"/>
                    </w:rPr>
                  </w:pPr>
                  <w:r w:rsidRPr="00FA5D4D">
                    <w:rPr>
                      <w:rFonts w:asciiTheme="minorHAnsi" w:hAnsiTheme="minorHAnsi" w:cs="Tahoma"/>
                      <w:b/>
                      <w:color w:val="FF0000"/>
                      <w:u w:val="single"/>
                    </w:rPr>
                    <w:t>Exclude:</w:t>
                  </w:r>
                  <w:r w:rsidRPr="00FA5D4D">
                    <w:rPr>
                      <w:rFonts w:asciiTheme="minorHAnsi" w:hAnsiTheme="minorHAnsi" w:cs="Tahoma"/>
                      <w:b/>
                      <w:u w:val="single"/>
                    </w:rPr>
                    <w:t xml:space="preserve"> </w:t>
                  </w:r>
                </w:p>
                <w:p w14:paraId="11AF99E6" w14:textId="77777777" w:rsidR="00A433E7" w:rsidRPr="00FA5D4D" w:rsidRDefault="00A433E7" w:rsidP="00A433E7">
                  <w:pPr>
                    <w:pStyle w:val="m3671554180133194888msonospacing"/>
                    <w:numPr>
                      <w:ilvl w:val="0"/>
                      <w:numId w:val="4"/>
                    </w:numPr>
                    <w:shd w:val="clear" w:color="auto" w:fill="FFFFFF"/>
                    <w:spacing w:after="0"/>
                    <w:rPr>
                      <w:rFonts w:asciiTheme="minorHAnsi" w:hAnsiTheme="minorHAnsi" w:cs="Tahoma"/>
                    </w:rPr>
                  </w:pPr>
                  <w:r w:rsidRPr="00FA5D4D">
                    <w:rPr>
                      <w:rFonts w:asciiTheme="minorHAnsi" w:hAnsiTheme="minorHAnsi" w:cs="Tahoma"/>
                    </w:rPr>
                    <w:t>Personal expenses (bar, laundry dll),</w:t>
                  </w:r>
                </w:p>
                <w:p w14:paraId="18AFD4B7" w14:textId="3C54C90D" w:rsidR="00A433E7" w:rsidRDefault="0099342D" w:rsidP="00A433E7">
                  <w:pPr>
                    <w:pStyle w:val="m3671554180133194888msonospacing"/>
                    <w:numPr>
                      <w:ilvl w:val="0"/>
                      <w:numId w:val="4"/>
                    </w:numPr>
                    <w:shd w:val="clear" w:color="auto" w:fill="FFFFFF"/>
                    <w:spacing w:after="0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</w:rPr>
                    <w:t>Tiket pesawat</w:t>
                  </w:r>
                </w:p>
                <w:p w14:paraId="2C8020E3" w14:textId="77777777" w:rsidR="00A433E7" w:rsidRPr="005C0DDD" w:rsidRDefault="00A433E7" w:rsidP="00A433E7">
                  <w:pPr>
                    <w:pStyle w:val="m3671554180133194888msonospacing"/>
                    <w:numPr>
                      <w:ilvl w:val="0"/>
                      <w:numId w:val="4"/>
                    </w:numPr>
                    <w:shd w:val="clear" w:color="auto" w:fill="FFFFFF"/>
                    <w:spacing w:after="0"/>
                    <w:rPr>
                      <w:rFonts w:ascii="Bitstream Charter" w:hAnsi="Bitstream Charter" w:cs="Tahoma"/>
                    </w:rPr>
                  </w:pPr>
                  <w:r w:rsidRPr="00FA5D4D">
                    <w:rPr>
                      <w:rFonts w:asciiTheme="minorHAnsi" w:hAnsiTheme="minorHAnsi" w:cs="Tahoma"/>
                    </w:rPr>
                    <w:t>Tipping</w:t>
                  </w:r>
                  <w:r w:rsidRPr="00FA5D4D">
                    <w:rPr>
                      <w:rFonts w:ascii="Bitstream Charter" w:hAnsi="Bitstream Charter" w:cs="Tahoma"/>
                      <w:lang w:val="en-ID"/>
                    </w:rPr>
                    <w:t xml:space="preserve">, </w:t>
                  </w:r>
                </w:p>
              </w:tc>
            </w:tr>
          </w:tbl>
          <w:p w14:paraId="16A68099" w14:textId="4B5BA7B2" w:rsidR="00680A84" w:rsidRPr="004C12B5" w:rsidRDefault="00680A84" w:rsidP="004C12B5">
            <w:pPr>
              <w:pStyle w:val="m3671554180133194888msonospacing"/>
              <w:shd w:val="clear" w:color="auto" w:fill="FFFFFF"/>
              <w:spacing w:after="0"/>
              <w:rPr>
                <w:rFonts w:ascii="Bitstream Charter" w:hAnsi="Bitstream Charter" w:cs="Tahoma"/>
                <w:b/>
              </w:rPr>
            </w:pPr>
          </w:p>
          <w:tbl>
            <w:tblPr>
              <w:tblW w:w="1020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nil"/>
                <w:insideH w:val="single" w:sz="2" w:space="0" w:color="000001"/>
                <w:insideV w:val="nil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5811"/>
            </w:tblGrid>
            <w:tr w:rsidR="003B2F52" w14:paraId="4B5D1248" w14:textId="7D0C986A" w:rsidTr="009E76C1">
              <w:trPr>
                <w:trHeight w:val="316"/>
              </w:trPr>
              <w:tc>
                <w:tcPr>
                  <w:tcW w:w="4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45" w:type="dxa"/>
                  </w:tcMar>
                </w:tcPr>
                <w:p w14:paraId="0CA02DA6" w14:textId="77777777" w:rsidR="003B2F52" w:rsidRPr="003846FD" w:rsidRDefault="003B2F52" w:rsidP="00CB0F36">
                  <w:pPr>
                    <w:pStyle w:val="TableContents"/>
                    <w:framePr w:hSpace="180" w:wrap="around" w:vAnchor="page" w:hAnchor="margin" w:y="2176"/>
                    <w:jc w:val="center"/>
                    <w:rPr>
                      <w:b/>
                      <w:bCs/>
                      <w:color w:val="0070C0"/>
                    </w:rPr>
                  </w:pPr>
                  <w:r w:rsidRPr="003846FD">
                    <w:rPr>
                      <w:b/>
                      <w:bCs/>
                      <w:color w:val="0070C0"/>
                    </w:rPr>
                    <w:t>PRICE/PAX (TWN/TRP SHARING)</w:t>
                  </w:r>
                </w:p>
              </w:tc>
              <w:tc>
                <w:tcPr>
                  <w:tcW w:w="58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45" w:type="dxa"/>
                  </w:tcMar>
                </w:tcPr>
                <w:p w14:paraId="7803F864" w14:textId="484EA73B" w:rsidR="0099342D" w:rsidRPr="009E76C1" w:rsidRDefault="00763A8A" w:rsidP="00CB0F36">
                  <w:pPr>
                    <w:pStyle w:val="TableContents"/>
                    <w:framePr w:hSpace="180" w:wrap="around" w:vAnchor="page" w:hAnchor="margin" w:y="2176"/>
                    <w:jc w:val="center"/>
                    <w:rPr>
                      <w:b/>
                      <w:bCs/>
                      <w:color w:val="auto"/>
                      <w:lang w:val="id-ID"/>
                    </w:rPr>
                  </w:pPr>
                  <w:r>
                    <w:rPr>
                      <w:b/>
                      <w:bCs/>
                      <w:color w:val="auto"/>
                      <w:lang w:val="id-ID"/>
                    </w:rPr>
                    <w:t xml:space="preserve">YATS COLONY HOTEL / THE JOURNEY HOTEL / INDIES HERITAGE HOTEL / SIMILAR </w:t>
                  </w:r>
                  <w:r w:rsidR="009E76C1">
                    <w:rPr>
                      <w:b/>
                      <w:bCs/>
                      <w:color w:val="auto"/>
                      <w:lang w:val="id-ID"/>
                    </w:rPr>
                    <w:t xml:space="preserve"> </w:t>
                  </w:r>
                </w:p>
              </w:tc>
            </w:tr>
            <w:tr w:rsidR="003B2F52" w14:paraId="5E75E610" w14:textId="216488D5" w:rsidTr="009E76C1">
              <w:trPr>
                <w:trHeight w:val="286"/>
              </w:trPr>
              <w:tc>
                <w:tcPr>
                  <w:tcW w:w="4392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45" w:type="dxa"/>
                  </w:tcMar>
                </w:tcPr>
                <w:p w14:paraId="4C933B08" w14:textId="6A88D16D" w:rsidR="00F3302C" w:rsidRPr="00C532A5" w:rsidRDefault="003B2F52" w:rsidP="00CB0F36">
                  <w:pPr>
                    <w:pStyle w:val="TableContents"/>
                    <w:framePr w:hSpace="180" w:wrap="around" w:vAnchor="page" w:hAnchor="margin" w:y="2176"/>
                    <w:jc w:val="center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 w:rsidRPr="004C4A87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</w:rPr>
                    <w:t>ADULT</w:t>
                  </w:r>
                  <w:r w:rsidR="00F3302C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 </w:t>
                  </w:r>
                </w:p>
              </w:tc>
              <w:tc>
                <w:tcPr>
                  <w:tcW w:w="581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45" w:type="dxa"/>
                  </w:tcMar>
                </w:tcPr>
                <w:p w14:paraId="474C8ACE" w14:textId="1DD731DE" w:rsidR="003B2F52" w:rsidRPr="003B2F52" w:rsidRDefault="004C12B5" w:rsidP="00CB0F36">
                  <w:pPr>
                    <w:pStyle w:val="TableContents"/>
                    <w:framePr w:hSpace="180" w:wrap="around" w:vAnchor="page" w:hAnchor="margin" w:y="2176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>Rp.</w:t>
                  </w:r>
                  <w:r w:rsidR="00F3302C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 1.080.000</w:t>
                  </w:r>
                </w:p>
              </w:tc>
            </w:tr>
            <w:tr w:rsidR="004C12B5" w14:paraId="7EF378BC" w14:textId="77777777" w:rsidTr="009E76C1">
              <w:trPr>
                <w:trHeight w:val="286"/>
              </w:trPr>
              <w:tc>
                <w:tcPr>
                  <w:tcW w:w="4392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45" w:type="dxa"/>
                  </w:tcMar>
                </w:tcPr>
                <w:p w14:paraId="0D7EA0E8" w14:textId="173657E9" w:rsidR="004C12B5" w:rsidRPr="004C12B5" w:rsidRDefault="004C12B5" w:rsidP="00CB0F36">
                  <w:pPr>
                    <w:pStyle w:val="TableContents"/>
                    <w:framePr w:hSpace="180" w:wrap="around" w:vAnchor="page" w:hAnchor="margin" w:y="2176"/>
                    <w:jc w:val="center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>SINGLE SUPP</w:t>
                  </w:r>
                </w:p>
              </w:tc>
              <w:tc>
                <w:tcPr>
                  <w:tcW w:w="581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45" w:type="dxa"/>
                  </w:tcMar>
                </w:tcPr>
                <w:p w14:paraId="4DEFAE03" w14:textId="63A0E15F" w:rsidR="004C12B5" w:rsidRDefault="004C12B5" w:rsidP="00CB0F36">
                  <w:pPr>
                    <w:pStyle w:val="TableContents"/>
                    <w:framePr w:hSpace="180" w:wrap="around" w:vAnchor="page" w:hAnchor="margin" w:y="2176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>Rp.</w:t>
                  </w:r>
                  <w:r w:rsidR="00763A8A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   </w:t>
                  </w:r>
                  <w:r w:rsidR="00F3302C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 480.000</w:t>
                  </w:r>
                </w:p>
              </w:tc>
            </w:tr>
            <w:tr w:rsidR="00316E40" w14:paraId="2FAB832D" w14:textId="77777777" w:rsidTr="009E76C1">
              <w:trPr>
                <w:trHeight w:val="286"/>
              </w:trPr>
              <w:tc>
                <w:tcPr>
                  <w:tcW w:w="4392" w:type="dxa"/>
                  <w:tcBorders>
                    <w:top w:val="single" w:sz="4" w:space="0" w:color="auto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45" w:type="dxa"/>
                  </w:tcMar>
                </w:tcPr>
                <w:p w14:paraId="7D6D4A9A" w14:textId="7F032A66" w:rsidR="00316E40" w:rsidRPr="00316E40" w:rsidRDefault="0068067A" w:rsidP="00CB0F36">
                  <w:pPr>
                    <w:pStyle w:val="TableContents"/>
                    <w:framePr w:hSpace="180" w:wrap="around" w:vAnchor="page" w:hAnchor="margin" w:y="2176"/>
                    <w:jc w:val="center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TIPPING 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45" w:type="dxa"/>
                  </w:tcMar>
                </w:tcPr>
                <w:p w14:paraId="64D3E2AA" w14:textId="1CC247F0" w:rsidR="00316E40" w:rsidRDefault="00763A8A" w:rsidP="00CB0F36">
                  <w:pPr>
                    <w:pStyle w:val="TableContents"/>
                    <w:framePr w:hSpace="180" w:wrap="around" w:vAnchor="page" w:hAnchor="margin" w:y="2176"/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</w:pPr>
                  <w:r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Rp.     </w:t>
                  </w:r>
                  <w:r w:rsidR="00F3302C">
                    <w:rPr>
                      <w:b/>
                      <w:bCs/>
                      <w:color w:val="0000CC"/>
                      <w:sz w:val="20"/>
                      <w:szCs w:val="20"/>
                      <w:shd w:val="clear" w:color="auto" w:fill="FFFFFF"/>
                      <w:lang w:val="id-ID"/>
                    </w:rPr>
                    <w:t xml:space="preserve"> 35.000/pax</w:t>
                  </w:r>
                </w:p>
              </w:tc>
            </w:tr>
          </w:tbl>
          <w:p w14:paraId="1B88E427" w14:textId="77777777" w:rsidR="00680A84" w:rsidRDefault="00680A84" w:rsidP="00BD4FDC">
            <w:pPr>
              <w:pStyle w:val="NoSpacing1"/>
              <w:jc w:val="left"/>
              <w:rPr>
                <w:rFonts w:ascii="Bitstream Charter" w:hAnsi="Bitstream Charter" w:cs="Arial"/>
                <w:color w:val="222222"/>
                <w:shd w:val="clear" w:color="auto" w:fill="FFFFFF"/>
                <w:lang w:val="id-ID"/>
              </w:rPr>
            </w:pPr>
          </w:p>
        </w:tc>
      </w:tr>
    </w:tbl>
    <w:p w14:paraId="7C924BC4" w14:textId="77777777" w:rsidR="00680A84" w:rsidRDefault="00680A84">
      <w:pPr>
        <w:jc w:val="center"/>
      </w:pPr>
    </w:p>
    <w:p w14:paraId="17DAE079" w14:textId="77777777" w:rsidR="00BD4FDC" w:rsidRDefault="00BD4FDC">
      <w:pPr>
        <w:jc w:val="center"/>
        <w:rPr>
          <w:rFonts w:ascii="Tahoma" w:hAnsi="Tahoma" w:cs="Tahoma"/>
          <w:b/>
          <w:i/>
          <w:color w:val="FF0000"/>
          <w:lang w:val="id-ID"/>
        </w:rPr>
      </w:pPr>
    </w:p>
    <w:p w14:paraId="7B8D5077" w14:textId="77777777" w:rsidR="00BD4FDC" w:rsidRDefault="00BD4FDC">
      <w:pPr>
        <w:jc w:val="center"/>
        <w:rPr>
          <w:rFonts w:ascii="Tahoma" w:hAnsi="Tahoma" w:cs="Tahoma"/>
          <w:b/>
          <w:i/>
          <w:color w:val="FF0000"/>
          <w:lang w:val="id-ID"/>
        </w:rPr>
      </w:pPr>
    </w:p>
    <w:p w14:paraId="1042F5DE" w14:textId="77777777" w:rsidR="00BD4FDC" w:rsidRDefault="00BD4FDC">
      <w:pPr>
        <w:jc w:val="center"/>
        <w:rPr>
          <w:rFonts w:ascii="Tahoma" w:hAnsi="Tahoma" w:cs="Tahoma"/>
          <w:b/>
          <w:i/>
          <w:color w:val="FF0000"/>
          <w:lang w:val="id-ID"/>
        </w:rPr>
      </w:pPr>
    </w:p>
    <w:p w14:paraId="13719006" w14:textId="7754EE32" w:rsidR="00680A84" w:rsidRDefault="003120E2">
      <w:pPr>
        <w:jc w:val="center"/>
        <w:rPr>
          <w:rFonts w:ascii="Tahoma" w:hAnsi="Tahoma" w:cs="Tahoma"/>
          <w:b/>
          <w:i/>
          <w:color w:val="FF0000"/>
          <w:lang w:val="id-ID"/>
        </w:rPr>
      </w:pPr>
      <w:r>
        <w:rPr>
          <w:rFonts w:ascii="Tahoma" w:hAnsi="Tahoma" w:cs="Tahoma"/>
          <w:b/>
          <w:i/>
          <w:color w:val="FF0000"/>
          <w:lang w:val="id-ID"/>
        </w:rPr>
        <w:t>The price can be changed before the confirmation is made &amp; dealt.</w:t>
      </w:r>
    </w:p>
    <w:sectPr w:rsidR="00680A84">
      <w:pgSz w:w="12240" w:h="1872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itstream Charter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03F10"/>
    <w:multiLevelType w:val="multilevel"/>
    <w:tmpl w:val="357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E22D6"/>
    <w:multiLevelType w:val="hybridMultilevel"/>
    <w:tmpl w:val="57CCB2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0488"/>
    <w:multiLevelType w:val="hybridMultilevel"/>
    <w:tmpl w:val="0DF26B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A614B"/>
    <w:multiLevelType w:val="multilevel"/>
    <w:tmpl w:val="A4A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84"/>
    <w:rsid w:val="0001568B"/>
    <w:rsid w:val="0002711C"/>
    <w:rsid w:val="000345B1"/>
    <w:rsid w:val="000B79DF"/>
    <w:rsid w:val="000F47AC"/>
    <w:rsid w:val="00125834"/>
    <w:rsid w:val="001A3960"/>
    <w:rsid w:val="001D670F"/>
    <w:rsid w:val="00202C0F"/>
    <w:rsid w:val="0023785D"/>
    <w:rsid w:val="002E04C1"/>
    <w:rsid w:val="00305802"/>
    <w:rsid w:val="003120E2"/>
    <w:rsid w:val="00314EA7"/>
    <w:rsid w:val="00316E40"/>
    <w:rsid w:val="00336EF1"/>
    <w:rsid w:val="0034205D"/>
    <w:rsid w:val="00344FDF"/>
    <w:rsid w:val="00373207"/>
    <w:rsid w:val="003846FD"/>
    <w:rsid w:val="003B2F52"/>
    <w:rsid w:val="00451111"/>
    <w:rsid w:val="004C12B5"/>
    <w:rsid w:val="004C4A87"/>
    <w:rsid w:val="004F254F"/>
    <w:rsid w:val="00563002"/>
    <w:rsid w:val="005904EE"/>
    <w:rsid w:val="006124B8"/>
    <w:rsid w:val="00647449"/>
    <w:rsid w:val="0068067A"/>
    <w:rsid w:val="00680A84"/>
    <w:rsid w:val="0068107C"/>
    <w:rsid w:val="006B5F87"/>
    <w:rsid w:val="00703EE0"/>
    <w:rsid w:val="00710FD2"/>
    <w:rsid w:val="0074064E"/>
    <w:rsid w:val="00752A84"/>
    <w:rsid w:val="00763A8A"/>
    <w:rsid w:val="007B509A"/>
    <w:rsid w:val="008175C3"/>
    <w:rsid w:val="009768C1"/>
    <w:rsid w:val="00977896"/>
    <w:rsid w:val="0099342D"/>
    <w:rsid w:val="009967E9"/>
    <w:rsid w:val="009B4450"/>
    <w:rsid w:val="009E76C1"/>
    <w:rsid w:val="009E7985"/>
    <w:rsid w:val="00A433E7"/>
    <w:rsid w:val="00B07973"/>
    <w:rsid w:val="00B16108"/>
    <w:rsid w:val="00BC5D4A"/>
    <w:rsid w:val="00BD4FDC"/>
    <w:rsid w:val="00BE4F15"/>
    <w:rsid w:val="00C52931"/>
    <w:rsid w:val="00C532A5"/>
    <w:rsid w:val="00C535C3"/>
    <w:rsid w:val="00CB0F36"/>
    <w:rsid w:val="00CC006A"/>
    <w:rsid w:val="00CD5446"/>
    <w:rsid w:val="00CD70A9"/>
    <w:rsid w:val="00D128BE"/>
    <w:rsid w:val="00D26A36"/>
    <w:rsid w:val="00DB2619"/>
    <w:rsid w:val="00E316D7"/>
    <w:rsid w:val="00E45D18"/>
    <w:rsid w:val="00EE5917"/>
    <w:rsid w:val="00EE6D35"/>
    <w:rsid w:val="00EF6F91"/>
    <w:rsid w:val="00F16CDE"/>
    <w:rsid w:val="00F3302C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2964"/>
  <w15:docId w15:val="{BA8220DF-53AF-4C9A-A28E-45ABFB3D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Times New Roman" w:eastAsia="Lucida Sans Unicode" w:hAnsi="Times New Roman" w:cs="Times New Roman"/>
      <w:color w:val="00000A"/>
      <w:sz w:val="24"/>
      <w:szCs w:val="24"/>
      <w:lang w:bidi="ar-SA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40"/>
      <w:outlineLvl w:val="1"/>
    </w:pPr>
    <w:rPr>
      <w:rFonts w:ascii="Cambria" w:hAnsi="Cambria"/>
      <w:color w:val="376092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40"/>
      <w:outlineLvl w:val="2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000FF"/>
      <w:u w:val="single"/>
      <w:lang w:val="zh-CN" w:eastAsia="zh-CN" w:bidi="zh-CN"/>
    </w:rPr>
  </w:style>
  <w:style w:type="character" w:customStyle="1" w:styleId="HTMLPreformattedChar">
    <w:name w:val="HTML Preformatted Char"/>
    <w:basedOn w:val="DefaultParagraphFont"/>
    <w:uiPriority w:val="99"/>
    <w:qFormat/>
    <w:rPr>
      <w:rFonts w:ascii="Consolas" w:eastAsia="SimSun" w:hAnsi="Consolas" w:cs="Times New Roman"/>
      <w:sz w:val="20"/>
      <w:szCs w:val="20"/>
      <w:lang w:val="en-MY"/>
    </w:rPr>
  </w:style>
  <w:style w:type="character" w:customStyle="1" w:styleId="HeaderChar">
    <w:name w:val="Header Char"/>
    <w:basedOn w:val="DefaultParagraphFont"/>
    <w:uiPriority w:val="99"/>
    <w:semiHidden/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uiPriority w:val="99"/>
    <w:semiHidden/>
    <w:qFormat/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eastAsia="Lucida Sans Unicode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2Char">
    <w:name w:val="Heading 2 Char"/>
    <w:basedOn w:val="DefaultParagraphFont"/>
    <w:uiPriority w:val="9"/>
    <w:qFormat/>
    <w:rPr>
      <w:rFonts w:ascii="Cambria" w:hAnsi="Cambria"/>
      <w:color w:val="37609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uiPriority w:val="9"/>
    <w:qFormat/>
    <w:rPr>
      <w:rFonts w:ascii="Cambria" w:hAnsi="Cambria"/>
      <w:color w:val="254061"/>
      <w:sz w:val="24"/>
      <w:szCs w:val="24"/>
      <w:lang w:eastAsia="zh-C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uiPriority w:val="99"/>
    <w:unhideWhenUsed/>
    <w:qFormat/>
    <w:pPr>
      <w:widowControl/>
      <w:suppressAutoHyphens w:val="0"/>
      <w:jc w:val="left"/>
    </w:pPr>
    <w:rPr>
      <w:rFonts w:ascii="Consolas" w:eastAsia="SimSun" w:hAnsi="Consolas"/>
      <w:sz w:val="20"/>
      <w:szCs w:val="20"/>
      <w:lang w:val="en-MY"/>
    </w:rPr>
  </w:style>
  <w:style w:type="paragraph" w:customStyle="1" w:styleId="NoSpacing1">
    <w:name w:val="No Spacing1"/>
    <w:uiPriority w:val="1"/>
    <w:qFormat/>
    <w:pPr>
      <w:widowControl w:val="0"/>
      <w:suppressAutoHyphens/>
      <w:jc w:val="both"/>
    </w:pPr>
    <w:rPr>
      <w:rFonts w:ascii="Times New Roman" w:eastAsia="Lucida Sans Unicode" w:hAnsi="Times New Roman" w:cs="Times New Roman"/>
      <w:color w:val="00000A"/>
      <w:sz w:val="24"/>
      <w:szCs w:val="24"/>
      <w:lang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m-4297311485436909584msonospacing">
    <w:name w:val="m_-4297311485436909584msonospacing"/>
    <w:basedOn w:val="Normal"/>
    <w:qFormat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m2274193973426143197msonospacing">
    <w:name w:val="m_2274193973426143197msonospacing"/>
    <w:basedOn w:val="Normal"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m3671554180133194888msonospacing">
    <w:name w:val="m_3671554180133194888msonospacing"/>
    <w:basedOn w:val="Normal"/>
    <w:qFormat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2020-02-20T03:56:00Z</cp:lastPrinted>
  <dcterms:created xsi:type="dcterms:W3CDTF">2020-06-12T05:51:00Z</dcterms:created>
  <dcterms:modified xsi:type="dcterms:W3CDTF">2020-06-12T05:51:00Z</dcterms:modified>
  <dc:language>en-US</dc:language>
</cp:coreProperties>
</file>