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986" w:rsidRPr="002B2986" w:rsidRDefault="002B2986" w:rsidP="002B2986">
      <w:pPr>
        <w:tabs>
          <w:tab w:val="center" w:pos="4320"/>
        </w:tabs>
        <w:rPr>
          <w:rFonts w:ascii="Berlin Sans FB Demi" w:hAnsi="Berlin Sans FB Demi" w:cs="Khmer UI"/>
          <w:b/>
          <w:color w:val="0070C0"/>
          <w:sz w:val="48"/>
          <w:szCs w:val="48"/>
        </w:rPr>
      </w:pPr>
      <w:bookmarkStart w:id="0" w:name="_GoBack"/>
      <w:r>
        <w:rPr>
          <w:rFonts w:ascii="Berlin Sans FB Demi" w:hAnsi="Berlin Sans FB Demi" w:cs="Khmer UI"/>
          <w:b/>
          <w:color w:val="0070C0"/>
          <w:sz w:val="48"/>
          <w:szCs w:val="48"/>
        </w:rPr>
        <w:t>3D2N BALI PANDAWA BEDUGUL</w:t>
      </w:r>
    </w:p>
    <w:bookmarkEnd w:id="0"/>
    <w:p w:rsidR="002B2986" w:rsidRDefault="002B2986" w:rsidP="002B2986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2B2986" w:rsidRPr="00EB135C" w:rsidRDefault="002B2986" w:rsidP="002B2986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01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Trf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In + HD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Pantai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Pandawa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– Sunset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Uluwatu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Tours ( D )</w:t>
      </w:r>
    </w:p>
    <w:p w:rsidR="002B2986" w:rsidRPr="00EB135C" w:rsidRDefault="002B2986" w:rsidP="002B2986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</w:rPr>
        <w:t>Welcome to Bali</w:t>
      </w:r>
      <w:r w:rsidRPr="00EB135C">
        <w:rPr>
          <w:rFonts w:ascii="Khmer UI" w:hAnsi="Khmer UI" w:cs="Khmer UI"/>
          <w:sz w:val="20"/>
          <w:szCs w:val="20"/>
          <w:lang w:val="en-US"/>
        </w:rPr>
        <w:t xml:space="preserve">. </w:t>
      </w:r>
      <w:r w:rsidRPr="00EB135C">
        <w:rPr>
          <w:rFonts w:ascii="Khmer UI" w:hAnsi="Khmer UI" w:cs="Khmer UI"/>
          <w:sz w:val="20"/>
          <w:szCs w:val="20"/>
        </w:rPr>
        <w:t xml:space="preserve">Arrive at Ngurah Rai International Airport you will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be greeted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 by our local guide with </w:t>
      </w:r>
      <w:r w:rsidRPr="00EB135C">
        <w:rPr>
          <w:rFonts w:ascii="Khmer UI" w:eastAsia="MS Mincho" w:hAnsi="Khmer UI" w:cs="Khmer UI"/>
          <w:bCs/>
          <w:sz w:val="20"/>
          <w:szCs w:val="20"/>
          <w:lang w:eastAsia="en-US"/>
        </w:rPr>
        <w:t>welcome flower garland.</w:t>
      </w:r>
      <w:r w:rsidRPr="00EB135C">
        <w:rPr>
          <w:rFonts w:ascii="Khmer UI" w:hAnsi="Khmer UI" w:cs="Khmer UI"/>
          <w:sz w:val="20"/>
          <w:szCs w:val="20"/>
        </w:rPr>
        <w:t xml:space="preserve"> Next, our guide will escort you to Pandawa </w:t>
      </w:r>
      <w:r w:rsidRPr="00EB135C">
        <w:rPr>
          <w:rFonts w:ascii="Khmer UI" w:hAnsi="Khmer UI" w:cs="Khmer UI"/>
          <w:sz w:val="20"/>
          <w:szCs w:val="20"/>
          <w:lang w:val="en-US"/>
        </w:rPr>
        <w:t>b</w:t>
      </w:r>
      <w:r w:rsidRPr="00EB135C">
        <w:rPr>
          <w:rFonts w:ascii="Khmer UI" w:hAnsi="Khmer UI" w:cs="Khmer UI"/>
          <w:sz w:val="20"/>
          <w:szCs w:val="20"/>
        </w:rPr>
        <w:t xml:space="preserve">each that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provided a complimentary amazing view of white sandy beach with Indian Ocean</w:t>
      </w:r>
      <w:r w:rsidRPr="00EB135C">
        <w:rPr>
          <w:rFonts w:ascii="Khmer UI" w:hAnsi="Khmer UI" w:cs="Khmer UI"/>
          <w:sz w:val="20"/>
          <w:szCs w:val="20"/>
        </w:rPr>
        <w:t xml:space="preserve">. Then continued to Uluwatu </w:t>
      </w:r>
      <w:r w:rsidRPr="00EB135C">
        <w:rPr>
          <w:rFonts w:ascii="Khmer UI" w:hAnsi="Khmer UI" w:cs="Khmer UI"/>
          <w:sz w:val="20"/>
          <w:szCs w:val="20"/>
          <w:lang w:val="en-US"/>
        </w:rPr>
        <w:t>t</w:t>
      </w:r>
      <w:r w:rsidRPr="00EB135C">
        <w:rPr>
          <w:rFonts w:ascii="Khmer UI" w:hAnsi="Khmer UI" w:cs="Khmer UI"/>
          <w:sz w:val="20"/>
          <w:szCs w:val="20"/>
        </w:rPr>
        <w:t xml:space="preserve">emple, that located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70 meter protruding cliff </w:t>
      </w:r>
      <w:r w:rsidRPr="00EB135C">
        <w:rPr>
          <w:rFonts w:ascii="Khmer UI" w:hAnsi="Khmer UI" w:cs="Khmer UI"/>
          <w:sz w:val="20"/>
          <w:szCs w:val="20"/>
        </w:rPr>
        <w:t xml:space="preserve">and you able to see the beautiful sunset if the weather permitted. After that go to Jimbaran Bay for having seafood dinner.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Then go to hotel for check-in process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 </w:t>
      </w:r>
    </w:p>
    <w:p w:rsidR="002B2986" w:rsidRPr="00EB135C" w:rsidRDefault="002B2986" w:rsidP="002B2986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2B2986" w:rsidRPr="00EB135C" w:rsidRDefault="002B2986" w:rsidP="002B2986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02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FD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Bedugul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– Tanah Lot Tours ( B,L,D )</w:t>
      </w:r>
    </w:p>
    <w:p w:rsidR="002B2986" w:rsidRPr="00EB135C" w:rsidRDefault="002B2986" w:rsidP="002B2986">
      <w:pPr>
        <w:tabs>
          <w:tab w:val="left" w:pos="1134"/>
        </w:tabs>
        <w:spacing w:line="276" w:lineRule="auto"/>
        <w:jc w:val="both"/>
        <w:rPr>
          <w:rFonts w:ascii="Khmer UI" w:eastAsia="MS Mincho" w:hAnsi="Khmer UI" w:cs="Khmer UI"/>
          <w:sz w:val="20"/>
          <w:szCs w:val="20"/>
          <w:lang w:eastAsia="en-US"/>
        </w:rPr>
      </w:pPr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After being breakfast at hotel, then visiting Taman 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Ayun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Temple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 xml:space="preserve"> located in</w:t>
      </w:r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Mengwi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Village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>. This temple is a temple that surrounding by lotus pond. T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hen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continued to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>v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isit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Ulundanu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Temple and Lake 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Beratan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at 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Bedugul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. Lunch will be served at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>l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ocal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>r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estaurant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in 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Bedugul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area.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 xml:space="preserve">On your way to Tanah Lot, you may visit Joger in Luwus.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And then you will visit </w:t>
      </w:r>
      <w:r w:rsidRPr="00EB135C">
        <w:rPr>
          <w:rFonts w:ascii="Khmer UI" w:eastAsia="MS Mincho" w:hAnsi="Khmer UI" w:cs="Khmer UI"/>
          <w:bCs/>
          <w:sz w:val="20"/>
          <w:szCs w:val="20"/>
          <w:lang w:eastAsia="en-US"/>
        </w:rPr>
        <w:t>Tanah Lot Temple</w:t>
      </w:r>
      <w:r w:rsidRPr="00EB135C">
        <w:rPr>
          <w:rFonts w:ascii="Khmer UI" w:eastAsia="MS Mincho" w:hAnsi="Khmer UI" w:cs="Khmer UI"/>
          <w:b/>
          <w:bCs/>
          <w:sz w:val="20"/>
          <w:szCs w:val="20"/>
          <w:lang w:eastAsia="en-US"/>
        </w:rPr>
        <w:t xml:space="preserve">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where built on the rock of cliff on the sea and able to enjoy beautiful sunset if the weather permitted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. 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Then having dinner at local restaurant. After dinner then back to hotel.</w:t>
      </w:r>
    </w:p>
    <w:p w:rsidR="002B2986" w:rsidRPr="00EB135C" w:rsidRDefault="002B2986" w:rsidP="002B2986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2B2986" w:rsidRPr="00EB135C" w:rsidRDefault="002B2986" w:rsidP="002B2986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03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Transfer Out ( B )</w:t>
      </w:r>
    </w:p>
    <w:p w:rsidR="002B2986" w:rsidRPr="00EB135C" w:rsidRDefault="002B2986" w:rsidP="002B2986">
      <w:pPr>
        <w:tabs>
          <w:tab w:val="left" w:pos="1134"/>
        </w:tabs>
        <w:jc w:val="both"/>
        <w:rPr>
          <w:rFonts w:ascii="Khmer UI" w:eastAsia="Calibri" w:hAnsi="Khmer UI" w:cs="Khmer UI"/>
          <w:sz w:val="20"/>
          <w:szCs w:val="20"/>
          <w:lang w:eastAsia="en-US"/>
        </w:rPr>
      </w:pPr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Breakfast at hotel and then free program until transfer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 xml:space="preserve">time </w:t>
      </w:r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to Airport for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>your d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eparture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eastAsia="en-US"/>
        </w:rPr>
        <w:t>.</w:t>
      </w:r>
    </w:p>
    <w:p w:rsidR="002B2986" w:rsidRPr="00EB135C" w:rsidRDefault="002B2986" w:rsidP="002B2986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  <w:lang w:val="en-US"/>
        </w:rPr>
      </w:pPr>
    </w:p>
    <w:p w:rsidR="002B2986" w:rsidRPr="00EB135C" w:rsidRDefault="002B2986" w:rsidP="002B2986">
      <w:pPr>
        <w:tabs>
          <w:tab w:val="left" w:pos="1134"/>
        </w:tabs>
        <w:spacing w:line="276" w:lineRule="auto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Package Prices in </w:t>
      </w:r>
      <w:proofErr w:type="gramStart"/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>IDR :</w:t>
      </w:r>
      <w:proofErr w:type="gramEnd"/>
    </w:p>
    <w:tbl>
      <w:tblPr>
        <w:tblW w:w="9516" w:type="dxa"/>
        <w:tblInd w:w="93" w:type="dxa"/>
        <w:tblLook w:val="04A0" w:firstRow="1" w:lastRow="0" w:firstColumn="1" w:lastColumn="0" w:noHBand="0" w:noVBand="1"/>
      </w:tblPr>
      <w:tblGrid>
        <w:gridCol w:w="550"/>
        <w:gridCol w:w="3930"/>
        <w:gridCol w:w="1385"/>
        <w:gridCol w:w="1236"/>
        <w:gridCol w:w="1179"/>
        <w:gridCol w:w="1236"/>
      </w:tblGrid>
      <w:tr w:rsidR="002B2986" w:rsidRPr="00EB135C" w:rsidTr="002F6A7F">
        <w:trPr>
          <w:trHeight w:val="435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NAMA HOTEL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2B2986" w:rsidRPr="00EB135C" w:rsidTr="002F6A7F">
        <w:trPr>
          <w:trHeight w:val="255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Duo Legian Hotel *2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1.635.000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1.315.000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1.160.000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1.140.000</w:t>
            </w:r>
          </w:p>
        </w:tc>
      </w:tr>
      <w:tr w:rsidR="002B2986" w:rsidRPr="00EB135C" w:rsidTr="002F6A7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Pop Kuta Beach *2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1.670.000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1.350.000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1.195.000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1.175.000</w:t>
            </w:r>
          </w:p>
        </w:tc>
      </w:tr>
      <w:tr w:rsidR="002B2986" w:rsidRPr="00EB135C" w:rsidTr="002F6A7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Neo Kuta - Jelantik *3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1.685.000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1.365.000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1.210.000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1.190.000</w:t>
            </w:r>
          </w:p>
        </w:tc>
      </w:tr>
      <w:tr w:rsidR="002B2986" w:rsidRPr="00EB135C" w:rsidTr="002F6A7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Solaris *3 / Rivavi Hotel *3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1.735.000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1.415.000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1.260.000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1.240.000</w:t>
            </w:r>
          </w:p>
        </w:tc>
      </w:tr>
      <w:tr w:rsidR="002B2986" w:rsidRPr="00EB135C" w:rsidTr="002F6A7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Grand Zuri Hotel *3 / J Boutique Hotel *3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1.810.000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1.490.000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1.335.000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1.315.000</w:t>
            </w:r>
          </w:p>
        </w:tc>
      </w:tr>
      <w:tr w:rsidR="002B2986" w:rsidRPr="00EB135C" w:rsidTr="002F6A7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Bliss Surfer Hotel *4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1.835.000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1.515.000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1.360.000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1.340.000</w:t>
            </w:r>
          </w:p>
        </w:tc>
      </w:tr>
      <w:tr w:rsidR="002B2986" w:rsidRPr="00EB135C" w:rsidTr="002F6A7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Eden Hotel *4 / Harris Seminyak *4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1.885.000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1.565.000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1.410.000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1.390.000</w:t>
            </w:r>
          </w:p>
        </w:tc>
      </w:tr>
      <w:tr w:rsidR="002B2986" w:rsidRPr="00EB135C" w:rsidTr="002F6A7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The One Legian *4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1.935.000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1.615.000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1.460.000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1.440.000</w:t>
            </w:r>
          </w:p>
        </w:tc>
      </w:tr>
      <w:tr w:rsidR="002B2986" w:rsidRPr="00EB135C" w:rsidTr="002F6A7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Wyndham Garden Hotel *4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2.135.000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1.815.000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1.660.000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1.640.000</w:t>
            </w:r>
          </w:p>
        </w:tc>
      </w:tr>
      <w:tr w:rsidR="002B2986" w:rsidRPr="00EB135C" w:rsidTr="002F6A7F">
        <w:trPr>
          <w:trHeight w:val="25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Arya Duta Hotel *5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2.435.000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2.115.000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1.960.000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1.940.000</w:t>
            </w:r>
          </w:p>
        </w:tc>
      </w:tr>
      <w:tr w:rsidR="002B2986" w:rsidRPr="00EB135C" w:rsidTr="002F6A7F">
        <w:trPr>
          <w:trHeight w:val="255"/>
        </w:trPr>
        <w:tc>
          <w:tcPr>
            <w:tcW w:w="44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135C">
              <w:rPr>
                <w:rFonts w:ascii="Arial" w:hAnsi="Arial" w:cs="Arial"/>
                <w:sz w:val="16"/>
                <w:szCs w:val="16"/>
              </w:rPr>
              <w:t>LAND ARRANGEMENT ONLY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2B2986" w:rsidRPr="00EB135C" w:rsidTr="002F6A7F">
        <w:trPr>
          <w:trHeight w:val="255"/>
        </w:trPr>
        <w:tc>
          <w:tcPr>
            <w:tcW w:w="44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1.385.000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1.065.000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910.000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2986" w:rsidRPr="00EB135C" w:rsidRDefault="002B298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890.000</w:t>
            </w:r>
          </w:p>
        </w:tc>
      </w:tr>
    </w:tbl>
    <w:p w:rsidR="00171EE0" w:rsidRDefault="00171EE0"/>
    <w:p w:rsidR="00E53C95" w:rsidRDefault="00A43576" w:rsidP="00E53C95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  <w:r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>VALID: APR</w:t>
      </w:r>
      <w:r w:rsidR="00E53C95"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 xml:space="preserve"> 2019- MAR 2020</w:t>
      </w:r>
    </w:p>
    <w:p w:rsidR="00A43576" w:rsidRPr="00E53C95" w:rsidRDefault="00A43576" w:rsidP="00E53C95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</w:p>
    <w:p w:rsidR="00724805" w:rsidRPr="00EB135C" w:rsidRDefault="00724805" w:rsidP="00724805">
      <w:pPr>
        <w:ind w:right="227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  <w:t xml:space="preserve">HIGH SEASON SURCHARGE </w:t>
      </w:r>
    </w:p>
    <w:p w:rsidR="00724805" w:rsidRPr="00EB135C" w:rsidRDefault="00724805" w:rsidP="00724805">
      <w:pPr>
        <w:ind w:left="567" w:right="227" w:firstLine="142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Duo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724805" w:rsidRPr="00EB135C" w:rsidRDefault="00724805" w:rsidP="00724805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Pop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Beach Hotel</w:t>
      </w:r>
    </w:p>
    <w:p w:rsidR="00724805" w:rsidRPr="00EB135C" w:rsidRDefault="00724805" w:rsidP="00724805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30 May 19 – 07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23 Dec 19 – 01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ab/>
      </w: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Neo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Jelantik</w:t>
      </w:r>
      <w:proofErr w:type="spellEnd"/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31 May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21 Dec 19 – 05 Jan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23 Feb 20 – 26 Feb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36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Solaris  Hotel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lastRenderedPageBreak/>
        <w:t>02 Jun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Aug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Jan 20 – 28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Rivavi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Fashion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31 Jul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Chinese New Year (</w:t>
      </w:r>
      <w:bookmarkStart w:id="1" w:name="OLE_LINK12"/>
      <w:bookmarkStart w:id="2" w:name="OLE_LINK11"/>
      <w:bookmarkStart w:id="3" w:name="OLE_LINK10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3 days before until 3 days after</w:t>
      </w:r>
      <w:bookmarkEnd w:id="1"/>
      <w:bookmarkEnd w:id="2"/>
      <w:bookmarkEnd w:id="3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)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100.000 R/N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20 Dec 19 – 05 Jan 20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250.000 R/N</w:t>
      </w:r>
    </w:p>
    <w:p w:rsidR="00724805" w:rsidRPr="00EB135C" w:rsidRDefault="00724805" w:rsidP="00724805">
      <w:pPr>
        <w:ind w:left="144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J Boutique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07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300.000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ind w:left="72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Grand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Zuri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29 May 19 – 12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Dec 19 – 03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19 Jan 20 – 01 Feb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Bliss Surfer Hotel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 Jun 19 – 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15 Jul 19 – 15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Eden Hotel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Harris </w:t>
      </w:r>
      <w:proofErr w:type="spellStart"/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Seminyak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18 – 31 Aug 18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Lebaran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 on 05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200.000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Compulsory Dinner on 31 Dec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700.000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The One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30 May 19 – 08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09 Jun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Wyndham Garden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Beach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29 May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144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Arya Duta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07 Jul 19 – 22 Jul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Dec 19 – 27 Dec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lastRenderedPageBreak/>
        <w:t>28 Dec 19 – 03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23 Jan 20 – 30 Jan 20 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Default="00724805" w:rsidP="00724805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724805" w:rsidRDefault="00724805" w:rsidP="00724805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TERM AND CONDITIONS </w:t>
      </w:r>
    </w:p>
    <w:p w:rsidR="00724805" w:rsidRPr="00EB135C" w:rsidRDefault="00724805" w:rsidP="00724805">
      <w:pPr>
        <w:spacing w:after="200" w:line="276" w:lineRule="auto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>The Price Inclusive of:</w:t>
      </w: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ab/>
        <w:t xml:space="preserve">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Hotel Accommodation include Daily Breakfast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Return Airport Transfer base on Private Coach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Tour as per program with Private Coach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Entrance fee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Meals as per program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Private Service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Arrival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Welcome Flower, Mineral water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On Tour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Snack, Mineral Water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ind w:left="720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724805" w:rsidRPr="00EB135C" w:rsidRDefault="00724805" w:rsidP="00724805">
      <w:pPr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>The Price Exclusive of:</w:t>
      </w: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Return Air Ticket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International Airport Tax  </w:t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Personal Expenses such as laundry, Telephone, Mini Bar Etc.</w:t>
      </w:r>
    </w:p>
    <w:p w:rsidR="00724805" w:rsidRPr="00EB135C" w:rsidRDefault="00724805" w:rsidP="00724805">
      <w:p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rPr>
          <w:rFonts w:ascii="Khmer UI" w:eastAsia="MS Mincho" w:hAnsi="Khmer UI" w:cs="Khmer UI"/>
          <w:b/>
          <w:sz w:val="20"/>
          <w:szCs w:val="20"/>
          <w:lang w:val="en-US" w:eastAsia="ar-SA"/>
        </w:rPr>
      </w:pPr>
      <w:proofErr w:type="gramStart"/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>Note :</w:t>
      </w:r>
      <w:proofErr w:type="gramEnd"/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Valid until </w:t>
      </w:r>
      <w:r w:rsidRPr="00EB135C">
        <w:rPr>
          <w:rFonts w:ascii="Khmer UI" w:eastAsia="MS Mincho" w:hAnsi="Khmer UI" w:cs="Khmer UI"/>
          <w:sz w:val="20"/>
          <w:szCs w:val="20"/>
          <w:lang w:eastAsia="ar-SA"/>
        </w:rPr>
        <w:t xml:space="preserve">September 2019, Low season 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for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CWB :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85%, CNB : 50%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Rates not valid for peak season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Lunch at Local Restaurant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=  IDR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100.000/person</w:t>
      </w:r>
    </w:p>
    <w:p w:rsidR="00724805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Charge for Vegetarian / Indian Restaurant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( served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on Dinner only) = IDR 150.000/person</w:t>
      </w:r>
    </w:p>
    <w:p w:rsidR="00724805" w:rsidRPr="00724805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724805">
        <w:rPr>
          <w:rFonts w:ascii="Khmer UI" w:eastAsia="MS Mincho" w:hAnsi="Khmer UI" w:cs="Khmer UI"/>
          <w:sz w:val="20"/>
          <w:szCs w:val="20"/>
          <w:lang w:val="en-US" w:eastAsia="ar-SA"/>
        </w:rPr>
        <w:t>Compulsory Tipping = IDR 50.000/person/day</w:t>
      </w:r>
    </w:p>
    <w:sectPr w:rsidR="00724805" w:rsidRPr="0072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altName w:val="Khmer UI"/>
    <w:panose1 w:val="020B0604020202020204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334"/>
    <w:multiLevelType w:val="hybridMultilevel"/>
    <w:tmpl w:val="94E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4E2"/>
    <w:multiLevelType w:val="hybridMultilevel"/>
    <w:tmpl w:val="500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938C7"/>
    <w:multiLevelType w:val="hybridMultilevel"/>
    <w:tmpl w:val="D4F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707F"/>
    <w:multiLevelType w:val="hybridMultilevel"/>
    <w:tmpl w:val="0374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7F8"/>
    <w:multiLevelType w:val="hybridMultilevel"/>
    <w:tmpl w:val="0EC87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23A6B"/>
    <w:multiLevelType w:val="hybridMultilevel"/>
    <w:tmpl w:val="B39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5A"/>
    <w:multiLevelType w:val="hybridMultilevel"/>
    <w:tmpl w:val="881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18E"/>
    <w:multiLevelType w:val="hybridMultilevel"/>
    <w:tmpl w:val="2FA67ACA"/>
    <w:lvl w:ilvl="0" w:tplc="4816F4A0">
      <w:numFmt w:val="bullet"/>
      <w:lvlText w:val="-"/>
      <w:lvlJc w:val="left"/>
      <w:pPr>
        <w:ind w:left="720" w:hanging="360"/>
      </w:pPr>
      <w:rPr>
        <w:rFonts w:ascii="Khmer UI" w:eastAsia="Times New Roman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E56"/>
    <w:multiLevelType w:val="hybridMultilevel"/>
    <w:tmpl w:val="58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B3D17"/>
    <w:multiLevelType w:val="hybridMultilevel"/>
    <w:tmpl w:val="28828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0EE5"/>
    <w:multiLevelType w:val="hybridMultilevel"/>
    <w:tmpl w:val="2F20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B0490"/>
    <w:multiLevelType w:val="hybridMultilevel"/>
    <w:tmpl w:val="5B0C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40D0"/>
    <w:multiLevelType w:val="hybridMultilevel"/>
    <w:tmpl w:val="4614F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AEE"/>
    <w:multiLevelType w:val="hybridMultilevel"/>
    <w:tmpl w:val="0AC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6250C"/>
    <w:multiLevelType w:val="hybridMultilevel"/>
    <w:tmpl w:val="F15E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76EEE"/>
    <w:multiLevelType w:val="hybridMultilevel"/>
    <w:tmpl w:val="0556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05"/>
    <w:rsid w:val="00171EE0"/>
    <w:rsid w:val="002B2986"/>
    <w:rsid w:val="00724805"/>
    <w:rsid w:val="00905974"/>
    <w:rsid w:val="00A43576"/>
    <w:rsid w:val="00C642B6"/>
    <w:rsid w:val="00E53C95"/>
    <w:rsid w:val="00ED5A34"/>
    <w:rsid w:val="00F8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DC17"/>
  <w15:chartTrackingRefBased/>
  <w15:docId w15:val="{271BBC7C-B406-4B61-96B8-E3AEBED4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2019-10-26T05:07:00Z</dcterms:created>
  <dcterms:modified xsi:type="dcterms:W3CDTF">2019-10-26T05:07:00Z</dcterms:modified>
</cp:coreProperties>
</file>