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74A" w:rsidRDefault="009A074A">
      <w:pPr>
        <w:pStyle w:val="BodyText"/>
        <w:rPr>
          <w:sz w:val="24"/>
        </w:rPr>
      </w:pPr>
    </w:p>
    <w:p w:rsidR="009A074A" w:rsidRDefault="009A074A">
      <w:pPr>
        <w:pStyle w:val="BodyText"/>
        <w:rPr>
          <w:sz w:val="24"/>
        </w:rPr>
      </w:pPr>
    </w:p>
    <w:p w:rsidR="009A074A" w:rsidRDefault="006F3DDD">
      <w:pPr>
        <w:spacing w:before="154" w:after="40"/>
        <w:ind w:left="3291" w:right="3155"/>
        <w:jc w:val="center"/>
        <w:rPr>
          <w:b/>
          <w:sz w:val="36"/>
        </w:rPr>
      </w:pPr>
      <w:bookmarkStart w:id="0" w:name="_GoBack"/>
      <w:r>
        <w:rPr>
          <w:noProof/>
          <w:lang w:val="id-ID" w:eastAsia="zh-CN" w:bidi="ar-SA"/>
        </w:rPr>
        <w:drawing>
          <wp:anchor distT="0" distB="0" distL="0" distR="0" simplePos="0" relativeHeight="251656192" behindDoc="1" locked="0" layoutInCell="1" allowOverlap="1">
            <wp:simplePos x="0" y="0"/>
            <wp:positionH relativeFrom="page">
              <wp:posOffset>5038725</wp:posOffset>
            </wp:positionH>
            <wp:positionV relativeFrom="paragraph">
              <wp:posOffset>813006</wp:posOffset>
            </wp:positionV>
            <wp:extent cx="2247327" cy="149504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247327" cy="1495044"/>
                    </a:xfrm>
                    <a:prstGeom prst="rect">
                      <a:avLst/>
                    </a:prstGeom>
                  </pic:spPr>
                </pic:pic>
              </a:graphicData>
            </a:graphic>
          </wp:anchor>
        </w:drawing>
      </w:r>
      <w:r>
        <w:rPr>
          <w:noProof/>
          <w:lang w:val="id-ID" w:eastAsia="zh-CN" w:bidi="ar-SA"/>
        </w:rPr>
        <w:drawing>
          <wp:anchor distT="0" distB="0" distL="0" distR="0" simplePos="0" relativeHeight="251657216" behindDoc="1" locked="0" layoutInCell="1" allowOverlap="1">
            <wp:simplePos x="0" y="0"/>
            <wp:positionH relativeFrom="page">
              <wp:posOffset>5038725</wp:posOffset>
            </wp:positionH>
            <wp:positionV relativeFrom="paragraph">
              <wp:posOffset>2363676</wp:posOffset>
            </wp:positionV>
            <wp:extent cx="2246064" cy="1399031"/>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2246064" cy="1399031"/>
                    </a:xfrm>
                    <a:prstGeom prst="rect">
                      <a:avLst/>
                    </a:prstGeom>
                  </pic:spPr>
                </pic:pic>
              </a:graphicData>
            </a:graphic>
          </wp:anchor>
        </w:drawing>
      </w:r>
      <w:r>
        <w:rPr>
          <w:b/>
          <w:sz w:val="36"/>
        </w:rPr>
        <w:t>SAWASDEE: BANGKOK-3D2N</w:t>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60"/>
      </w:tblGrid>
      <w:tr w:rsidR="009A074A">
        <w:trPr>
          <w:trHeight w:val="321"/>
        </w:trPr>
        <w:tc>
          <w:tcPr>
            <w:tcW w:w="10460" w:type="dxa"/>
          </w:tcPr>
          <w:bookmarkEnd w:id="0"/>
          <w:p w:rsidR="009A074A" w:rsidRDefault="006F3DDD">
            <w:pPr>
              <w:pStyle w:val="TableParagraph"/>
              <w:spacing w:line="302" w:lineRule="exact"/>
              <w:ind w:left="4230" w:right="4228"/>
              <w:jc w:val="center"/>
              <w:rPr>
                <w:b/>
                <w:sz w:val="28"/>
              </w:rPr>
            </w:pPr>
            <w:r>
              <w:rPr>
                <w:b/>
                <w:sz w:val="28"/>
              </w:rPr>
              <w:t>TOUR ITINERARY</w:t>
            </w:r>
          </w:p>
        </w:tc>
      </w:tr>
      <w:tr w:rsidR="009A074A">
        <w:trPr>
          <w:trHeight w:val="4739"/>
        </w:trPr>
        <w:tc>
          <w:tcPr>
            <w:tcW w:w="10460" w:type="dxa"/>
          </w:tcPr>
          <w:p w:rsidR="009A074A" w:rsidRDefault="006F3DDD">
            <w:pPr>
              <w:pStyle w:val="TableParagraph"/>
              <w:spacing w:line="244" w:lineRule="exact"/>
              <w:ind w:left="107"/>
              <w:rPr>
                <w:b/>
              </w:rPr>
            </w:pPr>
            <w:r>
              <w:rPr>
                <w:b/>
                <w:color w:val="212121"/>
              </w:rPr>
              <w:t>Day-1: Arrival - Bangkok (-/-/-)</w:t>
            </w:r>
          </w:p>
          <w:p w:rsidR="009A074A" w:rsidRDefault="006F3DDD">
            <w:pPr>
              <w:pStyle w:val="TableParagraph"/>
              <w:numPr>
                <w:ilvl w:val="0"/>
                <w:numId w:val="1"/>
              </w:numPr>
              <w:tabs>
                <w:tab w:val="left" w:pos="423"/>
              </w:tabs>
              <w:spacing w:line="267" w:lineRule="exact"/>
              <w:rPr>
                <w:rFonts w:ascii="Symbol" w:hAnsi="Symbol"/>
                <w:color w:val="212121"/>
              </w:rPr>
            </w:pPr>
            <w:r>
              <w:rPr>
                <w:color w:val="212121"/>
              </w:rPr>
              <w:t>Meet and greet at Suvarnabhumi or Don Mueang Airport and transfer to</w:t>
            </w:r>
            <w:r>
              <w:rPr>
                <w:color w:val="212121"/>
                <w:spacing w:val="-1"/>
              </w:rPr>
              <w:t xml:space="preserve"> </w:t>
            </w:r>
            <w:r>
              <w:rPr>
                <w:color w:val="212121"/>
              </w:rPr>
              <w:t>hotel</w:t>
            </w:r>
          </w:p>
          <w:p w:rsidR="009A074A" w:rsidRDefault="006F3DDD">
            <w:pPr>
              <w:pStyle w:val="TableParagraph"/>
              <w:numPr>
                <w:ilvl w:val="0"/>
                <w:numId w:val="1"/>
              </w:numPr>
              <w:tabs>
                <w:tab w:val="left" w:pos="423"/>
              </w:tabs>
              <w:spacing w:line="268" w:lineRule="exact"/>
              <w:rPr>
                <w:rFonts w:ascii="Symbol" w:hAnsi="Symbol"/>
                <w:color w:val="212121"/>
              </w:rPr>
            </w:pPr>
            <w:r>
              <w:rPr>
                <w:color w:val="212121"/>
              </w:rPr>
              <w:t>Free for</w:t>
            </w:r>
            <w:r>
              <w:rPr>
                <w:color w:val="212121"/>
                <w:spacing w:val="-4"/>
              </w:rPr>
              <w:t xml:space="preserve"> </w:t>
            </w:r>
            <w:r>
              <w:rPr>
                <w:color w:val="212121"/>
              </w:rPr>
              <w:t>leisure</w:t>
            </w:r>
          </w:p>
          <w:p w:rsidR="009A074A" w:rsidRDefault="006F3DDD">
            <w:pPr>
              <w:pStyle w:val="TableParagraph"/>
              <w:numPr>
                <w:ilvl w:val="0"/>
                <w:numId w:val="1"/>
              </w:numPr>
              <w:tabs>
                <w:tab w:val="left" w:pos="423"/>
              </w:tabs>
              <w:spacing w:line="269" w:lineRule="exact"/>
              <w:rPr>
                <w:rFonts w:ascii="Symbol" w:hAnsi="Symbol"/>
                <w:color w:val="212121"/>
              </w:rPr>
            </w:pPr>
            <w:r>
              <w:rPr>
                <w:color w:val="212121"/>
              </w:rPr>
              <w:t>Acc. at hotel in</w:t>
            </w:r>
            <w:r>
              <w:rPr>
                <w:color w:val="212121"/>
                <w:spacing w:val="-5"/>
              </w:rPr>
              <w:t xml:space="preserve"> </w:t>
            </w:r>
            <w:r>
              <w:rPr>
                <w:color w:val="212121"/>
              </w:rPr>
              <w:t>BANGKOK</w:t>
            </w:r>
          </w:p>
          <w:p w:rsidR="009A074A" w:rsidRDefault="009A074A">
            <w:pPr>
              <w:pStyle w:val="TableParagraph"/>
              <w:spacing w:before="1"/>
              <w:rPr>
                <w:b/>
              </w:rPr>
            </w:pPr>
          </w:p>
          <w:p w:rsidR="009A074A" w:rsidRDefault="006F3DDD">
            <w:pPr>
              <w:pStyle w:val="TableParagraph"/>
              <w:spacing w:line="251" w:lineRule="exact"/>
              <w:ind w:left="107"/>
              <w:rPr>
                <w:b/>
              </w:rPr>
            </w:pPr>
            <w:r>
              <w:rPr>
                <w:b/>
                <w:color w:val="212121"/>
              </w:rPr>
              <w:t>Day-2: Bangkok (B/L/-)</w:t>
            </w:r>
          </w:p>
          <w:p w:rsidR="009A074A" w:rsidRDefault="006F3DDD">
            <w:pPr>
              <w:pStyle w:val="TableParagraph"/>
              <w:numPr>
                <w:ilvl w:val="0"/>
                <w:numId w:val="1"/>
              </w:numPr>
              <w:tabs>
                <w:tab w:val="left" w:pos="423"/>
              </w:tabs>
              <w:spacing w:line="267" w:lineRule="exact"/>
              <w:rPr>
                <w:rFonts w:ascii="Symbol" w:hAnsi="Symbol"/>
                <w:color w:val="212121"/>
              </w:rPr>
            </w:pPr>
            <w:r>
              <w:rPr>
                <w:color w:val="212121"/>
              </w:rPr>
              <w:t>American Breakfast at</w:t>
            </w:r>
            <w:r>
              <w:rPr>
                <w:color w:val="212121"/>
                <w:spacing w:val="-3"/>
              </w:rPr>
              <w:t xml:space="preserve"> </w:t>
            </w:r>
            <w:r>
              <w:rPr>
                <w:color w:val="212121"/>
              </w:rPr>
              <w:t>Hotel</w:t>
            </w:r>
          </w:p>
          <w:p w:rsidR="009A074A" w:rsidRDefault="006F3DDD">
            <w:pPr>
              <w:pStyle w:val="TableParagraph"/>
              <w:numPr>
                <w:ilvl w:val="0"/>
                <w:numId w:val="1"/>
              </w:numPr>
              <w:tabs>
                <w:tab w:val="left" w:pos="423"/>
              </w:tabs>
              <w:spacing w:line="268" w:lineRule="exact"/>
              <w:rPr>
                <w:rFonts w:ascii="Symbol" w:hAnsi="Symbol"/>
                <w:color w:val="212121"/>
              </w:rPr>
            </w:pPr>
            <w:r>
              <w:rPr>
                <w:color w:val="212121"/>
              </w:rPr>
              <w:t>Ferry boat across Chaophaya River and visit Wat</w:t>
            </w:r>
            <w:r>
              <w:rPr>
                <w:color w:val="212121"/>
                <w:spacing w:val="-14"/>
              </w:rPr>
              <w:t xml:space="preserve"> </w:t>
            </w:r>
            <w:r>
              <w:rPr>
                <w:color w:val="212121"/>
              </w:rPr>
              <w:t>Arun</w:t>
            </w:r>
          </w:p>
          <w:p w:rsidR="009A074A" w:rsidRDefault="006F3DDD">
            <w:pPr>
              <w:pStyle w:val="TableParagraph"/>
              <w:numPr>
                <w:ilvl w:val="0"/>
                <w:numId w:val="1"/>
              </w:numPr>
              <w:tabs>
                <w:tab w:val="left" w:pos="423"/>
              </w:tabs>
              <w:spacing w:line="268" w:lineRule="exact"/>
              <w:rPr>
                <w:rFonts w:ascii="Symbol" w:hAnsi="Symbol"/>
                <w:color w:val="212121"/>
              </w:rPr>
            </w:pPr>
            <w:r>
              <w:rPr>
                <w:color w:val="212121"/>
              </w:rPr>
              <w:t>Tour to Golden Buddha</w:t>
            </w:r>
            <w:r>
              <w:rPr>
                <w:color w:val="212121"/>
                <w:spacing w:val="-1"/>
              </w:rPr>
              <w:t xml:space="preserve"> </w:t>
            </w:r>
            <w:r>
              <w:rPr>
                <w:color w:val="212121"/>
              </w:rPr>
              <w:t>Temple</w:t>
            </w:r>
          </w:p>
          <w:p w:rsidR="009A074A" w:rsidRDefault="006F3DDD">
            <w:pPr>
              <w:pStyle w:val="TableParagraph"/>
              <w:numPr>
                <w:ilvl w:val="0"/>
                <w:numId w:val="1"/>
              </w:numPr>
              <w:tabs>
                <w:tab w:val="left" w:pos="423"/>
              </w:tabs>
              <w:spacing w:line="268" w:lineRule="exact"/>
              <w:rPr>
                <w:rFonts w:ascii="Symbol" w:hAnsi="Symbol"/>
                <w:color w:val="212121"/>
              </w:rPr>
            </w:pPr>
            <w:r>
              <w:rPr>
                <w:color w:val="212121"/>
              </w:rPr>
              <w:t>Lunch at</w:t>
            </w:r>
            <w:r>
              <w:rPr>
                <w:color w:val="212121"/>
                <w:spacing w:val="-1"/>
              </w:rPr>
              <w:t xml:space="preserve"> </w:t>
            </w:r>
            <w:r>
              <w:rPr>
                <w:color w:val="212121"/>
              </w:rPr>
              <w:t>Restaurant</w:t>
            </w:r>
          </w:p>
          <w:p w:rsidR="009A074A" w:rsidRDefault="006F3DDD">
            <w:pPr>
              <w:pStyle w:val="TableParagraph"/>
              <w:numPr>
                <w:ilvl w:val="0"/>
                <w:numId w:val="1"/>
              </w:numPr>
              <w:tabs>
                <w:tab w:val="left" w:pos="423"/>
              </w:tabs>
              <w:spacing w:line="268" w:lineRule="exact"/>
              <w:rPr>
                <w:rFonts w:ascii="Symbol" w:hAnsi="Symbol"/>
                <w:color w:val="212121"/>
              </w:rPr>
            </w:pPr>
            <w:r>
              <w:rPr>
                <w:color w:val="212121"/>
              </w:rPr>
              <w:t>Shopping at Honey Bee product , Erawadee Herb shop, Gems</w:t>
            </w:r>
            <w:r>
              <w:rPr>
                <w:color w:val="212121"/>
                <w:spacing w:val="2"/>
              </w:rPr>
              <w:t xml:space="preserve"> </w:t>
            </w:r>
            <w:r>
              <w:rPr>
                <w:color w:val="212121"/>
              </w:rPr>
              <w:t>Jewelry</w:t>
            </w:r>
          </w:p>
          <w:p w:rsidR="009A074A" w:rsidRDefault="006F3DDD">
            <w:pPr>
              <w:pStyle w:val="TableParagraph"/>
              <w:numPr>
                <w:ilvl w:val="0"/>
                <w:numId w:val="1"/>
              </w:numPr>
              <w:tabs>
                <w:tab w:val="left" w:pos="423"/>
              </w:tabs>
              <w:spacing w:line="269" w:lineRule="exact"/>
              <w:rPr>
                <w:rFonts w:ascii="Symbol" w:hAnsi="Symbol"/>
                <w:color w:val="212121"/>
              </w:rPr>
            </w:pPr>
            <w:r>
              <w:rPr>
                <w:color w:val="212121"/>
              </w:rPr>
              <w:t>Shopping at Maboonkrong Complex (MBK) and Siam Paragon</w:t>
            </w:r>
            <w:r>
              <w:rPr>
                <w:color w:val="212121"/>
                <w:spacing w:val="-3"/>
              </w:rPr>
              <w:t xml:space="preserve"> </w:t>
            </w:r>
            <w:r>
              <w:rPr>
                <w:color w:val="212121"/>
              </w:rPr>
              <w:t>Mall</w:t>
            </w:r>
          </w:p>
          <w:p w:rsidR="009A074A" w:rsidRDefault="006F3DDD">
            <w:pPr>
              <w:pStyle w:val="TableParagraph"/>
              <w:numPr>
                <w:ilvl w:val="0"/>
                <w:numId w:val="1"/>
              </w:numPr>
              <w:tabs>
                <w:tab w:val="left" w:pos="423"/>
              </w:tabs>
              <w:spacing w:before="14"/>
              <w:rPr>
                <w:rFonts w:ascii="Symbol" w:hAnsi="Symbol"/>
                <w:color w:val="212121"/>
              </w:rPr>
            </w:pPr>
            <w:r>
              <w:rPr>
                <w:color w:val="212121"/>
              </w:rPr>
              <w:t>Acc. at hotel in</w:t>
            </w:r>
            <w:r>
              <w:rPr>
                <w:color w:val="212121"/>
                <w:spacing w:val="-5"/>
              </w:rPr>
              <w:t xml:space="preserve"> </w:t>
            </w:r>
            <w:r>
              <w:rPr>
                <w:color w:val="212121"/>
              </w:rPr>
              <w:t>BANGKOK</w:t>
            </w:r>
          </w:p>
          <w:p w:rsidR="009A074A" w:rsidRDefault="009A074A">
            <w:pPr>
              <w:pStyle w:val="TableParagraph"/>
              <w:spacing w:before="9"/>
              <w:rPr>
                <w:b/>
                <w:sz w:val="21"/>
              </w:rPr>
            </w:pPr>
          </w:p>
          <w:p w:rsidR="009A074A" w:rsidRDefault="006F3DDD">
            <w:pPr>
              <w:pStyle w:val="TableParagraph"/>
              <w:ind w:left="107"/>
              <w:rPr>
                <w:b/>
              </w:rPr>
            </w:pPr>
            <w:r>
              <w:rPr>
                <w:b/>
                <w:color w:val="212121"/>
              </w:rPr>
              <w:t>Day-3:  Bangkok - Departure</w:t>
            </w:r>
            <w:r>
              <w:rPr>
                <w:b/>
                <w:color w:val="212121"/>
                <w:spacing w:val="-12"/>
              </w:rPr>
              <w:t xml:space="preserve"> </w:t>
            </w:r>
            <w:r>
              <w:rPr>
                <w:b/>
                <w:color w:val="212121"/>
              </w:rPr>
              <w:t>(B/-/-)</w:t>
            </w:r>
          </w:p>
          <w:p w:rsidR="009A074A" w:rsidRDefault="006F3DDD">
            <w:pPr>
              <w:pStyle w:val="TableParagraph"/>
              <w:numPr>
                <w:ilvl w:val="0"/>
                <w:numId w:val="1"/>
              </w:numPr>
              <w:tabs>
                <w:tab w:val="left" w:pos="423"/>
              </w:tabs>
              <w:spacing w:line="267" w:lineRule="exact"/>
              <w:rPr>
                <w:rFonts w:ascii="Symbol" w:hAnsi="Symbol"/>
                <w:color w:val="212121"/>
              </w:rPr>
            </w:pPr>
            <w:r>
              <w:rPr>
                <w:color w:val="212121"/>
              </w:rPr>
              <w:t>American Breakfast at</w:t>
            </w:r>
            <w:r>
              <w:rPr>
                <w:color w:val="212121"/>
                <w:spacing w:val="-14"/>
              </w:rPr>
              <w:t xml:space="preserve"> </w:t>
            </w:r>
            <w:r>
              <w:rPr>
                <w:color w:val="212121"/>
              </w:rPr>
              <w:t>Hotel</w:t>
            </w:r>
          </w:p>
          <w:p w:rsidR="009A074A" w:rsidRDefault="006F3DDD">
            <w:pPr>
              <w:pStyle w:val="TableParagraph"/>
              <w:numPr>
                <w:ilvl w:val="0"/>
                <w:numId w:val="1"/>
              </w:numPr>
              <w:tabs>
                <w:tab w:val="left" w:pos="423"/>
              </w:tabs>
              <w:spacing w:line="267" w:lineRule="exact"/>
              <w:rPr>
                <w:rFonts w:ascii="Symbol" w:hAnsi="Symbol"/>
                <w:color w:val="212121"/>
              </w:rPr>
            </w:pPr>
            <w:r>
              <w:rPr>
                <w:color w:val="212121"/>
              </w:rPr>
              <w:t>Free</w:t>
            </w:r>
            <w:r>
              <w:rPr>
                <w:color w:val="212121"/>
                <w:spacing w:val="-1"/>
              </w:rPr>
              <w:t xml:space="preserve"> </w:t>
            </w:r>
            <w:r>
              <w:rPr>
                <w:color w:val="212121"/>
              </w:rPr>
              <w:t>program</w:t>
            </w:r>
          </w:p>
          <w:p w:rsidR="009A074A" w:rsidRDefault="006F3DDD">
            <w:pPr>
              <w:pStyle w:val="TableParagraph"/>
              <w:numPr>
                <w:ilvl w:val="0"/>
                <w:numId w:val="1"/>
              </w:numPr>
              <w:tabs>
                <w:tab w:val="left" w:pos="423"/>
              </w:tabs>
              <w:spacing w:before="2" w:line="237" w:lineRule="exact"/>
              <w:rPr>
                <w:rFonts w:ascii="Symbol" w:hAnsi="Symbol"/>
                <w:color w:val="212121"/>
                <w:sz w:val="19"/>
              </w:rPr>
            </w:pPr>
            <w:r>
              <w:rPr>
                <w:color w:val="212121"/>
              </w:rPr>
              <w:t>Transfer to Suvarnabhumi or Don Mueang Airport for</w:t>
            </w:r>
            <w:r>
              <w:rPr>
                <w:color w:val="212121"/>
                <w:spacing w:val="-4"/>
              </w:rPr>
              <w:t xml:space="preserve"> </w:t>
            </w:r>
            <w:r>
              <w:rPr>
                <w:color w:val="212121"/>
              </w:rPr>
              <w:t>departure</w:t>
            </w:r>
          </w:p>
        </w:tc>
      </w:tr>
    </w:tbl>
    <w:p w:rsidR="009A074A" w:rsidRDefault="009A074A">
      <w:pPr>
        <w:pStyle w:val="BodyText"/>
        <w:spacing w:before="3"/>
        <w:rPr>
          <w:b/>
          <w:sz w:val="2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
        <w:gridCol w:w="216"/>
        <w:gridCol w:w="2793"/>
        <w:gridCol w:w="1472"/>
        <w:gridCol w:w="1476"/>
        <w:gridCol w:w="1473"/>
        <w:gridCol w:w="1477"/>
        <w:gridCol w:w="1473"/>
      </w:tblGrid>
      <w:tr w:rsidR="009A074A">
        <w:trPr>
          <w:trHeight w:val="251"/>
        </w:trPr>
        <w:tc>
          <w:tcPr>
            <w:tcW w:w="3117" w:type="dxa"/>
            <w:gridSpan w:val="3"/>
            <w:vMerge w:val="restart"/>
            <w:shd w:val="clear" w:color="auto" w:fill="BEBEBE"/>
          </w:tcPr>
          <w:p w:rsidR="009A074A" w:rsidRDefault="009A074A">
            <w:pPr>
              <w:pStyle w:val="TableParagraph"/>
              <w:spacing w:before="8"/>
              <w:rPr>
                <w:b/>
                <w:sz w:val="19"/>
              </w:rPr>
            </w:pPr>
          </w:p>
          <w:p w:rsidR="009A074A" w:rsidRDefault="006F3DDD">
            <w:pPr>
              <w:pStyle w:val="TableParagraph"/>
              <w:spacing w:before="1"/>
              <w:ind w:left="931"/>
              <w:rPr>
                <w:b/>
              </w:rPr>
            </w:pPr>
            <w:r>
              <w:rPr>
                <w:b/>
              </w:rPr>
              <w:t>HOTEL (3D2N)</w:t>
            </w:r>
          </w:p>
        </w:tc>
        <w:tc>
          <w:tcPr>
            <w:tcW w:w="7371" w:type="dxa"/>
            <w:gridSpan w:val="5"/>
            <w:shd w:val="clear" w:color="auto" w:fill="BEBEBE"/>
          </w:tcPr>
          <w:p w:rsidR="009A074A" w:rsidRDefault="006F3DDD">
            <w:pPr>
              <w:pStyle w:val="TableParagraph"/>
              <w:spacing w:line="232" w:lineRule="exact"/>
              <w:ind w:left="2443" w:right="2432"/>
              <w:jc w:val="center"/>
              <w:rPr>
                <w:b/>
              </w:rPr>
            </w:pPr>
            <w:r>
              <w:rPr>
                <w:b/>
              </w:rPr>
              <w:t>TOUR FARE (USD/PER PAX)</w:t>
            </w:r>
          </w:p>
        </w:tc>
      </w:tr>
      <w:tr w:rsidR="009A074A">
        <w:trPr>
          <w:trHeight w:val="458"/>
        </w:trPr>
        <w:tc>
          <w:tcPr>
            <w:tcW w:w="3117" w:type="dxa"/>
            <w:gridSpan w:val="3"/>
            <w:vMerge/>
            <w:tcBorders>
              <w:top w:val="nil"/>
            </w:tcBorders>
            <w:shd w:val="clear" w:color="auto" w:fill="BEBEBE"/>
          </w:tcPr>
          <w:p w:rsidR="009A074A" w:rsidRDefault="009A074A">
            <w:pPr>
              <w:rPr>
                <w:sz w:val="2"/>
                <w:szCs w:val="2"/>
              </w:rPr>
            </w:pPr>
          </w:p>
        </w:tc>
        <w:tc>
          <w:tcPr>
            <w:tcW w:w="1472" w:type="dxa"/>
          </w:tcPr>
          <w:p w:rsidR="009A074A" w:rsidRDefault="006F3DDD">
            <w:pPr>
              <w:pStyle w:val="TableParagraph"/>
              <w:tabs>
                <w:tab w:val="left" w:pos="1395"/>
              </w:tabs>
              <w:spacing w:line="225" w:lineRule="exact"/>
              <w:ind w:left="79"/>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4</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9A074A" w:rsidRDefault="006F3DDD">
            <w:pPr>
              <w:pStyle w:val="TableParagraph"/>
              <w:spacing w:before="2" w:line="210" w:lineRule="exact"/>
              <w:ind w:left="147"/>
              <w:rPr>
                <w:b/>
                <w:sz w:val="20"/>
              </w:rPr>
            </w:pPr>
            <w:r>
              <w:rPr>
                <w:b/>
                <w:sz w:val="20"/>
              </w:rPr>
              <w:t>TWN SHARING</w:t>
            </w:r>
          </w:p>
        </w:tc>
        <w:tc>
          <w:tcPr>
            <w:tcW w:w="1476" w:type="dxa"/>
          </w:tcPr>
          <w:p w:rsidR="009A074A" w:rsidRDefault="006F3DDD">
            <w:pPr>
              <w:pStyle w:val="TableParagraph"/>
              <w:tabs>
                <w:tab w:val="left" w:pos="1395"/>
              </w:tabs>
              <w:spacing w:line="225" w:lineRule="exact"/>
              <w:ind w:left="79"/>
              <w:rPr>
                <w:b/>
                <w:sz w:val="20"/>
              </w:rPr>
            </w:pPr>
            <w:r>
              <w:rPr>
                <w:b/>
                <w:color w:val="FFFFFF"/>
                <w:sz w:val="20"/>
                <w:shd w:val="clear" w:color="auto" w:fill="000000"/>
              </w:rPr>
              <w:t xml:space="preserve">    </w:t>
            </w:r>
            <w:r>
              <w:rPr>
                <w:b/>
                <w:color w:val="FFFFFF"/>
                <w:spacing w:val="-5"/>
                <w:sz w:val="20"/>
                <w:shd w:val="clear" w:color="auto" w:fill="000000"/>
              </w:rPr>
              <w:t xml:space="preserve"> </w:t>
            </w:r>
            <w:r>
              <w:rPr>
                <w:b/>
                <w:color w:val="FFFFFF"/>
                <w:sz w:val="20"/>
                <w:shd w:val="clear" w:color="auto" w:fill="000000"/>
              </w:rPr>
              <w:t>MIN. 6</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9A074A" w:rsidRDefault="006F3DDD">
            <w:pPr>
              <w:pStyle w:val="TableParagraph"/>
              <w:spacing w:before="2" w:line="210" w:lineRule="exact"/>
              <w:ind w:left="147"/>
              <w:rPr>
                <w:b/>
                <w:sz w:val="20"/>
              </w:rPr>
            </w:pPr>
            <w:r>
              <w:rPr>
                <w:b/>
                <w:sz w:val="20"/>
              </w:rPr>
              <w:t>TWN SHARING</w:t>
            </w:r>
          </w:p>
        </w:tc>
        <w:tc>
          <w:tcPr>
            <w:tcW w:w="1473" w:type="dxa"/>
          </w:tcPr>
          <w:p w:rsidR="009A074A" w:rsidRDefault="006F3DDD">
            <w:pPr>
              <w:pStyle w:val="TableParagraph"/>
              <w:tabs>
                <w:tab w:val="left" w:pos="1395"/>
              </w:tabs>
              <w:spacing w:line="225" w:lineRule="exact"/>
              <w:ind w:left="79"/>
              <w:rPr>
                <w:b/>
                <w:sz w:val="20"/>
              </w:rPr>
            </w:pPr>
            <w:r>
              <w:rPr>
                <w:b/>
                <w:color w:val="FFFFFF"/>
                <w:sz w:val="20"/>
                <w:shd w:val="clear" w:color="auto" w:fill="000000"/>
              </w:rPr>
              <w:t xml:space="preserve">    </w:t>
            </w:r>
            <w:r>
              <w:rPr>
                <w:b/>
                <w:color w:val="FFFFFF"/>
                <w:spacing w:val="-4"/>
                <w:sz w:val="20"/>
                <w:shd w:val="clear" w:color="auto" w:fill="000000"/>
              </w:rPr>
              <w:t xml:space="preserve"> </w:t>
            </w:r>
            <w:r>
              <w:rPr>
                <w:b/>
                <w:color w:val="FFFFFF"/>
                <w:sz w:val="20"/>
                <w:shd w:val="clear" w:color="auto" w:fill="000000"/>
              </w:rPr>
              <w:t>MIN. 8</w:t>
            </w:r>
            <w:r>
              <w:rPr>
                <w:b/>
                <w:color w:val="FFFFFF"/>
                <w:spacing w:val="-9"/>
                <w:sz w:val="20"/>
                <w:shd w:val="clear" w:color="auto" w:fill="000000"/>
              </w:rPr>
              <w:t xml:space="preserve"> </w:t>
            </w:r>
            <w:r>
              <w:rPr>
                <w:b/>
                <w:color w:val="FFFFFF"/>
                <w:sz w:val="20"/>
                <w:shd w:val="clear" w:color="auto" w:fill="000000"/>
              </w:rPr>
              <w:t>PAX</w:t>
            </w:r>
            <w:r>
              <w:rPr>
                <w:b/>
                <w:color w:val="FFFFFF"/>
                <w:sz w:val="20"/>
                <w:shd w:val="clear" w:color="auto" w:fill="000000"/>
              </w:rPr>
              <w:tab/>
            </w:r>
          </w:p>
          <w:p w:rsidR="009A074A" w:rsidRDefault="006F3DDD">
            <w:pPr>
              <w:pStyle w:val="TableParagraph"/>
              <w:spacing w:before="2" w:line="210" w:lineRule="exact"/>
              <w:ind w:left="147"/>
              <w:rPr>
                <w:b/>
                <w:sz w:val="20"/>
              </w:rPr>
            </w:pPr>
            <w:r>
              <w:rPr>
                <w:b/>
                <w:sz w:val="20"/>
              </w:rPr>
              <w:t>TWN SHARING</w:t>
            </w:r>
          </w:p>
        </w:tc>
        <w:tc>
          <w:tcPr>
            <w:tcW w:w="1477" w:type="dxa"/>
          </w:tcPr>
          <w:p w:rsidR="009A074A" w:rsidRDefault="006F3DDD">
            <w:pPr>
              <w:pStyle w:val="TableParagraph"/>
              <w:spacing w:line="225" w:lineRule="exact"/>
              <w:ind w:left="79"/>
              <w:rPr>
                <w:b/>
                <w:sz w:val="20"/>
              </w:rPr>
            </w:pPr>
            <w:r>
              <w:rPr>
                <w:b/>
                <w:color w:val="FFFFFF"/>
                <w:sz w:val="20"/>
                <w:shd w:val="clear" w:color="auto" w:fill="000000"/>
              </w:rPr>
              <w:t xml:space="preserve">    MIN. 10 PAX </w:t>
            </w:r>
          </w:p>
          <w:p w:rsidR="009A074A" w:rsidRDefault="006F3DDD">
            <w:pPr>
              <w:pStyle w:val="TableParagraph"/>
              <w:spacing w:before="2" w:line="210" w:lineRule="exact"/>
              <w:ind w:left="146"/>
              <w:rPr>
                <w:b/>
                <w:sz w:val="20"/>
              </w:rPr>
            </w:pPr>
            <w:r>
              <w:rPr>
                <w:b/>
                <w:sz w:val="20"/>
              </w:rPr>
              <w:t>TWN SHARING</w:t>
            </w:r>
          </w:p>
        </w:tc>
        <w:tc>
          <w:tcPr>
            <w:tcW w:w="1473" w:type="dxa"/>
          </w:tcPr>
          <w:p w:rsidR="009A074A" w:rsidRDefault="006F3DDD">
            <w:pPr>
              <w:pStyle w:val="TableParagraph"/>
              <w:spacing w:line="225" w:lineRule="exact"/>
              <w:ind w:left="153" w:right="147"/>
              <w:jc w:val="center"/>
              <w:rPr>
                <w:b/>
                <w:sz w:val="20"/>
              </w:rPr>
            </w:pPr>
            <w:r>
              <w:rPr>
                <w:b/>
                <w:sz w:val="20"/>
              </w:rPr>
              <w:t>SGL</w:t>
            </w:r>
          </w:p>
          <w:p w:rsidR="009A074A" w:rsidRDefault="006F3DDD">
            <w:pPr>
              <w:pStyle w:val="TableParagraph"/>
              <w:spacing w:before="2" w:line="210" w:lineRule="exact"/>
              <w:ind w:left="153" w:right="148"/>
              <w:jc w:val="center"/>
              <w:rPr>
                <w:b/>
                <w:sz w:val="20"/>
              </w:rPr>
            </w:pPr>
            <w:r>
              <w:rPr>
                <w:b/>
                <w:sz w:val="20"/>
              </w:rPr>
              <w:t>SUPPLEMENT</w:t>
            </w:r>
          </w:p>
        </w:tc>
      </w:tr>
      <w:tr w:rsidR="009A074A">
        <w:trPr>
          <w:trHeight w:val="289"/>
        </w:trPr>
        <w:tc>
          <w:tcPr>
            <w:tcW w:w="108" w:type="dxa"/>
            <w:tcBorders>
              <w:bottom w:val="nil"/>
              <w:right w:val="nil"/>
            </w:tcBorders>
          </w:tcPr>
          <w:p w:rsidR="009A074A" w:rsidRDefault="009A074A">
            <w:pPr>
              <w:pStyle w:val="TableParagraph"/>
              <w:rPr>
                <w:rFonts w:ascii="Times New Roman"/>
                <w:sz w:val="20"/>
              </w:rPr>
            </w:pPr>
          </w:p>
        </w:tc>
        <w:tc>
          <w:tcPr>
            <w:tcW w:w="216" w:type="dxa"/>
            <w:tcBorders>
              <w:top w:val="nil"/>
              <w:left w:val="nil"/>
              <w:bottom w:val="nil"/>
              <w:right w:val="nil"/>
            </w:tcBorders>
            <w:shd w:val="clear" w:color="auto" w:fill="000000"/>
          </w:tcPr>
          <w:p w:rsidR="009A074A" w:rsidRDefault="006F3DDD">
            <w:pPr>
              <w:pStyle w:val="TableParagraph"/>
              <w:spacing w:before="21"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9A074A" w:rsidRDefault="009A074A">
            <w:pPr>
              <w:pStyle w:val="TableParagraph"/>
              <w:rPr>
                <w:rFonts w:ascii="Times New Roman"/>
                <w:sz w:val="20"/>
              </w:rPr>
            </w:pPr>
          </w:p>
        </w:tc>
        <w:tc>
          <w:tcPr>
            <w:tcW w:w="1472" w:type="dxa"/>
            <w:vMerge w:val="restart"/>
          </w:tcPr>
          <w:p w:rsidR="009A074A" w:rsidRDefault="009A074A">
            <w:pPr>
              <w:pStyle w:val="TableParagraph"/>
              <w:spacing w:before="7"/>
              <w:rPr>
                <w:b/>
                <w:sz w:val="21"/>
              </w:rPr>
            </w:pPr>
          </w:p>
          <w:p w:rsidR="009A074A" w:rsidRDefault="006F3DDD">
            <w:pPr>
              <w:pStyle w:val="TableParagraph"/>
              <w:spacing w:before="1"/>
              <w:ind w:left="561" w:right="558"/>
              <w:jc w:val="center"/>
            </w:pPr>
            <w:r>
              <w:t>100</w:t>
            </w:r>
          </w:p>
        </w:tc>
        <w:tc>
          <w:tcPr>
            <w:tcW w:w="1476" w:type="dxa"/>
            <w:vMerge w:val="restart"/>
          </w:tcPr>
          <w:p w:rsidR="009A074A" w:rsidRDefault="009A074A">
            <w:pPr>
              <w:pStyle w:val="TableParagraph"/>
              <w:spacing w:before="7"/>
              <w:rPr>
                <w:b/>
                <w:sz w:val="21"/>
              </w:rPr>
            </w:pPr>
          </w:p>
          <w:p w:rsidR="009A074A" w:rsidRDefault="006F3DDD">
            <w:pPr>
              <w:pStyle w:val="TableParagraph"/>
              <w:spacing w:before="1"/>
              <w:ind w:left="563" w:right="558"/>
              <w:jc w:val="center"/>
            </w:pPr>
            <w:r>
              <w:t>85</w:t>
            </w:r>
          </w:p>
        </w:tc>
        <w:tc>
          <w:tcPr>
            <w:tcW w:w="1473" w:type="dxa"/>
            <w:vMerge w:val="restart"/>
          </w:tcPr>
          <w:p w:rsidR="009A074A" w:rsidRDefault="009A074A">
            <w:pPr>
              <w:pStyle w:val="TableParagraph"/>
              <w:spacing w:before="7"/>
              <w:rPr>
                <w:b/>
                <w:sz w:val="21"/>
              </w:rPr>
            </w:pPr>
          </w:p>
          <w:p w:rsidR="009A074A" w:rsidRDefault="006F3DDD">
            <w:pPr>
              <w:pStyle w:val="TableParagraph"/>
              <w:spacing w:before="1"/>
              <w:ind w:left="153" w:right="144"/>
              <w:jc w:val="center"/>
            </w:pPr>
            <w:r>
              <w:t>74</w:t>
            </w:r>
          </w:p>
        </w:tc>
        <w:tc>
          <w:tcPr>
            <w:tcW w:w="1477" w:type="dxa"/>
            <w:vMerge w:val="restart"/>
          </w:tcPr>
          <w:p w:rsidR="009A074A" w:rsidRDefault="009A074A">
            <w:pPr>
              <w:pStyle w:val="TableParagraph"/>
              <w:spacing w:before="7"/>
              <w:rPr>
                <w:b/>
                <w:sz w:val="21"/>
              </w:rPr>
            </w:pPr>
          </w:p>
          <w:p w:rsidR="009A074A" w:rsidRDefault="006F3DDD">
            <w:pPr>
              <w:pStyle w:val="TableParagraph"/>
              <w:spacing w:before="1"/>
              <w:ind w:left="563" w:right="559"/>
              <w:jc w:val="center"/>
            </w:pPr>
            <w:r>
              <w:t>70</w:t>
            </w:r>
          </w:p>
        </w:tc>
        <w:tc>
          <w:tcPr>
            <w:tcW w:w="1473" w:type="dxa"/>
            <w:vMerge w:val="restart"/>
          </w:tcPr>
          <w:p w:rsidR="009A074A" w:rsidRDefault="009A074A">
            <w:pPr>
              <w:pStyle w:val="TableParagraph"/>
              <w:spacing w:before="7"/>
              <w:rPr>
                <w:b/>
                <w:sz w:val="21"/>
              </w:rPr>
            </w:pPr>
          </w:p>
          <w:p w:rsidR="009A074A" w:rsidRDefault="006F3DDD">
            <w:pPr>
              <w:pStyle w:val="TableParagraph"/>
              <w:spacing w:before="1"/>
              <w:ind w:left="153" w:right="146"/>
              <w:jc w:val="center"/>
            </w:pPr>
            <w:r>
              <w:t>33</w:t>
            </w:r>
          </w:p>
        </w:tc>
      </w:tr>
      <w:tr w:rsidR="009A074A">
        <w:trPr>
          <w:trHeight w:val="246"/>
        </w:trPr>
        <w:tc>
          <w:tcPr>
            <w:tcW w:w="3117" w:type="dxa"/>
            <w:gridSpan w:val="3"/>
            <w:tcBorders>
              <w:top w:val="nil"/>
            </w:tcBorders>
          </w:tcPr>
          <w:p w:rsidR="009A074A" w:rsidRDefault="006F3DDD">
            <w:pPr>
              <w:pStyle w:val="TableParagraph"/>
              <w:spacing w:line="226" w:lineRule="exact"/>
              <w:ind w:left="107"/>
            </w:pPr>
            <w:r>
              <w:t>BKK: The Season Huamark Hotel</w:t>
            </w:r>
          </w:p>
        </w:tc>
        <w:tc>
          <w:tcPr>
            <w:tcW w:w="1472" w:type="dxa"/>
            <w:vMerge/>
            <w:tcBorders>
              <w:top w:val="nil"/>
            </w:tcBorders>
          </w:tcPr>
          <w:p w:rsidR="009A074A" w:rsidRDefault="009A074A">
            <w:pPr>
              <w:rPr>
                <w:sz w:val="2"/>
                <w:szCs w:val="2"/>
              </w:rPr>
            </w:pPr>
          </w:p>
        </w:tc>
        <w:tc>
          <w:tcPr>
            <w:tcW w:w="1476" w:type="dxa"/>
            <w:vMerge/>
            <w:tcBorders>
              <w:top w:val="nil"/>
            </w:tcBorders>
          </w:tcPr>
          <w:p w:rsidR="009A074A" w:rsidRDefault="009A074A">
            <w:pPr>
              <w:rPr>
                <w:sz w:val="2"/>
                <w:szCs w:val="2"/>
              </w:rPr>
            </w:pPr>
          </w:p>
        </w:tc>
        <w:tc>
          <w:tcPr>
            <w:tcW w:w="1473" w:type="dxa"/>
            <w:vMerge/>
            <w:tcBorders>
              <w:top w:val="nil"/>
            </w:tcBorders>
          </w:tcPr>
          <w:p w:rsidR="009A074A" w:rsidRDefault="009A074A">
            <w:pPr>
              <w:rPr>
                <w:sz w:val="2"/>
                <w:szCs w:val="2"/>
              </w:rPr>
            </w:pPr>
          </w:p>
        </w:tc>
        <w:tc>
          <w:tcPr>
            <w:tcW w:w="1477" w:type="dxa"/>
            <w:vMerge/>
            <w:tcBorders>
              <w:top w:val="nil"/>
            </w:tcBorders>
          </w:tcPr>
          <w:p w:rsidR="009A074A" w:rsidRDefault="009A074A">
            <w:pPr>
              <w:rPr>
                <w:sz w:val="2"/>
                <w:szCs w:val="2"/>
              </w:rPr>
            </w:pPr>
          </w:p>
        </w:tc>
        <w:tc>
          <w:tcPr>
            <w:tcW w:w="1473" w:type="dxa"/>
            <w:vMerge/>
            <w:tcBorders>
              <w:top w:val="nil"/>
            </w:tcBorders>
          </w:tcPr>
          <w:p w:rsidR="009A074A" w:rsidRDefault="009A074A">
            <w:pPr>
              <w:rPr>
                <w:sz w:val="2"/>
                <w:szCs w:val="2"/>
              </w:rPr>
            </w:pPr>
          </w:p>
        </w:tc>
      </w:tr>
      <w:tr w:rsidR="009A074A">
        <w:trPr>
          <w:trHeight w:val="285"/>
        </w:trPr>
        <w:tc>
          <w:tcPr>
            <w:tcW w:w="108" w:type="dxa"/>
            <w:tcBorders>
              <w:bottom w:val="nil"/>
              <w:right w:val="nil"/>
            </w:tcBorders>
          </w:tcPr>
          <w:p w:rsidR="009A074A" w:rsidRDefault="009A074A">
            <w:pPr>
              <w:pStyle w:val="TableParagraph"/>
              <w:rPr>
                <w:rFonts w:ascii="Times New Roman"/>
                <w:sz w:val="20"/>
              </w:rPr>
            </w:pPr>
          </w:p>
        </w:tc>
        <w:tc>
          <w:tcPr>
            <w:tcW w:w="216" w:type="dxa"/>
            <w:tcBorders>
              <w:top w:val="nil"/>
              <w:left w:val="nil"/>
              <w:bottom w:val="nil"/>
              <w:right w:val="nil"/>
            </w:tcBorders>
            <w:shd w:val="clear" w:color="auto" w:fill="000000"/>
          </w:tcPr>
          <w:p w:rsidR="009A074A" w:rsidRDefault="006F3DDD">
            <w:pPr>
              <w:pStyle w:val="TableParagraph"/>
              <w:spacing w:before="21"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9A074A" w:rsidRDefault="009A074A">
            <w:pPr>
              <w:pStyle w:val="TableParagraph"/>
              <w:rPr>
                <w:rFonts w:ascii="Times New Roman"/>
                <w:sz w:val="20"/>
              </w:rPr>
            </w:pPr>
          </w:p>
        </w:tc>
        <w:tc>
          <w:tcPr>
            <w:tcW w:w="1472" w:type="dxa"/>
            <w:vMerge w:val="restart"/>
          </w:tcPr>
          <w:p w:rsidR="009A074A" w:rsidRDefault="009A074A">
            <w:pPr>
              <w:pStyle w:val="TableParagraph"/>
              <w:spacing w:before="3"/>
              <w:rPr>
                <w:b/>
                <w:sz w:val="21"/>
              </w:rPr>
            </w:pPr>
          </w:p>
          <w:p w:rsidR="009A074A" w:rsidRDefault="006F3DDD">
            <w:pPr>
              <w:pStyle w:val="TableParagraph"/>
              <w:spacing w:before="1"/>
              <w:ind w:left="561" w:right="558"/>
              <w:jc w:val="center"/>
            </w:pPr>
            <w:r>
              <w:t>102</w:t>
            </w:r>
          </w:p>
        </w:tc>
        <w:tc>
          <w:tcPr>
            <w:tcW w:w="1476" w:type="dxa"/>
            <w:vMerge w:val="restart"/>
          </w:tcPr>
          <w:p w:rsidR="009A074A" w:rsidRDefault="009A074A">
            <w:pPr>
              <w:pStyle w:val="TableParagraph"/>
              <w:spacing w:before="3"/>
              <w:rPr>
                <w:b/>
                <w:sz w:val="21"/>
              </w:rPr>
            </w:pPr>
          </w:p>
          <w:p w:rsidR="009A074A" w:rsidRDefault="006F3DDD">
            <w:pPr>
              <w:pStyle w:val="TableParagraph"/>
              <w:spacing w:before="1"/>
              <w:ind w:left="563" w:right="558"/>
              <w:jc w:val="center"/>
            </w:pPr>
            <w:r>
              <w:t>87</w:t>
            </w:r>
          </w:p>
        </w:tc>
        <w:tc>
          <w:tcPr>
            <w:tcW w:w="1473" w:type="dxa"/>
            <w:vMerge w:val="restart"/>
          </w:tcPr>
          <w:p w:rsidR="009A074A" w:rsidRDefault="009A074A">
            <w:pPr>
              <w:pStyle w:val="TableParagraph"/>
              <w:spacing w:before="3"/>
              <w:rPr>
                <w:b/>
                <w:sz w:val="21"/>
              </w:rPr>
            </w:pPr>
          </w:p>
          <w:p w:rsidR="009A074A" w:rsidRDefault="006F3DDD">
            <w:pPr>
              <w:pStyle w:val="TableParagraph"/>
              <w:spacing w:before="1"/>
              <w:ind w:left="153" w:right="144"/>
              <w:jc w:val="center"/>
            </w:pPr>
            <w:r>
              <w:t>76</w:t>
            </w:r>
          </w:p>
        </w:tc>
        <w:tc>
          <w:tcPr>
            <w:tcW w:w="1477" w:type="dxa"/>
            <w:vMerge w:val="restart"/>
          </w:tcPr>
          <w:p w:rsidR="009A074A" w:rsidRDefault="009A074A">
            <w:pPr>
              <w:pStyle w:val="TableParagraph"/>
              <w:spacing w:before="3"/>
              <w:rPr>
                <w:b/>
                <w:sz w:val="21"/>
              </w:rPr>
            </w:pPr>
          </w:p>
          <w:p w:rsidR="009A074A" w:rsidRDefault="006F3DDD">
            <w:pPr>
              <w:pStyle w:val="TableParagraph"/>
              <w:spacing w:before="1"/>
              <w:ind w:left="563" w:right="559"/>
              <w:jc w:val="center"/>
            </w:pPr>
            <w:r>
              <w:t>72</w:t>
            </w:r>
          </w:p>
        </w:tc>
        <w:tc>
          <w:tcPr>
            <w:tcW w:w="1473" w:type="dxa"/>
            <w:vMerge w:val="restart"/>
          </w:tcPr>
          <w:p w:rsidR="009A074A" w:rsidRDefault="009A074A">
            <w:pPr>
              <w:pStyle w:val="TableParagraph"/>
              <w:spacing w:before="3"/>
              <w:rPr>
                <w:b/>
                <w:sz w:val="21"/>
              </w:rPr>
            </w:pPr>
          </w:p>
          <w:p w:rsidR="009A074A" w:rsidRDefault="006F3DDD">
            <w:pPr>
              <w:pStyle w:val="TableParagraph"/>
              <w:spacing w:before="1"/>
              <w:ind w:left="153" w:right="146"/>
              <w:jc w:val="center"/>
            </w:pPr>
            <w:r>
              <w:t>35</w:t>
            </w:r>
          </w:p>
        </w:tc>
      </w:tr>
      <w:tr w:rsidR="009A074A">
        <w:trPr>
          <w:trHeight w:val="246"/>
        </w:trPr>
        <w:tc>
          <w:tcPr>
            <w:tcW w:w="3117" w:type="dxa"/>
            <w:gridSpan w:val="3"/>
            <w:tcBorders>
              <w:top w:val="nil"/>
            </w:tcBorders>
          </w:tcPr>
          <w:p w:rsidR="009A074A" w:rsidRDefault="006F3DDD">
            <w:pPr>
              <w:pStyle w:val="TableParagraph"/>
              <w:spacing w:line="226" w:lineRule="exact"/>
              <w:ind w:left="107"/>
            </w:pPr>
            <w:r>
              <w:t>BKK: Thomson Hotel Muamark</w:t>
            </w:r>
          </w:p>
        </w:tc>
        <w:tc>
          <w:tcPr>
            <w:tcW w:w="1472" w:type="dxa"/>
            <w:vMerge/>
            <w:tcBorders>
              <w:top w:val="nil"/>
            </w:tcBorders>
          </w:tcPr>
          <w:p w:rsidR="009A074A" w:rsidRDefault="009A074A">
            <w:pPr>
              <w:rPr>
                <w:sz w:val="2"/>
                <w:szCs w:val="2"/>
              </w:rPr>
            </w:pPr>
          </w:p>
        </w:tc>
        <w:tc>
          <w:tcPr>
            <w:tcW w:w="1476" w:type="dxa"/>
            <w:vMerge/>
            <w:tcBorders>
              <w:top w:val="nil"/>
            </w:tcBorders>
          </w:tcPr>
          <w:p w:rsidR="009A074A" w:rsidRDefault="009A074A">
            <w:pPr>
              <w:rPr>
                <w:sz w:val="2"/>
                <w:szCs w:val="2"/>
              </w:rPr>
            </w:pPr>
          </w:p>
        </w:tc>
        <w:tc>
          <w:tcPr>
            <w:tcW w:w="1473" w:type="dxa"/>
            <w:vMerge/>
            <w:tcBorders>
              <w:top w:val="nil"/>
            </w:tcBorders>
          </w:tcPr>
          <w:p w:rsidR="009A074A" w:rsidRDefault="009A074A">
            <w:pPr>
              <w:rPr>
                <w:sz w:val="2"/>
                <w:szCs w:val="2"/>
              </w:rPr>
            </w:pPr>
          </w:p>
        </w:tc>
        <w:tc>
          <w:tcPr>
            <w:tcW w:w="1477" w:type="dxa"/>
            <w:vMerge/>
            <w:tcBorders>
              <w:top w:val="nil"/>
            </w:tcBorders>
          </w:tcPr>
          <w:p w:rsidR="009A074A" w:rsidRDefault="009A074A">
            <w:pPr>
              <w:rPr>
                <w:sz w:val="2"/>
                <w:szCs w:val="2"/>
              </w:rPr>
            </w:pPr>
          </w:p>
        </w:tc>
        <w:tc>
          <w:tcPr>
            <w:tcW w:w="1473" w:type="dxa"/>
            <w:vMerge/>
            <w:tcBorders>
              <w:top w:val="nil"/>
            </w:tcBorders>
          </w:tcPr>
          <w:p w:rsidR="009A074A" w:rsidRDefault="009A074A">
            <w:pPr>
              <w:rPr>
                <w:sz w:val="2"/>
                <w:szCs w:val="2"/>
              </w:rPr>
            </w:pPr>
          </w:p>
        </w:tc>
      </w:tr>
      <w:tr w:rsidR="009A074A">
        <w:trPr>
          <w:trHeight w:val="290"/>
        </w:trPr>
        <w:tc>
          <w:tcPr>
            <w:tcW w:w="108" w:type="dxa"/>
            <w:tcBorders>
              <w:bottom w:val="nil"/>
              <w:right w:val="nil"/>
            </w:tcBorders>
          </w:tcPr>
          <w:p w:rsidR="009A074A" w:rsidRDefault="009A074A">
            <w:pPr>
              <w:pStyle w:val="TableParagraph"/>
              <w:rPr>
                <w:rFonts w:ascii="Times New Roman"/>
                <w:sz w:val="20"/>
              </w:rPr>
            </w:pPr>
          </w:p>
        </w:tc>
        <w:tc>
          <w:tcPr>
            <w:tcW w:w="216" w:type="dxa"/>
            <w:tcBorders>
              <w:top w:val="nil"/>
              <w:left w:val="nil"/>
              <w:bottom w:val="nil"/>
              <w:right w:val="nil"/>
            </w:tcBorders>
            <w:shd w:val="clear" w:color="auto" w:fill="000000"/>
          </w:tcPr>
          <w:p w:rsidR="009A074A" w:rsidRDefault="006F3DDD">
            <w:pPr>
              <w:pStyle w:val="TableParagraph"/>
              <w:spacing w:before="23" w:line="160"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9A074A" w:rsidRDefault="009A074A">
            <w:pPr>
              <w:pStyle w:val="TableParagraph"/>
              <w:rPr>
                <w:rFonts w:ascii="Times New Roman"/>
                <w:sz w:val="20"/>
              </w:rPr>
            </w:pPr>
          </w:p>
        </w:tc>
        <w:tc>
          <w:tcPr>
            <w:tcW w:w="1472" w:type="dxa"/>
            <w:vMerge w:val="restart"/>
          </w:tcPr>
          <w:p w:rsidR="009A074A" w:rsidRDefault="009A074A">
            <w:pPr>
              <w:pStyle w:val="TableParagraph"/>
              <w:spacing w:before="8"/>
              <w:rPr>
                <w:b/>
                <w:sz w:val="21"/>
              </w:rPr>
            </w:pPr>
          </w:p>
          <w:p w:rsidR="009A074A" w:rsidRDefault="006F3DDD">
            <w:pPr>
              <w:pStyle w:val="TableParagraph"/>
              <w:ind w:left="561" w:right="558"/>
              <w:jc w:val="center"/>
            </w:pPr>
            <w:r>
              <w:t>102</w:t>
            </w:r>
          </w:p>
        </w:tc>
        <w:tc>
          <w:tcPr>
            <w:tcW w:w="1476" w:type="dxa"/>
            <w:vMerge w:val="restart"/>
          </w:tcPr>
          <w:p w:rsidR="009A074A" w:rsidRDefault="009A074A">
            <w:pPr>
              <w:pStyle w:val="TableParagraph"/>
              <w:spacing w:before="8"/>
              <w:rPr>
                <w:b/>
                <w:sz w:val="21"/>
              </w:rPr>
            </w:pPr>
          </w:p>
          <w:p w:rsidR="009A074A" w:rsidRDefault="006F3DDD">
            <w:pPr>
              <w:pStyle w:val="TableParagraph"/>
              <w:ind w:left="563" w:right="558"/>
              <w:jc w:val="center"/>
            </w:pPr>
            <w:r>
              <w:t>87</w:t>
            </w:r>
          </w:p>
        </w:tc>
        <w:tc>
          <w:tcPr>
            <w:tcW w:w="1473" w:type="dxa"/>
            <w:vMerge w:val="restart"/>
          </w:tcPr>
          <w:p w:rsidR="009A074A" w:rsidRDefault="009A074A">
            <w:pPr>
              <w:pStyle w:val="TableParagraph"/>
              <w:spacing w:before="8"/>
              <w:rPr>
                <w:b/>
                <w:sz w:val="21"/>
              </w:rPr>
            </w:pPr>
          </w:p>
          <w:p w:rsidR="009A074A" w:rsidRDefault="006F3DDD">
            <w:pPr>
              <w:pStyle w:val="TableParagraph"/>
              <w:ind w:left="153" w:right="144"/>
              <w:jc w:val="center"/>
            </w:pPr>
            <w:r>
              <w:t>76</w:t>
            </w:r>
          </w:p>
        </w:tc>
        <w:tc>
          <w:tcPr>
            <w:tcW w:w="1477" w:type="dxa"/>
            <w:vMerge w:val="restart"/>
          </w:tcPr>
          <w:p w:rsidR="009A074A" w:rsidRDefault="009A074A">
            <w:pPr>
              <w:pStyle w:val="TableParagraph"/>
              <w:spacing w:before="8"/>
              <w:rPr>
                <w:b/>
                <w:sz w:val="21"/>
              </w:rPr>
            </w:pPr>
          </w:p>
          <w:p w:rsidR="009A074A" w:rsidRDefault="006F3DDD">
            <w:pPr>
              <w:pStyle w:val="TableParagraph"/>
              <w:ind w:left="563" w:right="559"/>
              <w:jc w:val="center"/>
            </w:pPr>
            <w:r>
              <w:t>72</w:t>
            </w:r>
          </w:p>
        </w:tc>
        <w:tc>
          <w:tcPr>
            <w:tcW w:w="1473" w:type="dxa"/>
            <w:vMerge w:val="restart"/>
          </w:tcPr>
          <w:p w:rsidR="009A074A" w:rsidRDefault="009A074A">
            <w:pPr>
              <w:pStyle w:val="TableParagraph"/>
              <w:spacing w:before="8"/>
              <w:rPr>
                <w:b/>
                <w:sz w:val="21"/>
              </w:rPr>
            </w:pPr>
          </w:p>
          <w:p w:rsidR="009A074A" w:rsidRDefault="006F3DDD">
            <w:pPr>
              <w:pStyle w:val="TableParagraph"/>
              <w:ind w:left="153" w:right="146"/>
              <w:jc w:val="center"/>
            </w:pPr>
            <w:r>
              <w:t>35</w:t>
            </w:r>
          </w:p>
        </w:tc>
      </w:tr>
      <w:tr w:rsidR="009A074A">
        <w:trPr>
          <w:trHeight w:val="245"/>
        </w:trPr>
        <w:tc>
          <w:tcPr>
            <w:tcW w:w="3117" w:type="dxa"/>
            <w:gridSpan w:val="3"/>
            <w:tcBorders>
              <w:top w:val="nil"/>
            </w:tcBorders>
          </w:tcPr>
          <w:p w:rsidR="009A074A" w:rsidRDefault="006F3DDD">
            <w:pPr>
              <w:pStyle w:val="TableParagraph"/>
              <w:spacing w:line="226" w:lineRule="exact"/>
              <w:ind w:left="107"/>
            </w:pPr>
            <w:r>
              <w:t>BKK: Madison Bangkok Hotel</w:t>
            </w:r>
          </w:p>
        </w:tc>
        <w:tc>
          <w:tcPr>
            <w:tcW w:w="1472" w:type="dxa"/>
            <w:vMerge/>
            <w:tcBorders>
              <w:top w:val="nil"/>
            </w:tcBorders>
          </w:tcPr>
          <w:p w:rsidR="009A074A" w:rsidRDefault="009A074A">
            <w:pPr>
              <w:rPr>
                <w:sz w:val="2"/>
                <w:szCs w:val="2"/>
              </w:rPr>
            </w:pPr>
          </w:p>
        </w:tc>
        <w:tc>
          <w:tcPr>
            <w:tcW w:w="1476" w:type="dxa"/>
            <w:vMerge/>
            <w:tcBorders>
              <w:top w:val="nil"/>
            </w:tcBorders>
          </w:tcPr>
          <w:p w:rsidR="009A074A" w:rsidRDefault="009A074A">
            <w:pPr>
              <w:rPr>
                <w:sz w:val="2"/>
                <w:szCs w:val="2"/>
              </w:rPr>
            </w:pPr>
          </w:p>
        </w:tc>
        <w:tc>
          <w:tcPr>
            <w:tcW w:w="1473" w:type="dxa"/>
            <w:vMerge/>
            <w:tcBorders>
              <w:top w:val="nil"/>
            </w:tcBorders>
          </w:tcPr>
          <w:p w:rsidR="009A074A" w:rsidRDefault="009A074A">
            <w:pPr>
              <w:rPr>
                <w:sz w:val="2"/>
                <w:szCs w:val="2"/>
              </w:rPr>
            </w:pPr>
          </w:p>
        </w:tc>
        <w:tc>
          <w:tcPr>
            <w:tcW w:w="1477" w:type="dxa"/>
            <w:vMerge/>
            <w:tcBorders>
              <w:top w:val="nil"/>
            </w:tcBorders>
          </w:tcPr>
          <w:p w:rsidR="009A074A" w:rsidRDefault="009A074A">
            <w:pPr>
              <w:rPr>
                <w:sz w:val="2"/>
                <w:szCs w:val="2"/>
              </w:rPr>
            </w:pPr>
          </w:p>
        </w:tc>
        <w:tc>
          <w:tcPr>
            <w:tcW w:w="1473" w:type="dxa"/>
            <w:vMerge/>
            <w:tcBorders>
              <w:top w:val="nil"/>
            </w:tcBorders>
          </w:tcPr>
          <w:p w:rsidR="009A074A" w:rsidRDefault="009A074A">
            <w:pPr>
              <w:rPr>
                <w:sz w:val="2"/>
                <w:szCs w:val="2"/>
              </w:rPr>
            </w:pPr>
          </w:p>
        </w:tc>
      </w:tr>
      <w:tr w:rsidR="009A074A">
        <w:trPr>
          <w:trHeight w:val="290"/>
        </w:trPr>
        <w:tc>
          <w:tcPr>
            <w:tcW w:w="108" w:type="dxa"/>
            <w:tcBorders>
              <w:bottom w:val="nil"/>
              <w:right w:val="nil"/>
            </w:tcBorders>
          </w:tcPr>
          <w:p w:rsidR="009A074A" w:rsidRDefault="009A074A">
            <w:pPr>
              <w:pStyle w:val="TableParagraph"/>
              <w:rPr>
                <w:rFonts w:ascii="Times New Roman"/>
                <w:sz w:val="20"/>
              </w:rPr>
            </w:pPr>
          </w:p>
        </w:tc>
        <w:tc>
          <w:tcPr>
            <w:tcW w:w="216" w:type="dxa"/>
            <w:tcBorders>
              <w:top w:val="nil"/>
              <w:left w:val="nil"/>
              <w:bottom w:val="nil"/>
              <w:right w:val="nil"/>
            </w:tcBorders>
            <w:shd w:val="clear" w:color="auto" w:fill="000000"/>
          </w:tcPr>
          <w:p w:rsidR="009A074A" w:rsidRDefault="006F3DDD">
            <w:pPr>
              <w:pStyle w:val="TableParagraph"/>
              <w:spacing w:before="23" w:line="160"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9A074A" w:rsidRDefault="009A074A">
            <w:pPr>
              <w:pStyle w:val="TableParagraph"/>
              <w:rPr>
                <w:rFonts w:ascii="Times New Roman"/>
                <w:sz w:val="20"/>
              </w:rPr>
            </w:pPr>
          </w:p>
        </w:tc>
        <w:tc>
          <w:tcPr>
            <w:tcW w:w="1472" w:type="dxa"/>
            <w:vMerge w:val="restart"/>
          </w:tcPr>
          <w:p w:rsidR="009A074A" w:rsidRDefault="009A074A">
            <w:pPr>
              <w:pStyle w:val="TableParagraph"/>
              <w:spacing w:before="7"/>
              <w:rPr>
                <w:b/>
                <w:sz w:val="21"/>
              </w:rPr>
            </w:pPr>
          </w:p>
          <w:p w:rsidR="009A074A" w:rsidRDefault="006F3DDD">
            <w:pPr>
              <w:pStyle w:val="TableParagraph"/>
              <w:spacing w:before="1"/>
              <w:ind w:left="561" w:right="558"/>
              <w:jc w:val="center"/>
            </w:pPr>
            <w:r>
              <w:t>109</w:t>
            </w:r>
          </w:p>
        </w:tc>
        <w:tc>
          <w:tcPr>
            <w:tcW w:w="1476" w:type="dxa"/>
            <w:vMerge w:val="restart"/>
          </w:tcPr>
          <w:p w:rsidR="009A074A" w:rsidRDefault="009A074A">
            <w:pPr>
              <w:pStyle w:val="TableParagraph"/>
              <w:spacing w:before="7"/>
              <w:rPr>
                <w:b/>
                <w:sz w:val="21"/>
              </w:rPr>
            </w:pPr>
          </w:p>
          <w:p w:rsidR="009A074A" w:rsidRDefault="006F3DDD">
            <w:pPr>
              <w:pStyle w:val="TableParagraph"/>
              <w:spacing w:before="1"/>
              <w:ind w:left="563" w:right="558"/>
              <w:jc w:val="center"/>
            </w:pPr>
            <w:r>
              <w:t>94</w:t>
            </w:r>
          </w:p>
        </w:tc>
        <w:tc>
          <w:tcPr>
            <w:tcW w:w="1473" w:type="dxa"/>
            <w:vMerge w:val="restart"/>
          </w:tcPr>
          <w:p w:rsidR="009A074A" w:rsidRDefault="009A074A">
            <w:pPr>
              <w:pStyle w:val="TableParagraph"/>
              <w:spacing w:before="7"/>
              <w:rPr>
                <w:b/>
                <w:sz w:val="21"/>
              </w:rPr>
            </w:pPr>
          </w:p>
          <w:p w:rsidR="009A074A" w:rsidRDefault="006F3DDD">
            <w:pPr>
              <w:pStyle w:val="TableParagraph"/>
              <w:spacing w:before="1"/>
              <w:ind w:left="153" w:right="144"/>
              <w:jc w:val="center"/>
            </w:pPr>
            <w:r>
              <w:t>83</w:t>
            </w:r>
          </w:p>
        </w:tc>
        <w:tc>
          <w:tcPr>
            <w:tcW w:w="1477" w:type="dxa"/>
            <w:vMerge w:val="restart"/>
          </w:tcPr>
          <w:p w:rsidR="009A074A" w:rsidRDefault="009A074A">
            <w:pPr>
              <w:pStyle w:val="TableParagraph"/>
              <w:spacing w:before="7"/>
              <w:rPr>
                <w:b/>
                <w:sz w:val="21"/>
              </w:rPr>
            </w:pPr>
          </w:p>
          <w:p w:rsidR="009A074A" w:rsidRDefault="006F3DDD">
            <w:pPr>
              <w:pStyle w:val="TableParagraph"/>
              <w:spacing w:before="1"/>
              <w:ind w:left="563" w:right="559"/>
              <w:jc w:val="center"/>
            </w:pPr>
            <w:r>
              <w:t>79</w:t>
            </w:r>
          </w:p>
        </w:tc>
        <w:tc>
          <w:tcPr>
            <w:tcW w:w="1473" w:type="dxa"/>
            <w:vMerge w:val="restart"/>
          </w:tcPr>
          <w:p w:rsidR="009A074A" w:rsidRDefault="009A074A">
            <w:pPr>
              <w:pStyle w:val="TableParagraph"/>
              <w:spacing w:before="7"/>
              <w:rPr>
                <w:b/>
                <w:sz w:val="21"/>
              </w:rPr>
            </w:pPr>
          </w:p>
          <w:p w:rsidR="009A074A" w:rsidRDefault="006F3DDD">
            <w:pPr>
              <w:pStyle w:val="TableParagraph"/>
              <w:spacing w:before="1"/>
              <w:ind w:left="153" w:right="146"/>
              <w:jc w:val="center"/>
            </w:pPr>
            <w:r>
              <w:t>42</w:t>
            </w:r>
          </w:p>
        </w:tc>
      </w:tr>
      <w:tr w:rsidR="009A074A">
        <w:trPr>
          <w:trHeight w:val="245"/>
        </w:trPr>
        <w:tc>
          <w:tcPr>
            <w:tcW w:w="3117" w:type="dxa"/>
            <w:gridSpan w:val="3"/>
            <w:tcBorders>
              <w:top w:val="nil"/>
            </w:tcBorders>
          </w:tcPr>
          <w:p w:rsidR="009A074A" w:rsidRDefault="006F3DDD">
            <w:pPr>
              <w:pStyle w:val="TableParagraph"/>
              <w:spacing w:line="226" w:lineRule="exact"/>
              <w:ind w:left="107"/>
            </w:pPr>
            <w:r>
              <w:t>BKK: My Hotel Pratunam</w:t>
            </w:r>
          </w:p>
        </w:tc>
        <w:tc>
          <w:tcPr>
            <w:tcW w:w="1472" w:type="dxa"/>
            <w:vMerge/>
            <w:tcBorders>
              <w:top w:val="nil"/>
            </w:tcBorders>
          </w:tcPr>
          <w:p w:rsidR="009A074A" w:rsidRDefault="009A074A">
            <w:pPr>
              <w:rPr>
                <w:sz w:val="2"/>
                <w:szCs w:val="2"/>
              </w:rPr>
            </w:pPr>
          </w:p>
        </w:tc>
        <w:tc>
          <w:tcPr>
            <w:tcW w:w="1476" w:type="dxa"/>
            <w:vMerge/>
            <w:tcBorders>
              <w:top w:val="nil"/>
            </w:tcBorders>
          </w:tcPr>
          <w:p w:rsidR="009A074A" w:rsidRDefault="009A074A">
            <w:pPr>
              <w:rPr>
                <w:sz w:val="2"/>
                <w:szCs w:val="2"/>
              </w:rPr>
            </w:pPr>
          </w:p>
        </w:tc>
        <w:tc>
          <w:tcPr>
            <w:tcW w:w="1473" w:type="dxa"/>
            <w:vMerge/>
            <w:tcBorders>
              <w:top w:val="nil"/>
            </w:tcBorders>
          </w:tcPr>
          <w:p w:rsidR="009A074A" w:rsidRDefault="009A074A">
            <w:pPr>
              <w:rPr>
                <w:sz w:val="2"/>
                <w:szCs w:val="2"/>
              </w:rPr>
            </w:pPr>
          </w:p>
        </w:tc>
        <w:tc>
          <w:tcPr>
            <w:tcW w:w="1477" w:type="dxa"/>
            <w:vMerge/>
            <w:tcBorders>
              <w:top w:val="nil"/>
            </w:tcBorders>
          </w:tcPr>
          <w:p w:rsidR="009A074A" w:rsidRDefault="009A074A">
            <w:pPr>
              <w:rPr>
                <w:sz w:val="2"/>
                <w:szCs w:val="2"/>
              </w:rPr>
            </w:pPr>
          </w:p>
        </w:tc>
        <w:tc>
          <w:tcPr>
            <w:tcW w:w="1473" w:type="dxa"/>
            <w:vMerge/>
            <w:tcBorders>
              <w:top w:val="nil"/>
            </w:tcBorders>
          </w:tcPr>
          <w:p w:rsidR="009A074A" w:rsidRDefault="009A074A">
            <w:pPr>
              <w:rPr>
                <w:sz w:val="2"/>
                <w:szCs w:val="2"/>
              </w:rPr>
            </w:pPr>
          </w:p>
        </w:tc>
      </w:tr>
      <w:tr w:rsidR="009A074A">
        <w:trPr>
          <w:trHeight w:val="290"/>
        </w:trPr>
        <w:tc>
          <w:tcPr>
            <w:tcW w:w="108" w:type="dxa"/>
            <w:tcBorders>
              <w:bottom w:val="nil"/>
              <w:right w:val="nil"/>
            </w:tcBorders>
          </w:tcPr>
          <w:p w:rsidR="009A074A" w:rsidRDefault="009A074A">
            <w:pPr>
              <w:pStyle w:val="TableParagraph"/>
              <w:rPr>
                <w:rFonts w:ascii="Times New Roman"/>
                <w:sz w:val="20"/>
              </w:rPr>
            </w:pPr>
          </w:p>
        </w:tc>
        <w:tc>
          <w:tcPr>
            <w:tcW w:w="216" w:type="dxa"/>
            <w:tcBorders>
              <w:top w:val="nil"/>
              <w:left w:val="nil"/>
              <w:bottom w:val="nil"/>
              <w:right w:val="nil"/>
            </w:tcBorders>
            <w:shd w:val="clear" w:color="auto" w:fill="000000"/>
          </w:tcPr>
          <w:p w:rsidR="009A074A" w:rsidRDefault="006F3DDD">
            <w:pPr>
              <w:pStyle w:val="TableParagraph"/>
              <w:spacing w:before="21"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9A074A" w:rsidRDefault="009A074A">
            <w:pPr>
              <w:pStyle w:val="TableParagraph"/>
              <w:rPr>
                <w:rFonts w:ascii="Times New Roman"/>
                <w:sz w:val="20"/>
              </w:rPr>
            </w:pPr>
          </w:p>
        </w:tc>
        <w:tc>
          <w:tcPr>
            <w:tcW w:w="1472" w:type="dxa"/>
            <w:vMerge w:val="restart"/>
          </w:tcPr>
          <w:p w:rsidR="009A074A" w:rsidRDefault="009A074A">
            <w:pPr>
              <w:pStyle w:val="TableParagraph"/>
              <w:spacing w:before="7"/>
              <w:rPr>
                <w:b/>
                <w:sz w:val="21"/>
              </w:rPr>
            </w:pPr>
          </w:p>
          <w:p w:rsidR="009A074A" w:rsidRDefault="006F3DDD">
            <w:pPr>
              <w:pStyle w:val="TableParagraph"/>
              <w:spacing w:before="1"/>
              <w:ind w:left="561" w:right="558"/>
              <w:jc w:val="center"/>
            </w:pPr>
            <w:r>
              <w:t>116</w:t>
            </w:r>
          </w:p>
        </w:tc>
        <w:tc>
          <w:tcPr>
            <w:tcW w:w="1476" w:type="dxa"/>
            <w:vMerge w:val="restart"/>
          </w:tcPr>
          <w:p w:rsidR="009A074A" w:rsidRDefault="009A074A">
            <w:pPr>
              <w:pStyle w:val="TableParagraph"/>
              <w:spacing w:before="7"/>
              <w:rPr>
                <w:b/>
                <w:sz w:val="21"/>
              </w:rPr>
            </w:pPr>
          </w:p>
          <w:p w:rsidR="009A074A" w:rsidRDefault="006F3DDD">
            <w:pPr>
              <w:pStyle w:val="TableParagraph"/>
              <w:spacing w:before="1"/>
              <w:ind w:left="563" w:right="562"/>
              <w:jc w:val="center"/>
            </w:pPr>
            <w:r>
              <w:t>101</w:t>
            </w:r>
          </w:p>
        </w:tc>
        <w:tc>
          <w:tcPr>
            <w:tcW w:w="1473" w:type="dxa"/>
            <w:vMerge w:val="restart"/>
          </w:tcPr>
          <w:p w:rsidR="009A074A" w:rsidRDefault="009A074A">
            <w:pPr>
              <w:pStyle w:val="TableParagraph"/>
              <w:spacing w:before="7"/>
              <w:rPr>
                <w:b/>
                <w:sz w:val="21"/>
              </w:rPr>
            </w:pPr>
          </w:p>
          <w:p w:rsidR="009A074A" w:rsidRDefault="006F3DDD">
            <w:pPr>
              <w:pStyle w:val="TableParagraph"/>
              <w:spacing w:before="1"/>
              <w:ind w:left="153" w:right="144"/>
              <w:jc w:val="center"/>
            </w:pPr>
            <w:r>
              <w:t>90</w:t>
            </w:r>
          </w:p>
        </w:tc>
        <w:tc>
          <w:tcPr>
            <w:tcW w:w="1477" w:type="dxa"/>
            <w:vMerge w:val="restart"/>
          </w:tcPr>
          <w:p w:rsidR="009A074A" w:rsidRDefault="009A074A">
            <w:pPr>
              <w:pStyle w:val="TableParagraph"/>
              <w:spacing w:before="7"/>
              <w:rPr>
                <w:b/>
                <w:sz w:val="21"/>
              </w:rPr>
            </w:pPr>
          </w:p>
          <w:p w:rsidR="009A074A" w:rsidRDefault="006F3DDD">
            <w:pPr>
              <w:pStyle w:val="TableParagraph"/>
              <w:spacing w:before="1"/>
              <w:ind w:left="563" w:right="559"/>
              <w:jc w:val="center"/>
            </w:pPr>
            <w:r>
              <w:t>86</w:t>
            </w:r>
          </w:p>
        </w:tc>
        <w:tc>
          <w:tcPr>
            <w:tcW w:w="1473" w:type="dxa"/>
            <w:vMerge w:val="restart"/>
          </w:tcPr>
          <w:p w:rsidR="009A074A" w:rsidRDefault="009A074A">
            <w:pPr>
              <w:pStyle w:val="TableParagraph"/>
              <w:spacing w:before="7"/>
              <w:rPr>
                <w:b/>
                <w:sz w:val="21"/>
              </w:rPr>
            </w:pPr>
          </w:p>
          <w:p w:rsidR="009A074A" w:rsidRDefault="006F3DDD">
            <w:pPr>
              <w:pStyle w:val="TableParagraph"/>
              <w:spacing w:before="1"/>
              <w:ind w:left="153" w:right="146"/>
              <w:jc w:val="center"/>
            </w:pPr>
            <w:r>
              <w:t>49</w:t>
            </w:r>
          </w:p>
        </w:tc>
      </w:tr>
      <w:tr w:rsidR="009A074A">
        <w:trPr>
          <w:trHeight w:val="245"/>
        </w:trPr>
        <w:tc>
          <w:tcPr>
            <w:tcW w:w="3117" w:type="dxa"/>
            <w:gridSpan w:val="3"/>
            <w:tcBorders>
              <w:top w:val="nil"/>
            </w:tcBorders>
          </w:tcPr>
          <w:p w:rsidR="009A074A" w:rsidRDefault="006F3DDD">
            <w:pPr>
              <w:pStyle w:val="TableParagraph"/>
              <w:spacing w:line="226" w:lineRule="exact"/>
              <w:ind w:left="107"/>
            </w:pPr>
            <w:r>
              <w:t>BKK: Baiyoke Boutique Hotel</w:t>
            </w:r>
          </w:p>
        </w:tc>
        <w:tc>
          <w:tcPr>
            <w:tcW w:w="1472" w:type="dxa"/>
            <w:vMerge/>
            <w:tcBorders>
              <w:top w:val="nil"/>
            </w:tcBorders>
          </w:tcPr>
          <w:p w:rsidR="009A074A" w:rsidRDefault="009A074A">
            <w:pPr>
              <w:rPr>
                <w:sz w:val="2"/>
                <w:szCs w:val="2"/>
              </w:rPr>
            </w:pPr>
          </w:p>
        </w:tc>
        <w:tc>
          <w:tcPr>
            <w:tcW w:w="1476" w:type="dxa"/>
            <w:vMerge/>
            <w:tcBorders>
              <w:top w:val="nil"/>
            </w:tcBorders>
          </w:tcPr>
          <w:p w:rsidR="009A074A" w:rsidRDefault="009A074A">
            <w:pPr>
              <w:rPr>
                <w:sz w:val="2"/>
                <w:szCs w:val="2"/>
              </w:rPr>
            </w:pPr>
          </w:p>
        </w:tc>
        <w:tc>
          <w:tcPr>
            <w:tcW w:w="1473" w:type="dxa"/>
            <w:vMerge/>
            <w:tcBorders>
              <w:top w:val="nil"/>
            </w:tcBorders>
          </w:tcPr>
          <w:p w:rsidR="009A074A" w:rsidRDefault="009A074A">
            <w:pPr>
              <w:rPr>
                <w:sz w:val="2"/>
                <w:szCs w:val="2"/>
              </w:rPr>
            </w:pPr>
          </w:p>
        </w:tc>
        <w:tc>
          <w:tcPr>
            <w:tcW w:w="1477" w:type="dxa"/>
            <w:vMerge/>
            <w:tcBorders>
              <w:top w:val="nil"/>
            </w:tcBorders>
          </w:tcPr>
          <w:p w:rsidR="009A074A" w:rsidRDefault="009A074A">
            <w:pPr>
              <w:rPr>
                <w:sz w:val="2"/>
                <w:szCs w:val="2"/>
              </w:rPr>
            </w:pPr>
          </w:p>
        </w:tc>
        <w:tc>
          <w:tcPr>
            <w:tcW w:w="1473" w:type="dxa"/>
            <w:vMerge/>
            <w:tcBorders>
              <w:top w:val="nil"/>
            </w:tcBorders>
          </w:tcPr>
          <w:p w:rsidR="009A074A" w:rsidRDefault="009A074A">
            <w:pPr>
              <w:rPr>
                <w:sz w:val="2"/>
                <w:szCs w:val="2"/>
              </w:rPr>
            </w:pPr>
          </w:p>
        </w:tc>
      </w:tr>
      <w:tr w:rsidR="009A074A">
        <w:trPr>
          <w:trHeight w:val="286"/>
        </w:trPr>
        <w:tc>
          <w:tcPr>
            <w:tcW w:w="108" w:type="dxa"/>
            <w:tcBorders>
              <w:bottom w:val="nil"/>
              <w:right w:val="nil"/>
            </w:tcBorders>
          </w:tcPr>
          <w:p w:rsidR="009A074A" w:rsidRDefault="009A074A">
            <w:pPr>
              <w:pStyle w:val="TableParagraph"/>
              <w:rPr>
                <w:rFonts w:ascii="Times New Roman"/>
                <w:sz w:val="20"/>
              </w:rPr>
            </w:pPr>
          </w:p>
        </w:tc>
        <w:tc>
          <w:tcPr>
            <w:tcW w:w="216" w:type="dxa"/>
            <w:tcBorders>
              <w:top w:val="nil"/>
              <w:left w:val="nil"/>
              <w:bottom w:val="nil"/>
              <w:right w:val="nil"/>
            </w:tcBorders>
            <w:shd w:val="clear" w:color="auto" w:fill="000000"/>
          </w:tcPr>
          <w:p w:rsidR="009A074A" w:rsidRDefault="006F3DDD">
            <w:pPr>
              <w:pStyle w:val="TableParagraph"/>
              <w:spacing w:before="21" w:line="156" w:lineRule="auto"/>
              <w:ind w:left="4" w:right="-15"/>
              <w:jc w:val="center"/>
              <w:rPr>
                <w:rFonts w:ascii="Segoe UI Symbol" w:hAnsi="Segoe UI Symbol"/>
                <w:sz w:val="14"/>
              </w:rPr>
            </w:pPr>
            <w:r>
              <w:rPr>
                <w:color w:val="FFFFFF"/>
                <w:position w:val="-9"/>
              </w:rPr>
              <w:t>3</w:t>
            </w:r>
            <w:r>
              <w:rPr>
                <w:rFonts w:ascii="Segoe UI Symbol" w:hAnsi="Segoe UI Symbol"/>
                <w:color w:val="FFFFFF"/>
                <w:sz w:val="14"/>
              </w:rPr>
              <w:t>★</w:t>
            </w:r>
          </w:p>
        </w:tc>
        <w:tc>
          <w:tcPr>
            <w:tcW w:w="2793" w:type="dxa"/>
            <w:tcBorders>
              <w:left w:val="nil"/>
              <w:bottom w:val="nil"/>
            </w:tcBorders>
          </w:tcPr>
          <w:p w:rsidR="009A074A" w:rsidRDefault="009A074A">
            <w:pPr>
              <w:pStyle w:val="TableParagraph"/>
              <w:rPr>
                <w:rFonts w:ascii="Times New Roman"/>
                <w:sz w:val="20"/>
              </w:rPr>
            </w:pPr>
          </w:p>
        </w:tc>
        <w:tc>
          <w:tcPr>
            <w:tcW w:w="1472" w:type="dxa"/>
            <w:vMerge w:val="restart"/>
          </w:tcPr>
          <w:p w:rsidR="009A074A" w:rsidRDefault="009A074A">
            <w:pPr>
              <w:pStyle w:val="TableParagraph"/>
              <w:spacing w:before="3"/>
              <w:rPr>
                <w:b/>
                <w:sz w:val="21"/>
              </w:rPr>
            </w:pPr>
          </w:p>
          <w:p w:rsidR="009A074A" w:rsidRDefault="006F3DDD">
            <w:pPr>
              <w:pStyle w:val="TableParagraph"/>
              <w:spacing w:before="1"/>
              <w:ind w:left="561" w:right="558"/>
              <w:jc w:val="center"/>
            </w:pPr>
            <w:r>
              <w:t>116</w:t>
            </w:r>
          </w:p>
        </w:tc>
        <w:tc>
          <w:tcPr>
            <w:tcW w:w="1476" w:type="dxa"/>
            <w:vMerge w:val="restart"/>
          </w:tcPr>
          <w:p w:rsidR="009A074A" w:rsidRDefault="009A074A">
            <w:pPr>
              <w:pStyle w:val="TableParagraph"/>
              <w:spacing w:before="3"/>
              <w:rPr>
                <w:b/>
                <w:sz w:val="21"/>
              </w:rPr>
            </w:pPr>
          </w:p>
          <w:p w:rsidR="009A074A" w:rsidRDefault="006F3DDD">
            <w:pPr>
              <w:pStyle w:val="TableParagraph"/>
              <w:spacing w:before="1"/>
              <w:ind w:left="563" w:right="562"/>
              <w:jc w:val="center"/>
            </w:pPr>
            <w:r>
              <w:t>101</w:t>
            </w:r>
          </w:p>
        </w:tc>
        <w:tc>
          <w:tcPr>
            <w:tcW w:w="1473" w:type="dxa"/>
            <w:vMerge w:val="restart"/>
          </w:tcPr>
          <w:p w:rsidR="009A074A" w:rsidRDefault="009A074A">
            <w:pPr>
              <w:pStyle w:val="TableParagraph"/>
              <w:spacing w:before="3"/>
              <w:rPr>
                <w:b/>
                <w:sz w:val="21"/>
              </w:rPr>
            </w:pPr>
          </w:p>
          <w:p w:rsidR="009A074A" w:rsidRDefault="006F3DDD">
            <w:pPr>
              <w:pStyle w:val="TableParagraph"/>
              <w:spacing w:before="1"/>
              <w:ind w:left="153" w:right="144"/>
              <w:jc w:val="center"/>
            </w:pPr>
            <w:r>
              <w:t>90</w:t>
            </w:r>
          </w:p>
        </w:tc>
        <w:tc>
          <w:tcPr>
            <w:tcW w:w="1477" w:type="dxa"/>
            <w:vMerge w:val="restart"/>
          </w:tcPr>
          <w:p w:rsidR="009A074A" w:rsidRDefault="009A074A">
            <w:pPr>
              <w:pStyle w:val="TableParagraph"/>
              <w:spacing w:before="3"/>
              <w:rPr>
                <w:b/>
                <w:sz w:val="21"/>
              </w:rPr>
            </w:pPr>
          </w:p>
          <w:p w:rsidR="009A074A" w:rsidRDefault="006F3DDD">
            <w:pPr>
              <w:pStyle w:val="TableParagraph"/>
              <w:spacing w:before="1"/>
              <w:ind w:left="563" w:right="559"/>
              <w:jc w:val="center"/>
            </w:pPr>
            <w:r>
              <w:t>86</w:t>
            </w:r>
          </w:p>
        </w:tc>
        <w:tc>
          <w:tcPr>
            <w:tcW w:w="1473" w:type="dxa"/>
            <w:vMerge w:val="restart"/>
          </w:tcPr>
          <w:p w:rsidR="009A074A" w:rsidRDefault="009A074A">
            <w:pPr>
              <w:pStyle w:val="TableParagraph"/>
              <w:spacing w:before="3"/>
              <w:rPr>
                <w:b/>
                <w:sz w:val="21"/>
              </w:rPr>
            </w:pPr>
          </w:p>
          <w:p w:rsidR="009A074A" w:rsidRDefault="006F3DDD">
            <w:pPr>
              <w:pStyle w:val="TableParagraph"/>
              <w:spacing w:before="1"/>
              <w:ind w:left="153" w:right="146"/>
              <w:jc w:val="center"/>
            </w:pPr>
            <w:r>
              <w:t>49</w:t>
            </w:r>
          </w:p>
        </w:tc>
      </w:tr>
      <w:tr w:rsidR="009A074A">
        <w:trPr>
          <w:trHeight w:val="249"/>
        </w:trPr>
        <w:tc>
          <w:tcPr>
            <w:tcW w:w="3117" w:type="dxa"/>
            <w:gridSpan w:val="3"/>
            <w:tcBorders>
              <w:top w:val="nil"/>
            </w:tcBorders>
          </w:tcPr>
          <w:p w:rsidR="009A074A" w:rsidRDefault="006F3DDD">
            <w:pPr>
              <w:pStyle w:val="TableParagraph"/>
              <w:spacing w:line="230" w:lineRule="exact"/>
              <w:ind w:left="107"/>
            </w:pPr>
            <w:r>
              <w:t>BKK: Metro Resort Pratunam</w:t>
            </w:r>
          </w:p>
        </w:tc>
        <w:tc>
          <w:tcPr>
            <w:tcW w:w="1472" w:type="dxa"/>
            <w:vMerge/>
            <w:tcBorders>
              <w:top w:val="nil"/>
            </w:tcBorders>
          </w:tcPr>
          <w:p w:rsidR="009A074A" w:rsidRDefault="009A074A">
            <w:pPr>
              <w:rPr>
                <w:sz w:val="2"/>
                <w:szCs w:val="2"/>
              </w:rPr>
            </w:pPr>
          </w:p>
        </w:tc>
        <w:tc>
          <w:tcPr>
            <w:tcW w:w="1476" w:type="dxa"/>
            <w:vMerge/>
            <w:tcBorders>
              <w:top w:val="nil"/>
            </w:tcBorders>
          </w:tcPr>
          <w:p w:rsidR="009A074A" w:rsidRDefault="009A074A">
            <w:pPr>
              <w:rPr>
                <w:sz w:val="2"/>
                <w:szCs w:val="2"/>
              </w:rPr>
            </w:pPr>
          </w:p>
        </w:tc>
        <w:tc>
          <w:tcPr>
            <w:tcW w:w="1473" w:type="dxa"/>
            <w:vMerge/>
            <w:tcBorders>
              <w:top w:val="nil"/>
            </w:tcBorders>
          </w:tcPr>
          <w:p w:rsidR="009A074A" w:rsidRDefault="009A074A">
            <w:pPr>
              <w:rPr>
                <w:sz w:val="2"/>
                <w:szCs w:val="2"/>
              </w:rPr>
            </w:pPr>
          </w:p>
        </w:tc>
        <w:tc>
          <w:tcPr>
            <w:tcW w:w="1477" w:type="dxa"/>
            <w:vMerge/>
            <w:tcBorders>
              <w:top w:val="nil"/>
            </w:tcBorders>
          </w:tcPr>
          <w:p w:rsidR="009A074A" w:rsidRDefault="009A074A">
            <w:pPr>
              <w:rPr>
                <w:sz w:val="2"/>
                <w:szCs w:val="2"/>
              </w:rPr>
            </w:pPr>
          </w:p>
        </w:tc>
        <w:tc>
          <w:tcPr>
            <w:tcW w:w="1473" w:type="dxa"/>
            <w:vMerge/>
            <w:tcBorders>
              <w:top w:val="nil"/>
            </w:tcBorders>
          </w:tcPr>
          <w:p w:rsidR="009A074A" w:rsidRDefault="009A074A">
            <w:pPr>
              <w:rPr>
                <w:sz w:val="2"/>
                <w:szCs w:val="2"/>
              </w:rPr>
            </w:pPr>
          </w:p>
        </w:tc>
      </w:tr>
      <w:tr w:rsidR="009A074A">
        <w:trPr>
          <w:trHeight w:val="286"/>
        </w:trPr>
        <w:tc>
          <w:tcPr>
            <w:tcW w:w="108" w:type="dxa"/>
            <w:tcBorders>
              <w:bottom w:val="nil"/>
              <w:right w:val="nil"/>
            </w:tcBorders>
          </w:tcPr>
          <w:p w:rsidR="009A074A" w:rsidRDefault="009A074A">
            <w:pPr>
              <w:pStyle w:val="TableParagraph"/>
              <w:rPr>
                <w:rFonts w:ascii="Times New Roman"/>
                <w:sz w:val="20"/>
              </w:rPr>
            </w:pPr>
          </w:p>
        </w:tc>
        <w:tc>
          <w:tcPr>
            <w:tcW w:w="216" w:type="dxa"/>
            <w:tcBorders>
              <w:top w:val="nil"/>
              <w:left w:val="nil"/>
              <w:bottom w:val="nil"/>
              <w:right w:val="nil"/>
            </w:tcBorders>
            <w:shd w:val="clear" w:color="auto" w:fill="000000"/>
          </w:tcPr>
          <w:p w:rsidR="009A074A" w:rsidRDefault="006F3DDD">
            <w:pPr>
              <w:pStyle w:val="TableParagraph"/>
              <w:spacing w:before="21" w:line="156"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9A074A" w:rsidRDefault="009A074A">
            <w:pPr>
              <w:pStyle w:val="TableParagraph"/>
              <w:rPr>
                <w:rFonts w:ascii="Times New Roman"/>
                <w:sz w:val="20"/>
              </w:rPr>
            </w:pPr>
          </w:p>
        </w:tc>
        <w:tc>
          <w:tcPr>
            <w:tcW w:w="1472" w:type="dxa"/>
            <w:vMerge w:val="restart"/>
          </w:tcPr>
          <w:p w:rsidR="009A074A" w:rsidRDefault="009A074A">
            <w:pPr>
              <w:pStyle w:val="TableParagraph"/>
              <w:spacing w:before="4"/>
              <w:rPr>
                <w:b/>
                <w:sz w:val="21"/>
              </w:rPr>
            </w:pPr>
          </w:p>
          <w:p w:rsidR="009A074A" w:rsidRDefault="006F3DDD">
            <w:pPr>
              <w:pStyle w:val="TableParagraph"/>
              <w:ind w:left="561" w:right="558"/>
              <w:jc w:val="center"/>
            </w:pPr>
            <w:r>
              <w:t>122</w:t>
            </w:r>
          </w:p>
        </w:tc>
        <w:tc>
          <w:tcPr>
            <w:tcW w:w="1476" w:type="dxa"/>
            <w:vMerge w:val="restart"/>
          </w:tcPr>
          <w:p w:rsidR="009A074A" w:rsidRDefault="009A074A">
            <w:pPr>
              <w:pStyle w:val="TableParagraph"/>
              <w:spacing w:before="4"/>
              <w:rPr>
                <w:b/>
                <w:sz w:val="21"/>
              </w:rPr>
            </w:pPr>
          </w:p>
          <w:p w:rsidR="009A074A" w:rsidRDefault="006F3DDD">
            <w:pPr>
              <w:pStyle w:val="TableParagraph"/>
              <w:ind w:left="563" w:right="562"/>
              <w:jc w:val="center"/>
            </w:pPr>
            <w:r>
              <w:t>107</w:t>
            </w:r>
          </w:p>
        </w:tc>
        <w:tc>
          <w:tcPr>
            <w:tcW w:w="1473" w:type="dxa"/>
            <w:vMerge w:val="restart"/>
          </w:tcPr>
          <w:p w:rsidR="009A074A" w:rsidRDefault="009A074A">
            <w:pPr>
              <w:pStyle w:val="TableParagraph"/>
              <w:spacing w:before="4"/>
              <w:rPr>
                <w:b/>
                <w:sz w:val="21"/>
              </w:rPr>
            </w:pPr>
          </w:p>
          <w:p w:rsidR="009A074A" w:rsidRDefault="006F3DDD">
            <w:pPr>
              <w:pStyle w:val="TableParagraph"/>
              <w:ind w:left="153" w:right="144"/>
              <w:jc w:val="center"/>
            </w:pPr>
            <w:r>
              <w:t>96</w:t>
            </w:r>
          </w:p>
        </w:tc>
        <w:tc>
          <w:tcPr>
            <w:tcW w:w="1477" w:type="dxa"/>
            <w:vMerge w:val="restart"/>
          </w:tcPr>
          <w:p w:rsidR="009A074A" w:rsidRDefault="009A074A">
            <w:pPr>
              <w:pStyle w:val="TableParagraph"/>
              <w:spacing w:before="4"/>
              <w:rPr>
                <w:b/>
                <w:sz w:val="21"/>
              </w:rPr>
            </w:pPr>
          </w:p>
          <w:p w:rsidR="009A074A" w:rsidRDefault="006F3DDD">
            <w:pPr>
              <w:pStyle w:val="TableParagraph"/>
              <w:ind w:left="563" w:right="559"/>
              <w:jc w:val="center"/>
            </w:pPr>
            <w:r>
              <w:t>92</w:t>
            </w:r>
          </w:p>
        </w:tc>
        <w:tc>
          <w:tcPr>
            <w:tcW w:w="1473" w:type="dxa"/>
            <w:vMerge w:val="restart"/>
          </w:tcPr>
          <w:p w:rsidR="009A074A" w:rsidRDefault="009A074A">
            <w:pPr>
              <w:pStyle w:val="TableParagraph"/>
              <w:spacing w:before="4"/>
              <w:rPr>
                <w:b/>
                <w:sz w:val="21"/>
              </w:rPr>
            </w:pPr>
          </w:p>
          <w:p w:rsidR="009A074A" w:rsidRDefault="006F3DDD">
            <w:pPr>
              <w:pStyle w:val="TableParagraph"/>
              <w:ind w:left="153" w:right="146"/>
              <w:jc w:val="center"/>
            </w:pPr>
            <w:r>
              <w:t>55</w:t>
            </w:r>
          </w:p>
        </w:tc>
      </w:tr>
      <w:tr w:rsidR="009A074A">
        <w:trPr>
          <w:trHeight w:val="245"/>
        </w:trPr>
        <w:tc>
          <w:tcPr>
            <w:tcW w:w="3117" w:type="dxa"/>
            <w:gridSpan w:val="3"/>
            <w:tcBorders>
              <w:top w:val="nil"/>
            </w:tcBorders>
          </w:tcPr>
          <w:p w:rsidR="009A074A" w:rsidRDefault="006F3DDD">
            <w:pPr>
              <w:pStyle w:val="TableParagraph"/>
              <w:spacing w:line="226" w:lineRule="exact"/>
              <w:ind w:left="107"/>
            </w:pPr>
            <w:r>
              <w:t>BKK: The Twin Towers Hotel</w:t>
            </w:r>
          </w:p>
        </w:tc>
        <w:tc>
          <w:tcPr>
            <w:tcW w:w="1472" w:type="dxa"/>
            <w:vMerge/>
            <w:tcBorders>
              <w:top w:val="nil"/>
            </w:tcBorders>
          </w:tcPr>
          <w:p w:rsidR="009A074A" w:rsidRDefault="009A074A">
            <w:pPr>
              <w:rPr>
                <w:sz w:val="2"/>
                <w:szCs w:val="2"/>
              </w:rPr>
            </w:pPr>
          </w:p>
        </w:tc>
        <w:tc>
          <w:tcPr>
            <w:tcW w:w="1476" w:type="dxa"/>
            <w:vMerge/>
            <w:tcBorders>
              <w:top w:val="nil"/>
            </w:tcBorders>
          </w:tcPr>
          <w:p w:rsidR="009A074A" w:rsidRDefault="009A074A">
            <w:pPr>
              <w:rPr>
                <w:sz w:val="2"/>
                <w:szCs w:val="2"/>
              </w:rPr>
            </w:pPr>
          </w:p>
        </w:tc>
        <w:tc>
          <w:tcPr>
            <w:tcW w:w="1473" w:type="dxa"/>
            <w:vMerge/>
            <w:tcBorders>
              <w:top w:val="nil"/>
            </w:tcBorders>
          </w:tcPr>
          <w:p w:rsidR="009A074A" w:rsidRDefault="009A074A">
            <w:pPr>
              <w:rPr>
                <w:sz w:val="2"/>
                <w:szCs w:val="2"/>
              </w:rPr>
            </w:pPr>
          </w:p>
        </w:tc>
        <w:tc>
          <w:tcPr>
            <w:tcW w:w="1477" w:type="dxa"/>
            <w:vMerge/>
            <w:tcBorders>
              <w:top w:val="nil"/>
            </w:tcBorders>
          </w:tcPr>
          <w:p w:rsidR="009A074A" w:rsidRDefault="009A074A">
            <w:pPr>
              <w:rPr>
                <w:sz w:val="2"/>
                <w:szCs w:val="2"/>
              </w:rPr>
            </w:pPr>
          </w:p>
        </w:tc>
        <w:tc>
          <w:tcPr>
            <w:tcW w:w="1473" w:type="dxa"/>
            <w:vMerge/>
            <w:tcBorders>
              <w:top w:val="nil"/>
            </w:tcBorders>
          </w:tcPr>
          <w:p w:rsidR="009A074A" w:rsidRDefault="009A074A">
            <w:pPr>
              <w:rPr>
                <w:sz w:val="2"/>
                <w:szCs w:val="2"/>
              </w:rPr>
            </w:pPr>
          </w:p>
        </w:tc>
      </w:tr>
      <w:tr w:rsidR="009A074A">
        <w:trPr>
          <w:trHeight w:val="290"/>
        </w:trPr>
        <w:tc>
          <w:tcPr>
            <w:tcW w:w="108" w:type="dxa"/>
            <w:tcBorders>
              <w:bottom w:val="nil"/>
              <w:right w:val="nil"/>
            </w:tcBorders>
          </w:tcPr>
          <w:p w:rsidR="009A074A" w:rsidRDefault="009A074A">
            <w:pPr>
              <w:pStyle w:val="TableParagraph"/>
              <w:rPr>
                <w:rFonts w:ascii="Times New Roman"/>
                <w:sz w:val="20"/>
              </w:rPr>
            </w:pPr>
          </w:p>
        </w:tc>
        <w:tc>
          <w:tcPr>
            <w:tcW w:w="216" w:type="dxa"/>
            <w:tcBorders>
              <w:top w:val="nil"/>
              <w:left w:val="nil"/>
              <w:bottom w:val="nil"/>
              <w:right w:val="nil"/>
            </w:tcBorders>
            <w:shd w:val="clear" w:color="auto" w:fill="000000"/>
          </w:tcPr>
          <w:p w:rsidR="009A074A" w:rsidRDefault="006F3DDD">
            <w:pPr>
              <w:pStyle w:val="TableParagraph"/>
              <w:spacing w:before="23" w:line="160"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9A074A" w:rsidRDefault="009A074A">
            <w:pPr>
              <w:pStyle w:val="TableParagraph"/>
              <w:rPr>
                <w:rFonts w:ascii="Times New Roman"/>
                <w:sz w:val="20"/>
              </w:rPr>
            </w:pPr>
          </w:p>
        </w:tc>
        <w:tc>
          <w:tcPr>
            <w:tcW w:w="1472" w:type="dxa"/>
            <w:vMerge w:val="restart"/>
          </w:tcPr>
          <w:p w:rsidR="009A074A" w:rsidRDefault="009A074A">
            <w:pPr>
              <w:pStyle w:val="TableParagraph"/>
              <w:spacing w:before="7"/>
              <w:rPr>
                <w:b/>
                <w:sz w:val="21"/>
              </w:rPr>
            </w:pPr>
          </w:p>
          <w:p w:rsidR="009A074A" w:rsidRDefault="006F3DDD">
            <w:pPr>
              <w:pStyle w:val="TableParagraph"/>
              <w:spacing w:before="1"/>
              <w:ind w:left="561" w:right="558"/>
              <w:jc w:val="center"/>
            </w:pPr>
            <w:r>
              <w:t>138</w:t>
            </w:r>
          </w:p>
        </w:tc>
        <w:tc>
          <w:tcPr>
            <w:tcW w:w="1476" w:type="dxa"/>
            <w:vMerge w:val="restart"/>
          </w:tcPr>
          <w:p w:rsidR="009A074A" w:rsidRDefault="009A074A">
            <w:pPr>
              <w:pStyle w:val="TableParagraph"/>
              <w:spacing w:before="7"/>
              <w:rPr>
                <w:b/>
                <w:sz w:val="21"/>
              </w:rPr>
            </w:pPr>
          </w:p>
          <w:p w:rsidR="009A074A" w:rsidRDefault="006F3DDD">
            <w:pPr>
              <w:pStyle w:val="TableParagraph"/>
              <w:spacing w:before="1"/>
              <w:ind w:left="563" w:right="562"/>
              <w:jc w:val="center"/>
            </w:pPr>
            <w:r>
              <w:t>123</w:t>
            </w:r>
          </w:p>
        </w:tc>
        <w:tc>
          <w:tcPr>
            <w:tcW w:w="1473" w:type="dxa"/>
            <w:vMerge w:val="restart"/>
          </w:tcPr>
          <w:p w:rsidR="009A074A" w:rsidRDefault="009A074A">
            <w:pPr>
              <w:pStyle w:val="TableParagraph"/>
              <w:spacing w:before="7"/>
              <w:rPr>
                <w:b/>
                <w:sz w:val="21"/>
              </w:rPr>
            </w:pPr>
          </w:p>
          <w:p w:rsidR="009A074A" w:rsidRDefault="006F3DDD">
            <w:pPr>
              <w:pStyle w:val="TableParagraph"/>
              <w:spacing w:before="1"/>
              <w:ind w:left="153" w:right="148"/>
              <w:jc w:val="center"/>
            </w:pPr>
            <w:r>
              <w:t>112</w:t>
            </w:r>
          </w:p>
        </w:tc>
        <w:tc>
          <w:tcPr>
            <w:tcW w:w="1477" w:type="dxa"/>
            <w:vMerge w:val="restart"/>
          </w:tcPr>
          <w:p w:rsidR="009A074A" w:rsidRDefault="009A074A">
            <w:pPr>
              <w:pStyle w:val="TableParagraph"/>
              <w:spacing w:before="7"/>
              <w:rPr>
                <w:b/>
                <w:sz w:val="21"/>
              </w:rPr>
            </w:pPr>
          </w:p>
          <w:p w:rsidR="009A074A" w:rsidRDefault="006F3DDD">
            <w:pPr>
              <w:pStyle w:val="TableParagraph"/>
              <w:spacing w:before="1"/>
              <w:ind w:left="563" w:right="563"/>
              <w:jc w:val="center"/>
            </w:pPr>
            <w:r>
              <w:t>108</w:t>
            </w:r>
          </w:p>
        </w:tc>
        <w:tc>
          <w:tcPr>
            <w:tcW w:w="1473" w:type="dxa"/>
            <w:vMerge w:val="restart"/>
          </w:tcPr>
          <w:p w:rsidR="009A074A" w:rsidRDefault="009A074A">
            <w:pPr>
              <w:pStyle w:val="TableParagraph"/>
              <w:spacing w:before="7"/>
              <w:rPr>
                <w:b/>
                <w:sz w:val="21"/>
              </w:rPr>
            </w:pPr>
          </w:p>
          <w:p w:rsidR="009A074A" w:rsidRDefault="006F3DDD">
            <w:pPr>
              <w:pStyle w:val="TableParagraph"/>
              <w:spacing w:before="1"/>
              <w:ind w:left="153" w:right="146"/>
              <w:jc w:val="center"/>
            </w:pPr>
            <w:r>
              <w:t>71</w:t>
            </w:r>
          </w:p>
        </w:tc>
      </w:tr>
      <w:tr w:rsidR="009A074A">
        <w:trPr>
          <w:trHeight w:val="246"/>
        </w:trPr>
        <w:tc>
          <w:tcPr>
            <w:tcW w:w="3117" w:type="dxa"/>
            <w:gridSpan w:val="3"/>
            <w:tcBorders>
              <w:top w:val="nil"/>
            </w:tcBorders>
          </w:tcPr>
          <w:p w:rsidR="009A074A" w:rsidRDefault="006F3DDD">
            <w:pPr>
              <w:pStyle w:val="TableParagraph"/>
              <w:spacing w:line="226" w:lineRule="exact"/>
              <w:ind w:left="107"/>
            </w:pPr>
            <w:r>
              <w:t>BKK: Al Meroz Hotel Bangkok</w:t>
            </w:r>
          </w:p>
        </w:tc>
        <w:tc>
          <w:tcPr>
            <w:tcW w:w="1472" w:type="dxa"/>
            <w:vMerge/>
            <w:tcBorders>
              <w:top w:val="nil"/>
            </w:tcBorders>
          </w:tcPr>
          <w:p w:rsidR="009A074A" w:rsidRDefault="009A074A">
            <w:pPr>
              <w:rPr>
                <w:sz w:val="2"/>
                <w:szCs w:val="2"/>
              </w:rPr>
            </w:pPr>
          </w:p>
        </w:tc>
        <w:tc>
          <w:tcPr>
            <w:tcW w:w="1476" w:type="dxa"/>
            <w:vMerge/>
            <w:tcBorders>
              <w:top w:val="nil"/>
            </w:tcBorders>
          </w:tcPr>
          <w:p w:rsidR="009A074A" w:rsidRDefault="009A074A">
            <w:pPr>
              <w:rPr>
                <w:sz w:val="2"/>
                <w:szCs w:val="2"/>
              </w:rPr>
            </w:pPr>
          </w:p>
        </w:tc>
        <w:tc>
          <w:tcPr>
            <w:tcW w:w="1473" w:type="dxa"/>
            <w:vMerge/>
            <w:tcBorders>
              <w:top w:val="nil"/>
            </w:tcBorders>
          </w:tcPr>
          <w:p w:rsidR="009A074A" w:rsidRDefault="009A074A">
            <w:pPr>
              <w:rPr>
                <w:sz w:val="2"/>
                <w:szCs w:val="2"/>
              </w:rPr>
            </w:pPr>
          </w:p>
        </w:tc>
        <w:tc>
          <w:tcPr>
            <w:tcW w:w="1477" w:type="dxa"/>
            <w:vMerge/>
            <w:tcBorders>
              <w:top w:val="nil"/>
            </w:tcBorders>
          </w:tcPr>
          <w:p w:rsidR="009A074A" w:rsidRDefault="009A074A">
            <w:pPr>
              <w:rPr>
                <w:sz w:val="2"/>
                <w:szCs w:val="2"/>
              </w:rPr>
            </w:pPr>
          </w:p>
        </w:tc>
        <w:tc>
          <w:tcPr>
            <w:tcW w:w="1473" w:type="dxa"/>
            <w:vMerge/>
            <w:tcBorders>
              <w:top w:val="nil"/>
            </w:tcBorders>
          </w:tcPr>
          <w:p w:rsidR="009A074A" w:rsidRDefault="009A074A">
            <w:pPr>
              <w:rPr>
                <w:sz w:val="2"/>
                <w:szCs w:val="2"/>
              </w:rPr>
            </w:pPr>
          </w:p>
        </w:tc>
      </w:tr>
      <w:tr w:rsidR="009A074A">
        <w:trPr>
          <w:trHeight w:val="289"/>
        </w:trPr>
        <w:tc>
          <w:tcPr>
            <w:tcW w:w="108" w:type="dxa"/>
            <w:tcBorders>
              <w:bottom w:val="nil"/>
              <w:right w:val="nil"/>
            </w:tcBorders>
          </w:tcPr>
          <w:p w:rsidR="009A074A" w:rsidRDefault="009A074A">
            <w:pPr>
              <w:pStyle w:val="TableParagraph"/>
              <w:rPr>
                <w:rFonts w:ascii="Times New Roman"/>
                <w:sz w:val="20"/>
              </w:rPr>
            </w:pPr>
          </w:p>
        </w:tc>
        <w:tc>
          <w:tcPr>
            <w:tcW w:w="216" w:type="dxa"/>
            <w:tcBorders>
              <w:top w:val="nil"/>
              <w:left w:val="nil"/>
              <w:bottom w:val="nil"/>
              <w:right w:val="nil"/>
            </w:tcBorders>
            <w:shd w:val="clear" w:color="auto" w:fill="000000"/>
          </w:tcPr>
          <w:p w:rsidR="009A074A" w:rsidRDefault="006F3DDD">
            <w:pPr>
              <w:pStyle w:val="TableParagraph"/>
              <w:spacing w:before="23" w:line="160"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9A074A" w:rsidRDefault="009A074A">
            <w:pPr>
              <w:pStyle w:val="TableParagraph"/>
              <w:rPr>
                <w:rFonts w:ascii="Times New Roman"/>
                <w:sz w:val="20"/>
              </w:rPr>
            </w:pPr>
          </w:p>
        </w:tc>
        <w:tc>
          <w:tcPr>
            <w:tcW w:w="1472" w:type="dxa"/>
            <w:vMerge w:val="restart"/>
          </w:tcPr>
          <w:p w:rsidR="009A074A" w:rsidRDefault="009A074A">
            <w:pPr>
              <w:pStyle w:val="TableParagraph"/>
              <w:spacing w:before="7"/>
              <w:rPr>
                <w:b/>
                <w:sz w:val="21"/>
              </w:rPr>
            </w:pPr>
          </w:p>
          <w:p w:rsidR="009A074A" w:rsidRDefault="006F3DDD">
            <w:pPr>
              <w:pStyle w:val="TableParagraph"/>
              <w:spacing w:before="1"/>
              <w:ind w:left="561" w:right="558"/>
              <w:jc w:val="center"/>
            </w:pPr>
            <w:r>
              <w:t>148</w:t>
            </w:r>
          </w:p>
        </w:tc>
        <w:tc>
          <w:tcPr>
            <w:tcW w:w="1476" w:type="dxa"/>
            <w:vMerge w:val="restart"/>
          </w:tcPr>
          <w:p w:rsidR="009A074A" w:rsidRDefault="009A074A">
            <w:pPr>
              <w:pStyle w:val="TableParagraph"/>
              <w:spacing w:before="7"/>
              <w:rPr>
                <w:b/>
                <w:sz w:val="21"/>
              </w:rPr>
            </w:pPr>
          </w:p>
          <w:p w:rsidR="009A074A" w:rsidRDefault="006F3DDD">
            <w:pPr>
              <w:pStyle w:val="TableParagraph"/>
              <w:spacing w:before="1"/>
              <w:ind w:left="563" w:right="562"/>
              <w:jc w:val="center"/>
            </w:pPr>
            <w:r>
              <w:t>133</w:t>
            </w:r>
          </w:p>
        </w:tc>
        <w:tc>
          <w:tcPr>
            <w:tcW w:w="1473" w:type="dxa"/>
            <w:vMerge w:val="restart"/>
          </w:tcPr>
          <w:p w:rsidR="009A074A" w:rsidRDefault="009A074A">
            <w:pPr>
              <w:pStyle w:val="TableParagraph"/>
              <w:spacing w:before="7"/>
              <w:rPr>
                <w:b/>
                <w:sz w:val="21"/>
              </w:rPr>
            </w:pPr>
          </w:p>
          <w:p w:rsidR="009A074A" w:rsidRDefault="006F3DDD">
            <w:pPr>
              <w:pStyle w:val="TableParagraph"/>
              <w:spacing w:before="1"/>
              <w:ind w:left="153" w:right="148"/>
              <w:jc w:val="center"/>
            </w:pPr>
            <w:r>
              <w:t>122</w:t>
            </w:r>
          </w:p>
        </w:tc>
        <w:tc>
          <w:tcPr>
            <w:tcW w:w="1477" w:type="dxa"/>
            <w:vMerge w:val="restart"/>
          </w:tcPr>
          <w:p w:rsidR="009A074A" w:rsidRDefault="009A074A">
            <w:pPr>
              <w:pStyle w:val="TableParagraph"/>
              <w:spacing w:before="7"/>
              <w:rPr>
                <w:b/>
                <w:sz w:val="21"/>
              </w:rPr>
            </w:pPr>
          </w:p>
          <w:p w:rsidR="009A074A" w:rsidRDefault="006F3DDD">
            <w:pPr>
              <w:pStyle w:val="TableParagraph"/>
              <w:spacing w:before="1"/>
              <w:ind w:left="563" w:right="563"/>
              <w:jc w:val="center"/>
            </w:pPr>
            <w:r>
              <w:t>118</w:t>
            </w:r>
          </w:p>
        </w:tc>
        <w:tc>
          <w:tcPr>
            <w:tcW w:w="1473" w:type="dxa"/>
            <w:vMerge w:val="restart"/>
          </w:tcPr>
          <w:p w:rsidR="009A074A" w:rsidRDefault="009A074A">
            <w:pPr>
              <w:pStyle w:val="TableParagraph"/>
              <w:spacing w:before="7"/>
              <w:rPr>
                <w:b/>
                <w:sz w:val="21"/>
              </w:rPr>
            </w:pPr>
          </w:p>
          <w:p w:rsidR="009A074A" w:rsidRDefault="006F3DDD">
            <w:pPr>
              <w:pStyle w:val="TableParagraph"/>
              <w:spacing w:before="1"/>
              <w:ind w:left="153" w:right="146"/>
              <w:jc w:val="center"/>
            </w:pPr>
            <w:r>
              <w:t>81</w:t>
            </w:r>
          </w:p>
        </w:tc>
      </w:tr>
      <w:tr w:rsidR="009A074A">
        <w:trPr>
          <w:trHeight w:val="246"/>
        </w:trPr>
        <w:tc>
          <w:tcPr>
            <w:tcW w:w="3117" w:type="dxa"/>
            <w:gridSpan w:val="3"/>
            <w:tcBorders>
              <w:top w:val="nil"/>
            </w:tcBorders>
          </w:tcPr>
          <w:p w:rsidR="009A074A" w:rsidRDefault="006F3DDD">
            <w:pPr>
              <w:pStyle w:val="TableParagraph"/>
              <w:spacing w:line="226" w:lineRule="exact"/>
              <w:ind w:left="107"/>
            </w:pPr>
            <w:r>
              <w:t>BKK: Centre Point Pratunam</w:t>
            </w:r>
          </w:p>
        </w:tc>
        <w:tc>
          <w:tcPr>
            <w:tcW w:w="1472" w:type="dxa"/>
            <w:vMerge/>
            <w:tcBorders>
              <w:top w:val="nil"/>
            </w:tcBorders>
          </w:tcPr>
          <w:p w:rsidR="009A074A" w:rsidRDefault="009A074A">
            <w:pPr>
              <w:rPr>
                <w:sz w:val="2"/>
                <w:szCs w:val="2"/>
              </w:rPr>
            </w:pPr>
          </w:p>
        </w:tc>
        <w:tc>
          <w:tcPr>
            <w:tcW w:w="1476" w:type="dxa"/>
            <w:vMerge/>
            <w:tcBorders>
              <w:top w:val="nil"/>
            </w:tcBorders>
          </w:tcPr>
          <w:p w:rsidR="009A074A" w:rsidRDefault="009A074A">
            <w:pPr>
              <w:rPr>
                <w:sz w:val="2"/>
                <w:szCs w:val="2"/>
              </w:rPr>
            </w:pPr>
          </w:p>
        </w:tc>
        <w:tc>
          <w:tcPr>
            <w:tcW w:w="1473" w:type="dxa"/>
            <w:vMerge/>
            <w:tcBorders>
              <w:top w:val="nil"/>
            </w:tcBorders>
          </w:tcPr>
          <w:p w:rsidR="009A074A" w:rsidRDefault="009A074A">
            <w:pPr>
              <w:rPr>
                <w:sz w:val="2"/>
                <w:szCs w:val="2"/>
              </w:rPr>
            </w:pPr>
          </w:p>
        </w:tc>
        <w:tc>
          <w:tcPr>
            <w:tcW w:w="1477" w:type="dxa"/>
            <w:vMerge/>
            <w:tcBorders>
              <w:top w:val="nil"/>
            </w:tcBorders>
          </w:tcPr>
          <w:p w:rsidR="009A074A" w:rsidRDefault="009A074A">
            <w:pPr>
              <w:rPr>
                <w:sz w:val="2"/>
                <w:szCs w:val="2"/>
              </w:rPr>
            </w:pPr>
          </w:p>
        </w:tc>
        <w:tc>
          <w:tcPr>
            <w:tcW w:w="1473" w:type="dxa"/>
            <w:vMerge/>
            <w:tcBorders>
              <w:top w:val="nil"/>
            </w:tcBorders>
          </w:tcPr>
          <w:p w:rsidR="009A074A" w:rsidRDefault="009A074A">
            <w:pPr>
              <w:rPr>
                <w:sz w:val="2"/>
                <w:szCs w:val="2"/>
              </w:rPr>
            </w:pPr>
          </w:p>
        </w:tc>
      </w:tr>
      <w:tr w:rsidR="009A074A">
        <w:trPr>
          <w:trHeight w:val="285"/>
        </w:trPr>
        <w:tc>
          <w:tcPr>
            <w:tcW w:w="108" w:type="dxa"/>
            <w:tcBorders>
              <w:bottom w:val="nil"/>
              <w:right w:val="nil"/>
            </w:tcBorders>
          </w:tcPr>
          <w:p w:rsidR="009A074A" w:rsidRDefault="009A074A">
            <w:pPr>
              <w:pStyle w:val="TableParagraph"/>
              <w:rPr>
                <w:rFonts w:ascii="Times New Roman"/>
                <w:sz w:val="20"/>
              </w:rPr>
            </w:pPr>
          </w:p>
        </w:tc>
        <w:tc>
          <w:tcPr>
            <w:tcW w:w="216" w:type="dxa"/>
            <w:tcBorders>
              <w:top w:val="nil"/>
              <w:left w:val="nil"/>
              <w:bottom w:val="nil"/>
              <w:right w:val="nil"/>
            </w:tcBorders>
            <w:shd w:val="clear" w:color="auto" w:fill="000000"/>
          </w:tcPr>
          <w:p w:rsidR="009A074A" w:rsidRDefault="006F3DDD">
            <w:pPr>
              <w:pStyle w:val="TableParagraph"/>
              <w:spacing w:before="21" w:line="156"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9A074A" w:rsidRDefault="009A074A">
            <w:pPr>
              <w:pStyle w:val="TableParagraph"/>
              <w:rPr>
                <w:rFonts w:ascii="Times New Roman"/>
                <w:sz w:val="20"/>
              </w:rPr>
            </w:pPr>
          </w:p>
        </w:tc>
        <w:tc>
          <w:tcPr>
            <w:tcW w:w="1472" w:type="dxa"/>
            <w:vMerge w:val="restart"/>
          </w:tcPr>
          <w:p w:rsidR="009A074A" w:rsidRDefault="009A074A">
            <w:pPr>
              <w:pStyle w:val="TableParagraph"/>
              <w:spacing w:before="3"/>
              <w:rPr>
                <w:b/>
                <w:sz w:val="21"/>
              </w:rPr>
            </w:pPr>
          </w:p>
          <w:p w:rsidR="009A074A" w:rsidRDefault="006F3DDD">
            <w:pPr>
              <w:pStyle w:val="TableParagraph"/>
              <w:spacing w:before="1"/>
              <w:ind w:left="562" w:right="558"/>
              <w:jc w:val="center"/>
            </w:pPr>
            <w:r>
              <w:t>156</w:t>
            </w:r>
          </w:p>
        </w:tc>
        <w:tc>
          <w:tcPr>
            <w:tcW w:w="1476" w:type="dxa"/>
            <w:vMerge w:val="restart"/>
          </w:tcPr>
          <w:p w:rsidR="009A074A" w:rsidRDefault="009A074A">
            <w:pPr>
              <w:pStyle w:val="TableParagraph"/>
              <w:spacing w:before="3"/>
              <w:rPr>
                <w:b/>
                <w:sz w:val="21"/>
              </w:rPr>
            </w:pPr>
          </w:p>
          <w:p w:rsidR="009A074A" w:rsidRDefault="006F3DDD">
            <w:pPr>
              <w:pStyle w:val="TableParagraph"/>
              <w:spacing w:before="1"/>
              <w:ind w:left="563" w:right="562"/>
              <w:jc w:val="center"/>
            </w:pPr>
            <w:r>
              <w:t>141</w:t>
            </w:r>
          </w:p>
        </w:tc>
        <w:tc>
          <w:tcPr>
            <w:tcW w:w="1473" w:type="dxa"/>
            <w:vMerge w:val="restart"/>
          </w:tcPr>
          <w:p w:rsidR="009A074A" w:rsidRDefault="009A074A">
            <w:pPr>
              <w:pStyle w:val="TableParagraph"/>
              <w:spacing w:before="3"/>
              <w:rPr>
                <w:b/>
                <w:sz w:val="21"/>
              </w:rPr>
            </w:pPr>
          </w:p>
          <w:p w:rsidR="009A074A" w:rsidRDefault="006F3DDD">
            <w:pPr>
              <w:pStyle w:val="TableParagraph"/>
              <w:spacing w:before="1"/>
              <w:ind w:left="153" w:right="148"/>
              <w:jc w:val="center"/>
            </w:pPr>
            <w:r>
              <w:t>130</w:t>
            </w:r>
          </w:p>
        </w:tc>
        <w:tc>
          <w:tcPr>
            <w:tcW w:w="1477" w:type="dxa"/>
            <w:vMerge w:val="restart"/>
          </w:tcPr>
          <w:p w:rsidR="009A074A" w:rsidRDefault="009A074A">
            <w:pPr>
              <w:pStyle w:val="TableParagraph"/>
              <w:spacing w:before="3"/>
              <w:rPr>
                <w:b/>
                <w:sz w:val="21"/>
              </w:rPr>
            </w:pPr>
          </w:p>
          <w:p w:rsidR="009A074A" w:rsidRDefault="006F3DDD">
            <w:pPr>
              <w:pStyle w:val="TableParagraph"/>
              <w:spacing w:before="1"/>
              <w:ind w:left="563" w:right="563"/>
              <w:jc w:val="center"/>
            </w:pPr>
            <w:r>
              <w:t>126</w:t>
            </w:r>
          </w:p>
        </w:tc>
        <w:tc>
          <w:tcPr>
            <w:tcW w:w="1473" w:type="dxa"/>
            <w:vMerge w:val="restart"/>
          </w:tcPr>
          <w:p w:rsidR="009A074A" w:rsidRDefault="009A074A">
            <w:pPr>
              <w:pStyle w:val="TableParagraph"/>
              <w:spacing w:before="3"/>
              <w:rPr>
                <w:b/>
                <w:sz w:val="21"/>
              </w:rPr>
            </w:pPr>
          </w:p>
          <w:p w:rsidR="009A074A" w:rsidRDefault="006F3DDD">
            <w:pPr>
              <w:pStyle w:val="TableParagraph"/>
              <w:spacing w:before="1"/>
              <w:ind w:left="153" w:right="146"/>
              <w:jc w:val="center"/>
            </w:pPr>
            <w:r>
              <w:t>89</w:t>
            </w:r>
          </w:p>
        </w:tc>
      </w:tr>
      <w:tr w:rsidR="009A074A">
        <w:trPr>
          <w:trHeight w:val="249"/>
        </w:trPr>
        <w:tc>
          <w:tcPr>
            <w:tcW w:w="3117" w:type="dxa"/>
            <w:gridSpan w:val="3"/>
            <w:tcBorders>
              <w:top w:val="nil"/>
            </w:tcBorders>
          </w:tcPr>
          <w:p w:rsidR="009A074A" w:rsidRDefault="006F3DDD">
            <w:pPr>
              <w:pStyle w:val="TableParagraph"/>
              <w:spacing w:line="230" w:lineRule="exact"/>
              <w:ind w:left="107"/>
            </w:pPr>
            <w:r>
              <w:t>BKK: Arnoma Grand Bangkok</w:t>
            </w:r>
          </w:p>
        </w:tc>
        <w:tc>
          <w:tcPr>
            <w:tcW w:w="1472" w:type="dxa"/>
            <w:vMerge/>
            <w:tcBorders>
              <w:top w:val="nil"/>
            </w:tcBorders>
          </w:tcPr>
          <w:p w:rsidR="009A074A" w:rsidRDefault="009A074A">
            <w:pPr>
              <w:rPr>
                <w:sz w:val="2"/>
                <w:szCs w:val="2"/>
              </w:rPr>
            </w:pPr>
          </w:p>
        </w:tc>
        <w:tc>
          <w:tcPr>
            <w:tcW w:w="1476" w:type="dxa"/>
            <w:vMerge/>
            <w:tcBorders>
              <w:top w:val="nil"/>
            </w:tcBorders>
          </w:tcPr>
          <w:p w:rsidR="009A074A" w:rsidRDefault="009A074A">
            <w:pPr>
              <w:rPr>
                <w:sz w:val="2"/>
                <w:szCs w:val="2"/>
              </w:rPr>
            </w:pPr>
          </w:p>
        </w:tc>
        <w:tc>
          <w:tcPr>
            <w:tcW w:w="1473" w:type="dxa"/>
            <w:vMerge/>
            <w:tcBorders>
              <w:top w:val="nil"/>
            </w:tcBorders>
          </w:tcPr>
          <w:p w:rsidR="009A074A" w:rsidRDefault="009A074A">
            <w:pPr>
              <w:rPr>
                <w:sz w:val="2"/>
                <w:szCs w:val="2"/>
              </w:rPr>
            </w:pPr>
          </w:p>
        </w:tc>
        <w:tc>
          <w:tcPr>
            <w:tcW w:w="1477" w:type="dxa"/>
            <w:vMerge/>
            <w:tcBorders>
              <w:top w:val="nil"/>
            </w:tcBorders>
          </w:tcPr>
          <w:p w:rsidR="009A074A" w:rsidRDefault="009A074A">
            <w:pPr>
              <w:rPr>
                <w:sz w:val="2"/>
                <w:szCs w:val="2"/>
              </w:rPr>
            </w:pPr>
          </w:p>
        </w:tc>
        <w:tc>
          <w:tcPr>
            <w:tcW w:w="1473" w:type="dxa"/>
            <w:vMerge/>
            <w:tcBorders>
              <w:top w:val="nil"/>
            </w:tcBorders>
          </w:tcPr>
          <w:p w:rsidR="009A074A" w:rsidRDefault="009A074A">
            <w:pPr>
              <w:rPr>
                <w:sz w:val="2"/>
                <w:szCs w:val="2"/>
              </w:rPr>
            </w:pPr>
          </w:p>
        </w:tc>
      </w:tr>
      <w:tr w:rsidR="009A074A">
        <w:trPr>
          <w:trHeight w:val="286"/>
        </w:trPr>
        <w:tc>
          <w:tcPr>
            <w:tcW w:w="108" w:type="dxa"/>
            <w:tcBorders>
              <w:bottom w:val="nil"/>
              <w:right w:val="nil"/>
            </w:tcBorders>
          </w:tcPr>
          <w:p w:rsidR="009A074A" w:rsidRDefault="009A074A">
            <w:pPr>
              <w:pStyle w:val="TableParagraph"/>
              <w:rPr>
                <w:rFonts w:ascii="Times New Roman"/>
                <w:sz w:val="20"/>
              </w:rPr>
            </w:pPr>
          </w:p>
        </w:tc>
        <w:tc>
          <w:tcPr>
            <w:tcW w:w="216" w:type="dxa"/>
            <w:tcBorders>
              <w:top w:val="nil"/>
              <w:left w:val="nil"/>
              <w:bottom w:val="nil"/>
              <w:right w:val="nil"/>
            </w:tcBorders>
            <w:shd w:val="clear" w:color="auto" w:fill="000000"/>
          </w:tcPr>
          <w:p w:rsidR="009A074A" w:rsidRDefault="006F3DDD">
            <w:pPr>
              <w:pStyle w:val="TableParagraph"/>
              <w:spacing w:before="21" w:line="156" w:lineRule="auto"/>
              <w:ind w:left="4" w:right="-15"/>
              <w:jc w:val="center"/>
              <w:rPr>
                <w:rFonts w:ascii="Segoe UI Symbol" w:hAnsi="Segoe UI Symbol"/>
                <w:sz w:val="14"/>
              </w:rPr>
            </w:pPr>
            <w:r>
              <w:rPr>
                <w:color w:val="FFFFFF"/>
                <w:position w:val="-9"/>
              </w:rPr>
              <w:t>4</w:t>
            </w:r>
            <w:r>
              <w:rPr>
                <w:rFonts w:ascii="Segoe UI Symbol" w:hAnsi="Segoe UI Symbol"/>
                <w:color w:val="FFFFFF"/>
                <w:sz w:val="14"/>
              </w:rPr>
              <w:t>★</w:t>
            </w:r>
          </w:p>
        </w:tc>
        <w:tc>
          <w:tcPr>
            <w:tcW w:w="2793" w:type="dxa"/>
            <w:tcBorders>
              <w:left w:val="nil"/>
              <w:bottom w:val="nil"/>
            </w:tcBorders>
          </w:tcPr>
          <w:p w:rsidR="009A074A" w:rsidRDefault="009A074A">
            <w:pPr>
              <w:pStyle w:val="TableParagraph"/>
              <w:rPr>
                <w:rFonts w:ascii="Times New Roman"/>
                <w:sz w:val="20"/>
              </w:rPr>
            </w:pPr>
          </w:p>
        </w:tc>
        <w:tc>
          <w:tcPr>
            <w:tcW w:w="1472" w:type="dxa"/>
            <w:vMerge w:val="restart"/>
          </w:tcPr>
          <w:p w:rsidR="009A074A" w:rsidRDefault="009A074A">
            <w:pPr>
              <w:pStyle w:val="TableParagraph"/>
              <w:spacing w:before="4"/>
              <w:rPr>
                <w:b/>
                <w:sz w:val="21"/>
              </w:rPr>
            </w:pPr>
          </w:p>
          <w:p w:rsidR="009A074A" w:rsidRDefault="006F3DDD">
            <w:pPr>
              <w:pStyle w:val="TableParagraph"/>
              <w:ind w:left="562" w:right="558"/>
              <w:jc w:val="center"/>
            </w:pPr>
            <w:r>
              <w:t>159</w:t>
            </w:r>
          </w:p>
        </w:tc>
        <w:tc>
          <w:tcPr>
            <w:tcW w:w="1476" w:type="dxa"/>
            <w:vMerge w:val="restart"/>
          </w:tcPr>
          <w:p w:rsidR="009A074A" w:rsidRDefault="009A074A">
            <w:pPr>
              <w:pStyle w:val="TableParagraph"/>
              <w:spacing w:before="4"/>
              <w:rPr>
                <w:b/>
                <w:sz w:val="21"/>
              </w:rPr>
            </w:pPr>
          </w:p>
          <w:p w:rsidR="009A074A" w:rsidRDefault="006F3DDD">
            <w:pPr>
              <w:pStyle w:val="TableParagraph"/>
              <w:ind w:left="563" w:right="562"/>
              <w:jc w:val="center"/>
            </w:pPr>
            <w:r>
              <w:t>144</w:t>
            </w:r>
          </w:p>
        </w:tc>
        <w:tc>
          <w:tcPr>
            <w:tcW w:w="1473" w:type="dxa"/>
            <w:vMerge w:val="restart"/>
          </w:tcPr>
          <w:p w:rsidR="009A074A" w:rsidRDefault="009A074A">
            <w:pPr>
              <w:pStyle w:val="TableParagraph"/>
              <w:spacing w:before="4"/>
              <w:rPr>
                <w:b/>
                <w:sz w:val="21"/>
              </w:rPr>
            </w:pPr>
          </w:p>
          <w:p w:rsidR="009A074A" w:rsidRDefault="006F3DDD">
            <w:pPr>
              <w:pStyle w:val="TableParagraph"/>
              <w:ind w:left="153" w:right="148"/>
              <w:jc w:val="center"/>
            </w:pPr>
            <w:r>
              <w:t>133</w:t>
            </w:r>
          </w:p>
        </w:tc>
        <w:tc>
          <w:tcPr>
            <w:tcW w:w="1477" w:type="dxa"/>
            <w:vMerge w:val="restart"/>
          </w:tcPr>
          <w:p w:rsidR="009A074A" w:rsidRDefault="009A074A">
            <w:pPr>
              <w:pStyle w:val="TableParagraph"/>
              <w:spacing w:before="4"/>
              <w:rPr>
                <w:b/>
                <w:sz w:val="21"/>
              </w:rPr>
            </w:pPr>
          </w:p>
          <w:p w:rsidR="009A074A" w:rsidRDefault="006F3DDD">
            <w:pPr>
              <w:pStyle w:val="TableParagraph"/>
              <w:ind w:left="563" w:right="563"/>
              <w:jc w:val="center"/>
            </w:pPr>
            <w:r>
              <w:t>129</w:t>
            </w:r>
          </w:p>
        </w:tc>
        <w:tc>
          <w:tcPr>
            <w:tcW w:w="1473" w:type="dxa"/>
            <w:vMerge w:val="restart"/>
          </w:tcPr>
          <w:p w:rsidR="009A074A" w:rsidRDefault="009A074A">
            <w:pPr>
              <w:pStyle w:val="TableParagraph"/>
              <w:spacing w:before="4"/>
              <w:rPr>
                <w:b/>
                <w:sz w:val="21"/>
              </w:rPr>
            </w:pPr>
          </w:p>
          <w:p w:rsidR="009A074A" w:rsidRDefault="006F3DDD">
            <w:pPr>
              <w:pStyle w:val="TableParagraph"/>
              <w:ind w:left="153" w:right="146"/>
              <w:jc w:val="center"/>
            </w:pPr>
            <w:r>
              <w:t>92</w:t>
            </w:r>
          </w:p>
        </w:tc>
      </w:tr>
      <w:tr w:rsidR="009A074A">
        <w:trPr>
          <w:trHeight w:val="246"/>
        </w:trPr>
        <w:tc>
          <w:tcPr>
            <w:tcW w:w="3117" w:type="dxa"/>
            <w:gridSpan w:val="3"/>
            <w:tcBorders>
              <w:top w:val="nil"/>
            </w:tcBorders>
          </w:tcPr>
          <w:p w:rsidR="009A074A" w:rsidRDefault="006F3DDD">
            <w:pPr>
              <w:pStyle w:val="TableParagraph"/>
              <w:spacing w:line="226" w:lineRule="exact"/>
              <w:ind w:left="107"/>
            </w:pPr>
            <w:r>
              <w:t>BKK: Berkeley Hotel Pratunam</w:t>
            </w:r>
          </w:p>
        </w:tc>
        <w:tc>
          <w:tcPr>
            <w:tcW w:w="1472" w:type="dxa"/>
            <w:vMerge/>
            <w:tcBorders>
              <w:top w:val="nil"/>
            </w:tcBorders>
          </w:tcPr>
          <w:p w:rsidR="009A074A" w:rsidRDefault="009A074A">
            <w:pPr>
              <w:rPr>
                <w:sz w:val="2"/>
                <w:szCs w:val="2"/>
              </w:rPr>
            </w:pPr>
          </w:p>
        </w:tc>
        <w:tc>
          <w:tcPr>
            <w:tcW w:w="1476" w:type="dxa"/>
            <w:vMerge/>
            <w:tcBorders>
              <w:top w:val="nil"/>
            </w:tcBorders>
          </w:tcPr>
          <w:p w:rsidR="009A074A" w:rsidRDefault="009A074A">
            <w:pPr>
              <w:rPr>
                <w:sz w:val="2"/>
                <w:szCs w:val="2"/>
              </w:rPr>
            </w:pPr>
          </w:p>
        </w:tc>
        <w:tc>
          <w:tcPr>
            <w:tcW w:w="1473" w:type="dxa"/>
            <w:vMerge/>
            <w:tcBorders>
              <w:top w:val="nil"/>
            </w:tcBorders>
          </w:tcPr>
          <w:p w:rsidR="009A074A" w:rsidRDefault="009A074A">
            <w:pPr>
              <w:rPr>
                <w:sz w:val="2"/>
                <w:szCs w:val="2"/>
              </w:rPr>
            </w:pPr>
          </w:p>
        </w:tc>
        <w:tc>
          <w:tcPr>
            <w:tcW w:w="1477" w:type="dxa"/>
            <w:vMerge/>
            <w:tcBorders>
              <w:top w:val="nil"/>
            </w:tcBorders>
          </w:tcPr>
          <w:p w:rsidR="009A074A" w:rsidRDefault="009A074A">
            <w:pPr>
              <w:rPr>
                <w:sz w:val="2"/>
                <w:szCs w:val="2"/>
              </w:rPr>
            </w:pPr>
          </w:p>
        </w:tc>
        <w:tc>
          <w:tcPr>
            <w:tcW w:w="1473" w:type="dxa"/>
            <w:vMerge/>
            <w:tcBorders>
              <w:top w:val="nil"/>
            </w:tcBorders>
          </w:tcPr>
          <w:p w:rsidR="009A074A" w:rsidRDefault="009A074A">
            <w:pPr>
              <w:rPr>
                <w:sz w:val="2"/>
                <w:szCs w:val="2"/>
              </w:rPr>
            </w:pPr>
          </w:p>
        </w:tc>
      </w:tr>
      <w:tr w:rsidR="009A074A">
        <w:trPr>
          <w:trHeight w:val="290"/>
        </w:trPr>
        <w:tc>
          <w:tcPr>
            <w:tcW w:w="108" w:type="dxa"/>
            <w:tcBorders>
              <w:bottom w:val="nil"/>
              <w:right w:val="nil"/>
            </w:tcBorders>
          </w:tcPr>
          <w:p w:rsidR="009A074A" w:rsidRDefault="009A074A">
            <w:pPr>
              <w:pStyle w:val="TableParagraph"/>
              <w:rPr>
                <w:rFonts w:ascii="Times New Roman"/>
                <w:sz w:val="20"/>
              </w:rPr>
            </w:pPr>
          </w:p>
        </w:tc>
        <w:tc>
          <w:tcPr>
            <w:tcW w:w="216" w:type="dxa"/>
            <w:tcBorders>
              <w:top w:val="nil"/>
              <w:left w:val="nil"/>
              <w:bottom w:val="nil"/>
              <w:right w:val="nil"/>
            </w:tcBorders>
            <w:shd w:val="clear" w:color="auto" w:fill="000000"/>
          </w:tcPr>
          <w:p w:rsidR="009A074A" w:rsidRDefault="006F3DDD">
            <w:pPr>
              <w:pStyle w:val="TableParagraph"/>
              <w:spacing w:before="23" w:line="160" w:lineRule="auto"/>
              <w:ind w:left="4" w:right="-15"/>
              <w:jc w:val="center"/>
              <w:rPr>
                <w:rFonts w:ascii="Segoe UI Symbol" w:hAnsi="Segoe UI Symbol"/>
                <w:sz w:val="14"/>
              </w:rPr>
            </w:pPr>
            <w:r>
              <w:rPr>
                <w:color w:val="FFFFFF"/>
                <w:position w:val="-9"/>
              </w:rPr>
              <w:t>5</w:t>
            </w:r>
            <w:r>
              <w:rPr>
                <w:rFonts w:ascii="Segoe UI Symbol" w:hAnsi="Segoe UI Symbol"/>
                <w:color w:val="FFFFFF"/>
                <w:sz w:val="14"/>
              </w:rPr>
              <w:t>★</w:t>
            </w:r>
          </w:p>
        </w:tc>
        <w:tc>
          <w:tcPr>
            <w:tcW w:w="2793" w:type="dxa"/>
            <w:tcBorders>
              <w:left w:val="nil"/>
              <w:bottom w:val="nil"/>
            </w:tcBorders>
          </w:tcPr>
          <w:p w:rsidR="009A074A" w:rsidRDefault="009A074A">
            <w:pPr>
              <w:pStyle w:val="TableParagraph"/>
              <w:rPr>
                <w:rFonts w:ascii="Times New Roman"/>
                <w:sz w:val="20"/>
              </w:rPr>
            </w:pPr>
          </w:p>
        </w:tc>
        <w:tc>
          <w:tcPr>
            <w:tcW w:w="1472" w:type="dxa"/>
            <w:vMerge w:val="restart"/>
          </w:tcPr>
          <w:p w:rsidR="009A074A" w:rsidRDefault="009A074A">
            <w:pPr>
              <w:pStyle w:val="TableParagraph"/>
              <w:spacing w:before="7"/>
              <w:rPr>
                <w:b/>
                <w:sz w:val="21"/>
              </w:rPr>
            </w:pPr>
          </w:p>
          <w:p w:rsidR="009A074A" w:rsidRDefault="006F3DDD">
            <w:pPr>
              <w:pStyle w:val="TableParagraph"/>
              <w:spacing w:before="1"/>
              <w:ind w:left="561" w:right="558"/>
              <w:jc w:val="center"/>
            </w:pPr>
            <w:r>
              <w:t>200</w:t>
            </w:r>
          </w:p>
        </w:tc>
        <w:tc>
          <w:tcPr>
            <w:tcW w:w="1476" w:type="dxa"/>
            <w:vMerge w:val="restart"/>
          </w:tcPr>
          <w:p w:rsidR="009A074A" w:rsidRDefault="009A074A">
            <w:pPr>
              <w:pStyle w:val="TableParagraph"/>
              <w:spacing w:before="7"/>
              <w:rPr>
                <w:b/>
                <w:sz w:val="21"/>
              </w:rPr>
            </w:pPr>
          </w:p>
          <w:p w:rsidR="009A074A" w:rsidRDefault="006F3DDD">
            <w:pPr>
              <w:pStyle w:val="TableParagraph"/>
              <w:spacing w:before="1"/>
              <w:ind w:left="563" w:right="562"/>
              <w:jc w:val="center"/>
            </w:pPr>
            <w:r>
              <w:t>185</w:t>
            </w:r>
          </w:p>
        </w:tc>
        <w:tc>
          <w:tcPr>
            <w:tcW w:w="1473" w:type="dxa"/>
            <w:vMerge w:val="restart"/>
          </w:tcPr>
          <w:p w:rsidR="009A074A" w:rsidRDefault="009A074A">
            <w:pPr>
              <w:pStyle w:val="TableParagraph"/>
              <w:spacing w:before="7"/>
              <w:rPr>
                <w:b/>
                <w:sz w:val="21"/>
              </w:rPr>
            </w:pPr>
          </w:p>
          <w:p w:rsidR="009A074A" w:rsidRDefault="006F3DDD">
            <w:pPr>
              <w:pStyle w:val="TableParagraph"/>
              <w:spacing w:before="1"/>
              <w:ind w:left="153" w:right="148"/>
              <w:jc w:val="center"/>
            </w:pPr>
            <w:r>
              <w:t>174</w:t>
            </w:r>
          </w:p>
        </w:tc>
        <w:tc>
          <w:tcPr>
            <w:tcW w:w="1477" w:type="dxa"/>
            <w:vMerge w:val="restart"/>
          </w:tcPr>
          <w:p w:rsidR="009A074A" w:rsidRDefault="009A074A">
            <w:pPr>
              <w:pStyle w:val="TableParagraph"/>
              <w:spacing w:before="7"/>
              <w:rPr>
                <w:b/>
                <w:sz w:val="21"/>
              </w:rPr>
            </w:pPr>
          </w:p>
          <w:p w:rsidR="009A074A" w:rsidRDefault="006F3DDD">
            <w:pPr>
              <w:pStyle w:val="TableParagraph"/>
              <w:spacing w:before="1"/>
              <w:ind w:left="563" w:right="563"/>
              <w:jc w:val="center"/>
            </w:pPr>
            <w:r>
              <w:t>170</w:t>
            </w:r>
          </w:p>
        </w:tc>
        <w:tc>
          <w:tcPr>
            <w:tcW w:w="1473" w:type="dxa"/>
            <w:vMerge w:val="restart"/>
          </w:tcPr>
          <w:p w:rsidR="009A074A" w:rsidRDefault="009A074A">
            <w:pPr>
              <w:pStyle w:val="TableParagraph"/>
              <w:spacing w:before="7"/>
              <w:rPr>
                <w:b/>
                <w:sz w:val="21"/>
              </w:rPr>
            </w:pPr>
          </w:p>
          <w:p w:rsidR="009A074A" w:rsidRDefault="006F3DDD">
            <w:pPr>
              <w:pStyle w:val="TableParagraph"/>
              <w:spacing w:before="1"/>
              <w:ind w:left="153" w:right="142"/>
              <w:jc w:val="center"/>
            </w:pPr>
            <w:r>
              <w:t>133</w:t>
            </w:r>
          </w:p>
        </w:tc>
      </w:tr>
      <w:tr w:rsidR="009A074A">
        <w:trPr>
          <w:trHeight w:val="245"/>
        </w:trPr>
        <w:tc>
          <w:tcPr>
            <w:tcW w:w="3117" w:type="dxa"/>
            <w:gridSpan w:val="3"/>
            <w:tcBorders>
              <w:top w:val="nil"/>
            </w:tcBorders>
          </w:tcPr>
          <w:p w:rsidR="009A074A" w:rsidRDefault="006F3DDD">
            <w:pPr>
              <w:pStyle w:val="TableParagraph"/>
              <w:spacing w:line="226" w:lineRule="exact"/>
              <w:ind w:left="107"/>
            </w:pPr>
            <w:r>
              <w:t>BKK: Amari Watergate Hotel</w:t>
            </w:r>
          </w:p>
        </w:tc>
        <w:tc>
          <w:tcPr>
            <w:tcW w:w="1472" w:type="dxa"/>
            <w:vMerge/>
            <w:tcBorders>
              <w:top w:val="nil"/>
            </w:tcBorders>
          </w:tcPr>
          <w:p w:rsidR="009A074A" w:rsidRDefault="009A074A">
            <w:pPr>
              <w:rPr>
                <w:sz w:val="2"/>
                <w:szCs w:val="2"/>
              </w:rPr>
            </w:pPr>
          </w:p>
        </w:tc>
        <w:tc>
          <w:tcPr>
            <w:tcW w:w="1476" w:type="dxa"/>
            <w:vMerge/>
            <w:tcBorders>
              <w:top w:val="nil"/>
            </w:tcBorders>
          </w:tcPr>
          <w:p w:rsidR="009A074A" w:rsidRDefault="009A074A">
            <w:pPr>
              <w:rPr>
                <w:sz w:val="2"/>
                <w:szCs w:val="2"/>
              </w:rPr>
            </w:pPr>
          </w:p>
        </w:tc>
        <w:tc>
          <w:tcPr>
            <w:tcW w:w="1473" w:type="dxa"/>
            <w:vMerge/>
            <w:tcBorders>
              <w:top w:val="nil"/>
            </w:tcBorders>
          </w:tcPr>
          <w:p w:rsidR="009A074A" w:rsidRDefault="009A074A">
            <w:pPr>
              <w:rPr>
                <w:sz w:val="2"/>
                <w:szCs w:val="2"/>
              </w:rPr>
            </w:pPr>
          </w:p>
        </w:tc>
        <w:tc>
          <w:tcPr>
            <w:tcW w:w="1477" w:type="dxa"/>
            <w:vMerge/>
            <w:tcBorders>
              <w:top w:val="nil"/>
            </w:tcBorders>
          </w:tcPr>
          <w:p w:rsidR="009A074A" w:rsidRDefault="009A074A">
            <w:pPr>
              <w:rPr>
                <w:sz w:val="2"/>
                <w:szCs w:val="2"/>
              </w:rPr>
            </w:pPr>
          </w:p>
        </w:tc>
        <w:tc>
          <w:tcPr>
            <w:tcW w:w="1473" w:type="dxa"/>
            <w:vMerge/>
            <w:tcBorders>
              <w:top w:val="nil"/>
            </w:tcBorders>
          </w:tcPr>
          <w:p w:rsidR="009A074A" w:rsidRDefault="009A074A">
            <w:pPr>
              <w:rPr>
                <w:sz w:val="2"/>
                <w:szCs w:val="2"/>
              </w:rPr>
            </w:pPr>
          </w:p>
        </w:tc>
      </w:tr>
    </w:tbl>
    <w:p w:rsidR="009A074A" w:rsidRDefault="009A074A">
      <w:pPr>
        <w:pStyle w:val="BodyText"/>
        <w:spacing w:before="1"/>
        <w:rPr>
          <w:b/>
          <w:sz w:val="59"/>
        </w:rPr>
      </w:pPr>
    </w:p>
    <w:p w:rsidR="008315D9" w:rsidRDefault="008315D9">
      <w:pPr>
        <w:pStyle w:val="BodyText"/>
        <w:ind w:right="115"/>
        <w:jc w:val="right"/>
        <w:rPr>
          <w:rFonts w:ascii="Calibri"/>
        </w:rPr>
      </w:pPr>
    </w:p>
    <w:p w:rsidR="008315D9" w:rsidRDefault="008315D9">
      <w:pPr>
        <w:rPr>
          <w:rFonts w:ascii="Calibri"/>
        </w:rPr>
      </w:pPr>
      <w:r>
        <w:rPr>
          <w:rFonts w:ascii="Calibri"/>
        </w:rPr>
        <w:br w:type="page"/>
      </w:r>
    </w:p>
    <w:p w:rsidR="008315D9" w:rsidRDefault="008315D9" w:rsidP="008315D9">
      <w:pPr>
        <w:pStyle w:val="BodyText"/>
        <w:ind w:left="7834" w:right="110" w:firstLine="772"/>
        <w:jc w:val="right"/>
      </w:pPr>
    </w:p>
    <w:p w:rsidR="008315D9" w:rsidRDefault="008315D9" w:rsidP="008315D9">
      <w:pPr>
        <w:pStyle w:val="BodyText"/>
        <w:rPr>
          <w:sz w:val="24"/>
        </w:rPr>
      </w:pPr>
    </w:p>
    <w:p w:rsidR="008315D9" w:rsidRDefault="008315D9" w:rsidP="008315D9">
      <w:pPr>
        <w:pStyle w:val="BodyText"/>
        <w:rPr>
          <w:sz w:val="24"/>
        </w:rPr>
      </w:pPr>
    </w:p>
    <w:p w:rsidR="008315D9" w:rsidRDefault="008315D9" w:rsidP="008315D9">
      <w:pPr>
        <w:pStyle w:val="BodyText"/>
        <w:rPr>
          <w:sz w:val="24"/>
        </w:rPr>
      </w:pPr>
    </w:p>
    <w:p w:rsidR="008315D9" w:rsidRDefault="006F3DDD" w:rsidP="008315D9">
      <w:pPr>
        <w:pStyle w:val="Heading1"/>
        <w:spacing w:before="156"/>
        <w:rPr>
          <w:u w:val="none"/>
        </w:rPr>
      </w:pPr>
      <w:r>
        <w:rPr>
          <w:noProof/>
          <w:lang w:val="id-ID" w:eastAsia="zh-CN" w:bidi="ar-SA"/>
        </w:rPr>
        <mc:AlternateContent>
          <mc:Choice Requires="wps">
            <w:drawing>
              <wp:anchor distT="0" distB="0" distL="114300" distR="114300" simplePos="0" relativeHeight="251658240" behindDoc="0" locked="0" layoutInCell="1" allowOverlap="1">
                <wp:simplePos x="0" y="0"/>
                <wp:positionH relativeFrom="page">
                  <wp:posOffset>718820</wp:posOffset>
                </wp:positionH>
                <wp:positionV relativeFrom="paragraph">
                  <wp:posOffset>290195</wp:posOffset>
                </wp:positionV>
                <wp:extent cx="218821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8210" cy="0"/>
                        </a:xfrm>
                        <a:prstGeom prst="line">
                          <a:avLst/>
                        </a:prstGeom>
                        <a:noFill/>
                        <a:ln w="12700">
                          <a:solidFill>
                            <a:srgbClr val="21212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D76A55"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6pt,22.85pt" to="228.9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PvZHgIAAEIEAAAOAAAAZHJzL2Uyb0RvYy54bWysU9uO2yAQfa/Uf0C8J77UzWatOKsqTvqS&#10;diPt9gMI4BgVAwISJ6r67x1wHGXbl6qqLOGBmTmcmTksns6dRCdundCqwtk0xYgrqplQhwp/e91M&#10;5hg5TxQjUite4Qt3+Gn5/t2iNyXPdasl4xYBiHJlbyrcem/KJHG05R1xU224AmejbUc8bO0hYZb0&#10;gN7JJE/TWdJry4zVlDsHp/XgxMuI3zSc+uemcdwjWWHg5uNq47oPa7JckPJgiWkFvdIg/8CiI0LB&#10;pTeomniCjlb8AdUJarXTjZ9S3SW6aQTlsQaoJkt/q+alJYbHWqA5ztza5P4fLP162lkkWIULjBTp&#10;YERboTjKQ2d640oIWKmdDbXRs3oxW02/O6T0qiXqwCPD14uBtCxkJG9SwsYZwN/3XzSDGHL0Orbp&#10;3NguQEID0DlO43KbBj97ROEwz+bzPIOh0dGXkHJMNNb5z1x3KBgVlsA5ApPT1vlAhJRjSLhH6Y2Q&#10;Mg5bKtQD2/whTWOG01Kw4A1xzh72K2nRiYBe8ix8sSzw3IcF6Jq4doiLrkFJVh8Vi9e0nLD11fZE&#10;yMEGWlKFi6BIIHq1BqX8eEwf1/P1vJgU+Ww9KdK6nnzarIrJbJM9fKw/1KtVnf0MnLOibAVjXAXa&#10;o2qz4u9UcX0/g95uur01KHmLHjsJZMd/JB2nHAY7SGSv2WVnx+mDUGPw9VGFl3C/B/v+6S9/AQAA&#10;//8DAFBLAwQUAAYACAAAACEA4plEv94AAAAJAQAADwAAAGRycy9kb3ducmV2LnhtbEyPQU/DMAyF&#10;70j8h8hI3FjawsZUmk4MgRDSDmzsslvWeG1F41RJ1pZ/jxEHOFnPfnr+XrGabCcG9KF1pCCdJSCQ&#10;KmdaqhXsP15uliBC1GR05wgVfGGAVXl5UejcuJG2OOxiLTiEQq4VNDH2uZShatDqMHM9Et9Ozlsd&#10;WfpaGq9HDredzJJkIa1uiT80usenBqvP3dkqeLb9Onvzr++L8XAydTpfDtv1Rqnrq+nxAUTEKf6Z&#10;4Qef0aFkpqM7kwmiY53eZmxVcDe/B8EGntzl+LuQZSH/Nyi/AQAA//8DAFBLAQItABQABgAIAAAA&#10;IQC2gziS/gAAAOEBAAATAAAAAAAAAAAAAAAAAAAAAABbQ29udGVudF9UeXBlc10ueG1sUEsBAi0A&#10;FAAGAAgAAAAhADj9If/WAAAAlAEAAAsAAAAAAAAAAAAAAAAALwEAAF9yZWxzLy5yZWxzUEsBAi0A&#10;FAAGAAgAAAAhALSg+9keAgAAQgQAAA4AAAAAAAAAAAAAAAAALgIAAGRycy9lMm9Eb2MueG1sUEsB&#10;Ai0AFAAGAAgAAAAhAOKZRL/eAAAACQEAAA8AAAAAAAAAAAAAAAAAeAQAAGRycy9kb3ducmV2Lnht&#10;bFBLBQYAAAAABAAEAPMAAACDBQAAAAA=&#10;" strokecolor="#212121" strokeweight="1pt">
                <w10:wrap anchorx="page"/>
              </v:line>
            </w:pict>
          </mc:Fallback>
        </mc:AlternateContent>
      </w:r>
      <w:r w:rsidR="008315D9">
        <w:rPr>
          <w:color w:val="212121"/>
          <w:u w:val="none"/>
        </w:rPr>
        <w:t>PACKAGE TOUR CONDITIONS:</w:t>
      </w:r>
    </w:p>
    <w:p w:rsidR="008315D9" w:rsidRDefault="006F3DDD" w:rsidP="008315D9">
      <w:pPr>
        <w:pStyle w:val="ListParagraph"/>
        <w:numPr>
          <w:ilvl w:val="0"/>
          <w:numId w:val="3"/>
        </w:numPr>
        <w:tabs>
          <w:tab w:val="left" w:pos="613"/>
        </w:tabs>
        <w:spacing w:before="23"/>
        <w:ind w:hanging="361"/>
        <w:rPr>
          <w:rFonts w:ascii="Wingdings" w:hAnsi="Wingdings"/>
          <w:color w:val="212121"/>
        </w:rPr>
      </w:pPr>
      <w:r>
        <w:rPr>
          <w:noProof/>
          <w:lang w:val="id-ID" w:eastAsia="zh-CN" w:bidi="ar-SA"/>
        </w:rPr>
        <mc:AlternateContent>
          <mc:Choice Requires="wps">
            <w:drawing>
              <wp:anchor distT="0" distB="0" distL="114300" distR="114300" simplePos="0" relativeHeight="251659264" behindDoc="0" locked="0" layoutInCell="1" allowOverlap="1">
                <wp:simplePos x="0" y="0"/>
                <wp:positionH relativeFrom="page">
                  <wp:posOffset>2899410</wp:posOffset>
                </wp:positionH>
                <wp:positionV relativeFrom="paragraph">
                  <wp:posOffset>205105</wp:posOffset>
                </wp:positionV>
                <wp:extent cx="108204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2040" cy="0"/>
                        </a:xfrm>
                        <a:prstGeom prst="line">
                          <a:avLst/>
                        </a:prstGeom>
                        <a:noFill/>
                        <a:ln w="12700">
                          <a:solidFill>
                            <a:srgbClr val="C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68A3E" id="Line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8.3pt,16.15pt" to="313.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R3HHgIAAEIEAAAOAAAAZHJzL2Uyb0RvYy54bWysU02P2yAQvVfqf0DcE3+sm81acVaVnfSS&#10;tpF2+wMI4BgVAwISJ6r63zvgJMq2l6qqD3hgZh5vZh6L51Mv0ZFbJ7SqcDZNMeKKaibUvsLfXteT&#10;OUbOE8WI1IpX+Mwdfl6+f7cYTMlz3WnJuEUAolw5mAp33psySRzteE/cVBuuwNlq2xMPW7tPmCUD&#10;oPcyydN0lgzaMmM15c7BaTM68TLity2n/mvbOu6RrDBw83G1cd2FNVkuSLm3xHSCXmiQf2DRE6Hg&#10;0htUQzxBByv+gOoFtdrp1k+p7hPdtoLyWANUk6W/VfPSEcNjLdAcZ25tcv8Pln45bi0SrMI5Ror0&#10;MKKNUBw9hM4MxpUQUKutDbXRk3oxG02/O6R03RG155Hh69lAWhYykjcpYeMM4O+Gz5pBDDl4Hdt0&#10;am0fIKEB6BSncb5Ng588onCYpfM8LWBo9OpLSHlNNNb5T1z3KBgVlsA5ApPjxvlAhJTXkHCP0msh&#10;ZRy2VGgA8PwxTWOG01Kw4A1xzu53tbToSEAvdRq+WBZ47sMCdENcN8ZF16gkqw+KxWs6TtjqYnsi&#10;5GgDLanCRVAkEL1Yo1J+PKVPq/lqXkyKfLaaFGnTTD6u62IyW2ePH5qHpq6b7GfgnBVlJxjjKtC+&#10;qjYr/k4Vl/cz6u2m21uDkrfosZNA9vqPpOOUw2BHiew0O2/tdfog1Bh8eVThJdzvwb5/+stfAAAA&#10;//8DAFBLAwQUAAYACAAAACEAC23DD94AAAAJAQAADwAAAGRycy9kb3ducmV2LnhtbEyPTUvEMBCG&#10;74L/IYzgRdzUrkatTRdZEDzIguvHOW3GttpMSpLtVn+9Ix70ODMP7zxvuZrdICYMsfek4WyRgUBq&#10;vO2p1fD8dHd6BSImQ9YMnlDDJ0ZYVYcHpSms39MjTtvUCg6hWBgNXUpjIWVsOnQmLvyIxLc3H5xJ&#10;PIZW2mD2HO4GmWeZks70xB86M+K6w+Zju3Ma6CF4e53VdP+yzpvX92nzpTYnWh8fzbc3IBLO6Q+G&#10;H31Wh4qdar8jG8Wg4fxCKUY1LPMlCAZUfsnl6t+FrEr5v0H1DQAA//8DAFBLAQItABQABgAIAAAA&#10;IQC2gziS/gAAAOEBAAATAAAAAAAAAAAAAAAAAAAAAABbQ29udGVudF9UeXBlc10ueG1sUEsBAi0A&#10;FAAGAAgAAAAhADj9If/WAAAAlAEAAAsAAAAAAAAAAAAAAAAALwEAAF9yZWxzLy5yZWxzUEsBAi0A&#10;FAAGAAgAAAAhAPelHcceAgAAQgQAAA4AAAAAAAAAAAAAAAAALgIAAGRycy9lMm9Eb2MueG1sUEsB&#10;Ai0AFAAGAAgAAAAhAAttww/eAAAACQEAAA8AAAAAAAAAAAAAAAAAeAQAAGRycy9kb3ducmV2Lnht&#10;bFBLBQYAAAAABAAEAPMAAACDBQAAAAA=&#10;" strokecolor="#c00000" strokeweight="1pt">
                <w10:wrap anchorx="page"/>
              </v:line>
            </w:pict>
          </mc:Fallback>
        </mc:AlternateContent>
      </w:r>
      <w:r w:rsidR="008315D9">
        <w:rPr>
          <w:color w:val="212121"/>
        </w:rPr>
        <w:t xml:space="preserve">Tour services will be handled base </w:t>
      </w:r>
      <w:r w:rsidR="008315D9">
        <w:t xml:space="preserve">on </w:t>
      </w:r>
      <w:r w:rsidR="008315D9">
        <w:rPr>
          <w:b/>
          <w:color w:val="C00000"/>
          <w:sz w:val="28"/>
        </w:rPr>
        <w:t>PRIVATE TOUR</w:t>
      </w:r>
      <w:r w:rsidR="008315D9">
        <w:rPr>
          <w:b/>
          <w:color w:val="C00000"/>
          <w:spacing w:val="-41"/>
          <w:sz w:val="28"/>
        </w:rPr>
        <w:t xml:space="preserve"> </w:t>
      </w:r>
      <w:r w:rsidR="008315D9">
        <w:rPr>
          <w:color w:val="212121"/>
        </w:rPr>
        <w:t>basis.</w:t>
      </w:r>
    </w:p>
    <w:p w:rsidR="008315D9" w:rsidRDefault="008315D9" w:rsidP="008315D9">
      <w:pPr>
        <w:pStyle w:val="ListParagraph"/>
        <w:numPr>
          <w:ilvl w:val="0"/>
          <w:numId w:val="3"/>
        </w:numPr>
        <w:tabs>
          <w:tab w:val="left" w:pos="613"/>
        </w:tabs>
        <w:spacing w:before="27"/>
        <w:ind w:hanging="361"/>
        <w:rPr>
          <w:rFonts w:ascii="Wingdings" w:hAnsi="Wingdings"/>
          <w:color w:val="212121"/>
        </w:rPr>
      </w:pPr>
      <w:r>
        <w:rPr>
          <w:color w:val="212121"/>
        </w:rPr>
        <w:t xml:space="preserve">Tour will be conducted in </w:t>
      </w:r>
      <w:r>
        <w:rPr>
          <w:b/>
          <w:color w:val="C00000"/>
          <w:sz w:val="28"/>
        </w:rPr>
        <w:t>INDONESIAN</w:t>
      </w:r>
      <w:r>
        <w:rPr>
          <w:b/>
          <w:color w:val="C00000"/>
          <w:spacing w:val="-44"/>
          <w:sz w:val="28"/>
        </w:rPr>
        <w:t xml:space="preserve"> </w:t>
      </w:r>
      <w:r>
        <w:rPr>
          <w:color w:val="212121"/>
        </w:rPr>
        <w:t>speaking guide basis.</w:t>
      </w:r>
    </w:p>
    <w:p w:rsidR="008315D9" w:rsidRDefault="008315D9" w:rsidP="008315D9">
      <w:pPr>
        <w:pStyle w:val="ListParagraph"/>
        <w:numPr>
          <w:ilvl w:val="0"/>
          <w:numId w:val="3"/>
        </w:numPr>
        <w:tabs>
          <w:tab w:val="left" w:pos="613"/>
        </w:tabs>
        <w:spacing w:before="27"/>
        <w:ind w:hanging="361"/>
        <w:rPr>
          <w:rFonts w:ascii="Wingdings" w:hAnsi="Wingdings"/>
          <w:color w:val="212121"/>
        </w:rPr>
      </w:pPr>
      <w:r>
        <w:rPr>
          <w:color w:val="212121"/>
        </w:rPr>
        <w:t xml:space="preserve">Rate quoted NET PER PERSON inclusive </w:t>
      </w:r>
      <w:r>
        <w:rPr>
          <w:color w:val="212121"/>
          <w:spacing w:val="-3"/>
        </w:rPr>
        <w:t xml:space="preserve">of </w:t>
      </w:r>
      <w:r>
        <w:rPr>
          <w:color w:val="212121"/>
        </w:rPr>
        <w:t>value added</w:t>
      </w:r>
      <w:r>
        <w:rPr>
          <w:color w:val="212121"/>
          <w:spacing w:val="5"/>
        </w:rPr>
        <w:t xml:space="preserve"> </w:t>
      </w:r>
      <w:r>
        <w:rPr>
          <w:color w:val="212121"/>
        </w:rPr>
        <w:t>Tax.</w:t>
      </w:r>
    </w:p>
    <w:p w:rsidR="008315D9" w:rsidRDefault="008315D9" w:rsidP="008315D9">
      <w:pPr>
        <w:pStyle w:val="ListParagraph"/>
        <w:numPr>
          <w:ilvl w:val="0"/>
          <w:numId w:val="3"/>
        </w:numPr>
        <w:tabs>
          <w:tab w:val="left" w:pos="613"/>
        </w:tabs>
        <w:spacing w:before="20"/>
        <w:ind w:hanging="361"/>
        <w:rPr>
          <w:rFonts w:ascii="Wingdings" w:hAnsi="Wingdings"/>
          <w:color w:val="212121"/>
        </w:rPr>
      </w:pPr>
      <w:r>
        <w:rPr>
          <w:color w:val="212121"/>
        </w:rPr>
        <w:t xml:space="preserve">Adult who occupies one Extra Bed will be charged same </w:t>
      </w:r>
      <w:r>
        <w:rPr>
          <w:color w:val="212121"/>
          <w:spacing w:val="-3"/>
        </w:rPr>
        <w:t xml:space="preserve">as </w:t>
      </w:r>
      <w:r>
        <w:rPr>
          <w:color w:val="212121"/>
        </w:rPr>
        <w:t>Twin Sharing</w:t>
      </w:r>
      <w:r>
        <w:rPr>
          <w:color w:val="212121"/>
          <w:spacing w:val="-4"/>
        </w:rPr>
        <w:t xml:space="preserve"> </w:t>
      </w:r>
      <w:r>
        <w:rPr>
          <w:color w:val="212121"/>
        </w:rPr>
        <w:t>rate.</w:t>
      </w:r>
    </w:p>
    <w:p w:rsidR="008315D9" w:rsidRDefault="008315D9" w:rsidP="008315D9">
      <w:pPr>
        <w:pStyle w:val="ListParagraph"/>
        <w:numPr>
          <w:ilvl w:val="0"/>
          <w:numId w:val="3"/>
        </w:numPr>
        <w:tabs>
          <w:tab w:val="left" w:pos="613"/>
        </w:tabs>
        <w:spacing w:before="19"/>
        <w:ind w:hanging="361"/>
        <w:rPr>
          <w:rFonts w:ascii="Wingdings" w:hAnsi="Wingdings"/>
          <w:color w:val="212121"/>
        </w:rPr>
      </w:pPr>
      <w:r>
        <w:rPr>
          <w:color w:val="212121"/>
        </w:rPr>
        <w:t>SINGLE SUPPLEMENT will be charged for any Single Room</w:t>
      </w:r>
      <w:r>
        <w:rPr>
          <w:color w:val="212121"/>
          <w:spacing w:val="-4"/>
        </w:rPr>
        <w:t xml:space="preserve"> </w:t>
      </w:r>
      <w:r>
        <w:rPr>
          <w:color w:val="212121"/>
        </w:rPr>
        <w:t>occupancy.</w:t>
      </w:r>
    </w:p>
    <w:p w:rsidR="008315D9" w:rsidRDefault="008315D9" w:rsidP="008315D9">
      <w:pPr>
        <w:pStyle w:val="ListParagraph"/>
        <w:numPr>
          <w:ilvl w:val="0"/>
          <w:numId w:val="3"/>
        </w:numPr>
        <w:tabs>
          <w:tab w:val="left" w:pos="613"/>
        </w:tabs>
        <w:spacing w:before="20"/>
        <w:ind w:hanging="361"/>
        <w:rPr>
          <w:rFonts w:ascii="Wingdings" w:hAnsi="Wingdings"/>
          <w:color w:val="212121"/>
        </w:rPr>
      </w:pPr>
      <w:r>
        <w:rPr>
          <w:color w:val="212121"/>
        </w:rPr>
        <w:t xml:space="preserve">Child who occupies one Sharing Twin Bed will be charged same </w:t>
      </w:r>
      <w:r>
        <w:rPr>
          <w:color w:val="212121"/>
          <w:spacing w:val="-3"/>
        </w:rPr>
        <w:t xml:space="preserve">as </w:t>
      </w:r>
      <w:r>
        <w:rPr>
          <w:color w:val="212121"/>
        </w:rPr>
        <w:t>Adult</w:t>
      </w:r>
      <w:r>
        <w:rPr>
          <w:color w:val="212121"/>
          <w:spacing w:val="-7"/>
        </w:rPr>
        <w:t xml:space="preserve"> </w:t>
      </w:r>
      <w:r>
        <w:rPr>
          <w:color w:val="212121"/>
        </w:rPr>
        <w:t>rate.</w:t>
      </w:r>
    </w:p>
    <w:p w:rsidR="008315D9" w:rsidRDefault="008315D9" w:rsidP="008315D9">
      <w:pPr>
        <w:pStyle w:val="ListParagraph"/>
        <w:numPr>
          <w:ilvl w:val="0"/>
          <w:numId w:val="3"/>
        </w:numPr>
        <w:tabs>
          <w:tab w:val="left" w:pos="613"/>
        </w:tabs>
        <w:spacing w:before="19"/>
        <w:ind w:hanging="361"/>
        <w:rPr>
          <w:rFonts w:ascii="Wingdings" w:hAnsi="Wingdings"/>
          <w:color w:val="212121"/>
        </w:rPr>
      </w:pPr>
      <w:r>
        <w:rPr>
          <w:color w:val="212121"/>
        </w:rPr>
        <w:t>Child using EXTRA BED will be charge is 75% of Adult Twin</w:t>
      </w:r>
      <w:r>
        <w:rPr>
          <w:color w:val="212121"/>
          <w:spacing w:val="2"/>
        </w:rPr>
        <w:t xml:space="preserve"> </w:t>
      </w:r>
      <w:r>
        <w:rPr>
          <w:color w:val="212121"/>
        </w:rPr>
        <w:t>Sharing.</w:t>
      </w:r>
    </w:p>
    <w:p w:rsidR="008315D9" w:rsidRDefault="008315D9" w:rsidP="008315D9">
      <w:pPr>
        <w:pStyle w:val="ListParagraph"/>
        <w:numPr>
          <w:ilvl w:val="0"/>
          <w:numId w:val="3"/>
        </w:numPr>
        <w:tabs>
          <w:tab w:val="left" w:pos="613"/>
        </w:tabs>
        <w:spacing w:before="20"/>
        <w:ind w:hanging="361"/>
        <w:rPr>
          <w:rFonts w:ascii="Wingdings" w:hAnsi="Wingdings"/>
          <w:color w:val="212121"/>
        </w:rPr>
      </w:pPr>
      <w:r>
        <w:rPr>
          <w:color w:val="212121"/>
        </w:rPr>
        <w:t>Child NO BED will be charge is 50% of Adult Twin</w:t>
      </w:r>
      <w:r>
        <w:rPr>
          <w:color w:val="212121"/>
          <w:spacing w:val="-15"/>
        </w:rPr>
        <w:t xml:space="preserve"> </w:t>
      </w:r>
      <w:r>
        <w:rPr>
          <w:color w:val="212121"/>
        </w:rPr>
        <w:t>Sharing.</w:t>
      </w:r>
    </w:p>
    <w:p w:rsidR="008315D9" w:rsidRDefault="008315D9" w:rsidP="008315D9">
      <w:pPr>
        <w:pStyle w:val="ListParagraph"/>
        <w:numPr>
          <w:ilvl w:val="0"/>
          <w:numId w:val="3"/>
        </w:numPr>
        <w:tabs>
          <w:tab w:val="left" w:pos="613"/>
        </w:tabs>
        <w:spacing w:before="19"/>
        <w:ind w:hanging="361"/>
        <w:rPr>
          <w:rFonts w:ascii="Wingdings" w:hAnsi="Wingdings"/>
          <w:color w:val="212121"/>
        </w:rPr>
      </w:pPr>
      <w:r>
        <w:rPr>
          <w:color w:val="212121"/>
        </w:rPr>
        <w:t>Child Rate will be applied on Child who is equal to or below 12 years old</w:t>
      </w:r>
      <w:r>
        <w:rPr>
          <w:color w:val="212121"/>
          <w:spacing w:val="-22"/>
        </w:rPr>
        <w:t xml:space="preserve"> </w:t>
      </w:r>
      <w:r>
        <w:rPr>
          <w:color w:val="212121"/>
        </w:rPr>
        <w:t>only.</w:t>
      </w:r>
    </w:p>
    <w:p w:rsidR="008315D9" w:rsidRDefault="008315D9" w:rsidP="008315D9">
      <w:pPr>
        <w:pStyle w:val="ListParagraph"/>
        <w:numPr>
          <w:ilvl w:val="0"/>
          <w:numId w:val="3"/>
        </w:numPr>
        <w:tabs>
          <w:tab w:val="left" w:pos="613"/>
        </w:tabs>
        <w:spacing w:before="20"/>
        <w:ind w:hanging="361"/>
        <w:rPr>
          <w:rFonts w:ascii="Wingdings" w:hAnsi="Wingdings"/>
          <w:color w:val="212121"/>
        </w:rPr>
      </w:pPr>
      <w:r>
        <w:rPr>
          <w:color w:val="212121"/>
        </w:rPr>
        <w:t>Infant equal to or under 2 years old will not be charged and no any serviced to be</w:t>
      </w:r>
      <w:r>
        <w:rPr>
          <w:color w:val="212121"/>
          <w:spacing w:val="-18"/>
        </w:rPr>
        <w:t xml:space="preserve"> </w:t>
      </w:r>
      <w:r>
        <w:rPr>
          <w:color w:val="212121"/>
        </w:rPr>
        <w:t>provided.</w:t>
      </w:r>
    </w:p>
    <w:p w:rsidR="008315D9" w:rsidRDefault="008315D9" w:rsidP="008315D9">
      <w:pPr>
        <w:pStyle w:val="ListParagraph"/>
        <w:numPr>
          <w:ilvl w:val="0"/>
          <w:numId w:val="3"/>
        </w:numPr>
        <w:tabs>
          <w:tab w:val="left" w:pos="613"/>
        </w:tabs>
        <w:spacing w:before="19" w:line="261" w:lineRule="auto"/>
        <w:ind w:right="313"/>
        <w:rPr>
          <w:rFonts w:ascii="Wingdings" w:hAnsi="Wingdings"/>
        </w:rPr>
      </w:pPr>
      <w:r>
        <w:t>NO</w:t>
      </w:r>
      <w:r>
        <w:rPr>
          <w:spacing w:val="-2"/>
        </w:rPr>
        <w:t xml:space="preserve"> </w:t>
      </w:r>
      <w:r>
        <w:t>REFUND and</w:t>
      </w:r>
      <w:r>
        <w:rPr>
          <w:spacing w:val="-6"/>
        </w:rPr>
        <w:t xml:space="preserve"> </w:t>
      </w:r>
      <w:r>
        <w:t>NO</w:t>
      </w:r>
      <w:r>
        <w:rPr>
          <w:spacing w:val="-6"/>
        </w:rPr>
        <w:t xml:space="preserve"> </w:t>
      </w:r>
      <w:r>
        <w:t>REDUCTION</w:t>
      </w:r>
      <w:r>
        <w:rPr>
          <w:spacing w:val="-4"/>
        </w:rPr>
        <w:t xml:space="preserve"> </w:t>
      </w:r>
      <w:r>
        <w:t>can</w:t>
      </w:r>
      <w:r>
        <w:rPr>
          <w:spacing w:val="-6"/>
        </w:rPr>
        <w:t xml:space="preserve"> </w:t>
      </w:r>
      <w:r>
        <w:t>be</w:t>
      </w:r>
      <w:r>
        <w:rPr>
          <w:spacing w:val="-3"/>
        </w:rPr>
        <w:t xml:space="preserve"> </w:t>
      </w:r>
      <w:r>
        <w:t>made</w:t>
      </w:r>
      <w:r>
        <w:rPr>
          <w:spacing w:val="-6"/>
        </w:rPr>
        <w:t xml:space="preserve"> </w:t>
      </w:r>
      <w:r>
        <w:t>to</w:t>
      </w:r>
      <w:r>
        <w:rPr>
          <w:spacing w:val="-2"/>
        </w:rPr>
        <w:t xml:space="preserve"> </w:t>
      </w:r>
      <w:r>
        <w:t>your</w:t>
      </w:r>
      <w:r>
        <w:rPr>
          <w:spacing w:val="-5"/>
        </w:rPr>
        <w:t xml:space="preserve"> </w:t>
      </w:r>
      <w:r>
        <w:t>clients</w:t>
      </w:r>
      <w:r>
        <w:rPr>
          <w:spacing w:val="-4"/>
        </w:rPr>
        <w:t xml:space="preserve"> </w:t>
      </w:r>
      <w:r>
        <w:t>who</w:t>
      </w:r>
      <w:r>
        <w:rPr>
          <w:spacing w:val="-2"/>
        </w:rPr>
        <w:t xml:space="preserve"> </w:t>
      </w:r>
      <w:r>
        <w:t>does not</w:t>
      </w:r>
      <w:r>
        <w:rPr>
          <w:spacing w:val="-5"/>
        </w:rPr>
        <w:t xml:space="preserve"> </w:t>
      </w:r>
      <w:r>
        <w:t>partake</w:t>
      </w:r>
      <w:r>
        <w:rPr>
          <w:spacing w:val="-5"/>
        </w:rPr>
        <w:t xml:space="preserve"> </w:t>
      </w:r>
      <w:r>
        <w:t>in</w:t>
      </w:r>
      <w:r>
        <w:rPr>
          <w:spacing w:val="-2"/>
        </w:rPr>
        <w:t xml:space="preserve"> </w:t>
      </w:r>
      <w:r>
        <w:t>any</w:t>
      </w:r>
      <w:r>
        <w:rPr>
          <w:spacing w:val="-4"/>
        </w:rPr>
        <w:t xml:space="preserve"> </w:t>
      </w:r>
      <w:r>
        <w:t>meals,</w:t>
      </w:r>
      <w:r>
        <w:rPr>
          <w:spacing w:val="-4"/>
        </w:rPr>
        <w:t xml:space="preserve"> </w:t>
      </w:r>
      <w:r>
        <w:t>sightseeing</w:t>
      </w:r>
      <w:r>
        <w:rPr>
          <w:spacing w:val="-2"/>
        </w:rPr>
        <w:t xml:space="preserve"> </w:t>
      </w:r>
      <w:r>
        <w:t>tour, hotel room or transfer service for any confirmed</w:t>
      </w:r>
      <w:r>
        <w:rPr>
          <w:spacing w:val="-9"/>
        </w:rPr>
        <w:t xml:space="preserve"> </w:t>
      </w:r>
      <w:r>
        <w:t>arrangement,</w:t>
      </w:r>
    </w:p>
    <w:p w:rsidR="008315D9" w:rsidRDefault="008315D9" w:rsidP="008315D9">
      <w:pPr>
        <w:pStyle w:val="BodyText"/>
        <w:rPr>
          <w:sz w:val="24"/>
        </w:rPr>
      </w:pPr>
    </w:p>
    <w:p w:rsidR="008315D9" w:rsidRDefault="008315D9" w:rsidP="008315D9">
      <w:pPr>
        <w:pStyle w:val="Heading1"/>
        <w:spacing w:before="153"/>
        <w:rPr>
          <w:u w:val="none"/>
        </w:rPr>
      </w:pPr>
      <w:r>
        <w:t>PACKAGE INCLUSIVE:</w:t>
      </w:r>
    </w:p>
    <w:p w:rsidR="008315D9" w:rsidRDefault="008315D9" w:rsidP="008315D9">
      <w:pPr>
        <w:pStyle w:val="Heading2"/>
        <w:numPr>
          <w:ilvl w:val="0"/>
          <w:numId w:val="2"/>
        </w:numPr>
        <w:tabs>
          <w:tab w:val="left" w:pos="377"/>
        </w:tabs>
        <w:spacing w:before="32"/>
        <w:ind w:hanging="125"/>
      </w:pPr>
      <w:r>
        <w:t>Accommodation at hotels based on twin/double/triple sharing standard room with daily</w:t>
      </w:r>
      <w:r>
        <w:rPr>
          <w:spacing w:val="-15"/>
        </w:rPr>
        <w:t xml:space="preserve"> </w:t>
      </w:r>
      <w:r>
        <w:t>breakfast.</w:t>
      </w:r>
    </w:p>
    <w:p w:rsidR="008315D9" w:rsidRDefault="008315D9" w:rsidP="008315D9">
      <w:pPr>
        <w:pStyle w:val="ListParagraph"/>
        <w:numPr>
          <w:ilvl w:val="0"/>
          <w:numId w:val="2"/>
        </w:numPr>
        <w:tabs>
          <w:tab w:val="left" w:pos="377"/>
        </w:tabs>
        <w:spacing w:before="21"/>
        <w:ind w:hanging="125"/>
        <w:rPr>
          <w:sz w:val="24"/>
        </w:rPr>
      </w:pPr>
      <w:r>
        <w:rPr>
          <w:sz w:val="24"/>
        </w:rPr>
        <w:t>Transfer by VAN with air-conditioned as</w:t>
      </w:r>
      <w:r>
        <w:rPr>
          <w:spacing w:val="1"/>
          <w:sz w:val="24"/>
        </w:rPr>
        <w:t xml:space="preserve"> </w:t>
      </w:r>
      <w:r>
        <w:rPr>
          <w:sz w:val="24"/>
        </w:rPr>
        <w:t>itinerary.</w:t>
      </w:r>
    </w:p>
    <w:p w:rsidR="008315D9" w:rsidRDefault="008315D9" w:rsidP="008315D9">
      <w:pPr>
        <w:pStyle w:val="ListParagraph"/>
        <w:numPr>
          <w:ilvl w:val="0"/>
          <w:numId w:val="2"/>
        </w:numPr>
        <w:tabs>
          <w:tab w:val="left" w:pos="377"/>
        </w:tabs>
        <w:spacing w:before="25"/>
        <w:ind w:hanging="125"/>
        <w:rPr>
          <w:sz w:val="24"/>
        </w:rPr>
      </w:pPr>
      <w:r>
        <w:rPr>
          <w:b/>
          <w:sz w:val="24"/>
        </w:rPr>
        <w:t xml:space="preserve">INDONESIAN </w:t>
      </w:r>
      <w:r>
        <w:rPr>
          <w:sz w:val="24"/>
        </w:rPr>
        <w:t>speaking tour</w:t>
      </w:r>
      <w:r>
        <w:rPr>
          <w:spacing w:val="-2"/>
          <w:sz w:val="24"/>
        </w:rPr>
        <w:t xml:space="preserve"> </w:t>
      </w:r>
      <w:r>
        <w:rPr>
          <w:sz w:val="24"/>
        </w:rPr>
        <w:t>guide.</w:t>
      </w:r>
    </w:p>
    <w:p w:rsidR="008315D9" w:rsidRDefault="008315D9" w:rsidP="008315D9">
      <w:pPr>
        <w:pStyle w:val="Heading2"/>
        <w:numPr>
          <w:ilvl w:val="0"/>
          <w:numId w:val="2"/>
        </w:numPr>
        <w:tabs>
          <w:tab w:val="left" w:pos="377"/>
        </w:tabs>
        <w:ind w:hanging="125"/>
      </w:pPr>
      <w:r>
        <w:t>Meals: Lunch and Dinner as per</w:t>
      </w:r>
      <w:r>
        <w:rPr>
          <w:spacing w:val="-3"/>
        </w:rPr>
        <w:t xml:space="preserve"> </w:t>
      </w:r>
      <w:r>
        <w:t>itinerary.</w:t>
      </w:r>
    </w:p>
    <w:p w:rsidR="008315D9" w:rsidRDefault="008315D9" w:rsidP="008315D9">
      <w:pPr>
        <w:pStyle w:val="ListParagraph"/>
        <w:numPr>
          <w:ilvl w:val="0"/>
          <w:numId w:val="2"/>
        </w:numPr>
        <w:tabs>
          <w:tab w:val="left" w:pos="377"/>
        </w:tabs>
        <w:spacing w:before="20"/>
        <w:ind w:hanging="125"/>
        <w:rPr>
          <w:sz w:val="24"/>
        </w:rPr>
      </w:pPr>
      <w:r>
        <w:rPr>
          <w:sz w:val="24"/>
        </w:rPr>
        <w:t>Entrance fees, excursions as per</w:t>
      </w:r>
      <w:r>
        <w:rPr>
          <w:spacing w:val="1"/>
          <w:sz w:val="24"/>
        </w:rPr>
        <w:t xml:space="preserve"> </w:t>
      </w:r>
      <w:r>
        <w:rPr>
          <w:sz w:val="24"/>
        </w:rPr>
        <w:t>itinerary.</w:t>
      </w:r>
    </w:p>
    <w:p w:rsidR="008315D9" w:rsidRDefault="008315D9" w:rsidP="008315D9">
      <w:pPr>
        <w:pStyle w:val="ListParagraph"/>
        <w:numPr>
          <w:ilvl w:val="0"/>
          <w:numId w:val="2"/>
        </w:numPr>
        <w:tabs>
          <w:tab w:val="left" w:pos="377"/>
        </w:tabs>
        <w:spacing w:before="25"/>
        <w:ind w:hanging="125"/>
        <w:rPr>
          <w:sz w:val="24"/>
        </w:rPr>
      </w:pPr>
      <w:r>
        <w:rPr>
          <w:sz w:val="24"/>
        </w:rPr>
        <w:t>1 Bottle drinking water every</w:t>
      </w:r>
      <w:r>
        <w:rPr>
          <w:spacing w:val="-3"/>
          <w:sz w:val="24"/>
        </w:rPr>
        <w:t xml:space="preserve"> </w:t>
      </w:r>
      <w:r>
        <w:rPr>
          <w:sz w:val="24"/>
        </w:rPr>
        <w:t>day.</w:t>
      </w:r>
    </w:p>
    <w:p w:rsidR="008315D9" w:rsidRDefault="008315D9" w:rsidP="008315D9">
      <w:pPr>
        <w:pStyle w:val="ListParagraph"/>
        <w:numPr>
          <w:ilvl w:val="0"/>
          <w:numId w:val="2"/>
        </w:numPr>
        <w:tabs>
          <w:tab w:val="left" w:pos="377"/>
        </w:tabs>
        <w:spacing w:before="20"/>
        <w:ind w:hanging="125"/>
        <w:rPr>
          <w:sz w:val="24"/>
        </w:rPr>
      </w:pPr>
      <w:r>
        <w:rPr>
          <w:sz w:val="24"/>
        </w:rPr>
        <w:t>Local Travel</w:t>
      </w:r>
      <w:r>
        <w:rPr>
          <w:spacing w:val="1"/>
          <w:sz w:val="24"/>
        </w:rPr>
        <w:t xml:space="preserve"> </w:t>
      </w:r>
      <w:r>
        <w:rPr>
          <w:sz w:val="24"/>
        </w:rPr>
        <w:t>Insurance.</w:t>
      </w:r>
    </w:p>
    <w:p w:rsidR="008315D9" w:rsidRDefault="008315D9" w:rsidP="008315D9">
      <w:pPr>
        <w:pStyle w:val="BodyText"/>
        <w:spacing w:before="2"/>
        <w:rPr>
          <w:sz w:val="27"/>
        </w:rPr>
      </w:pPr>
    </w:p>
    <w:p w:rsidR="008315D9" w:rsidRDefault="008315D9" w:rsidP="008315D9">
      <w:pPr>
        <w:ind w:left="252"/>
        <w:rPr>
          <w:b/>
          <w:sz w:val="28"/>
        </w:rPr>
      </w:pPr>
      <w:r>
        <w:rPr>
          <w:b/>
          <w:sz w:val="28"/>
          <w:u w:val="single"/>
        </w:rPr>
        <w:t>PACKAGE EXCLUSIVE:</w:t>
      </w:r>
    </w:p>
    <w:p w:rsidR="008315D9" w:rsidRDefault="008315D9" w:rsidP="008315D9">
      <w:pPr>
        <w:pStyle w:val="ListParagraph"/>
        <w:numPr>
          <w:ilvl w:val="0"/>
          <w:numId w:val="2"/>
        </w:numPr>
        <w:tabs>
          <w:tab w:val="left" w:pos="377"/>
        </w:tabs>
        <w:spacing w:before="32"/>
        <w:ind w:hanging="125"/>
        <w:rPr>
          <w:sz w:val="24"/>
        </w:rPr>
      </w:pPr>
      <w:r>
        <w:rPr>
          <w:sz w:val="24"/>
        </w:rPr>
        <w:t>International / Domestic flights</w:t>
      </w:r>
      <w:r>
        <w:rPr>
          <w:spacing w:val="3"/>
          <w:sz w:val="24"/>
        </w:rPr>
        <w:t xml:space="preserve"> </w:t>
      </w:r>
      <w:r>
        <w:rPr>
          <w:sz w:val="24"/>
        </w:rPr>
        <w:t>ticket.</w:t>
      </w:r>
    </w:p>
    <w:p w:rsidR="008315D9" w:rsidRDefault="008315D9" w:rsidP="008315D9">
      <w:pPr>
        <w:pStyle w:val="ListParagraph"/>
        <w:numPr>
          <w:ilvl w:val="0"/>
          <w:numId w:val="2"/>
        </w:numPr>
        <w:tabs>
          <w:tab w:val="left" w:pos="377"/>
        </w:tabs>
        <w:spacing w:before="21"/>
        <w:ind w:hanging="125"/>
        <w:rPr>
          <w:sz w:val="24"/>
        </w:rPr>
      </w:pPr>
      <w:r>
        <w:rPr>
          <w:sz w:val="24"/>
        </w:rPr>
        <w:t>Compulsory Tipping for local guide &amp; driver (USD5/Pax/Day).</w:t>
      </w:r>
    </w:p>
    <w:p w:rsidR="008315D9" w:rsidRDefault="008315D9" w:rsidP="008315D9">
      <w:pPr>
        <w:pStyle w:val="ListParagraph"/>
        <w:numPr>
          <w:ilvl w:val="0"/>
          <w:numId w:val="2"/>
        </w:numPr>
        <w:tabs>
          <w:tab w:val="left" w:pos="377"/>
        </w:tabs>
        <w:spacing w:before="25"/>
        <w:ind w:hanging="125"/>
        <w:rPr>
          <w:sz w:val="24"/>
        </w:rPr>
      </w:pPr>
      <w:r>
        <w:rPr>
          <w:sz w:val="24"/>
        </w:rPr>
        <w:t>Personal expenses.</w:t>
      </w:r>
    </w:p>
    <w:p w:rsidR="008315D9" w:rsidRDefault="008315D9" w:rsidP="008315D9">
      <w:pPr>
        <w:pStyle w:val="ListParagraph"/>
        <w:numPr>
          <w:ilvl w:val="0"/>
          <w:numId w:val="2"/>
        </w:numPr>
        <w:tabs>
          <w:tab w:val="left" w:pos="377"/>
        </w:tabs>
        <w:spacing w:before="20"/>
        <w:ind w:hanging="125"/>
        <w:rPr>
          <w:sz w:val="24"/>
        </w:rPr>
      </w:pPr>
      <w:r>
        <w:rPr>
          <w:sz w:val="24"/>
        </w:rPr>
        <w:t>Others not mentioned nor specified</w:t>
      </w:r>
      <w:r>
        <w:rPr>
          <w:spacing w:val="-2"/>
          <w:sz w:val="24"/>
        </w:rPr>
        <w:t xml:space="preserve"> </w:t>
      </w:r>
      <w:r>
        <w:rPr>
          <w:sz w:val="24"/>
        </w:rPr>
        <w:t>above.</w:t>
      </w:r>
    </w:p>
    <w:p w:rsidR="008315D9" w:rsidRDefault="008315D9" w:rsidP="008315D9">
      <w:pPr>
        <w:pStyle w:val="ListParagraph"/>
        <w:numPr>
          <w:ilvl w:val="0"/>
          <w:numId w:val="2"/>
        </w:numPr>
        <w:tabs>
          <w:tab w:val="left" w:pos="377"/>
        </w:tabs>
        <w:spacing w:before="21"/>
        <w:ind w:hanging="125"/>
        <w:rPr>
          <w:sz w:val="24"/>
        </w:rPr>
      </w:pPr>
      <w:r>
        <w:rPr>
          <w:sz w:val="24"/>
        </w:rPr>
        <w:t>Surcharge for Christmas &amp; New Year or national</w:t>
      </w:r>
      <w:r>
        <w:rPr>
          <w:spacing w:val="-5"/>
          <w:sz w:val="24"/>
        </w:rPr>
        <w:t xml:space="preserve"> </w:t>
      </w:r>
      <w:r>
        <w:rPr>
          <w:sz w:val="24"/>
        </w:rPr>
        <w:t>Holidays.</w:t>
      </w:r>
    </w:p>
    <w:p w:rsidR="008315D9" w:rsidRDefault="008315D9" w:rsidP="008315D9">
      <w:pPr>
        <w:tabs>
          <w:tab w:val="left" w:pos="377"/>
        </w:tabs>
        <w:spacing w:before="21"/>
        <w:rPr>
          <w:sz w:val="24"/>
        </w:rPr>
      </w:pPr>
    </w:p>
    <w:p w:rsidR="008315D9" w:rsidRPr="006F3DDD" w:rsidRDefault="008315D9" w:rsidP="008315D9">
      <w:pPr>
        <w:pStyle w:val="Heading1"/>
        <w:numPr>
          <w:ilvl w:val="0"/>
          <w:numId w:val="4"/>
        </w:numPr>
        <w:tabs>
          <w:tab w:val="left" w:pos="440"/>
        </w:tabs>
        <w:rPr>
          <w:color w:val="FF0000"/>
        </w:rPr>
      </w:pPr>
      <w:r w:rsidRPr="006F3DDD">
        <w:rPr>
          <w:color w:val="FF0000"/>
        </w:rPr>
        <w:t>VALIDITY</w:t>
      </w:r>
    </w:p>
    <w:p w:rsidR="008315D9" w:rsidRDefault="008315D9" w:rsidP="008315D9">
      <w:pPr>
        <w:pStyle w:val="BodyText"/>
        <w:spacing w:before="20"/>
        <w:ind w:left="860"/>
      </w:pPr>
      <w:r>
        <w:t>Effective from 01 April 2020 until 30 September 2020, however, we reserve the right to adjust this tariff without prior notice.</w:t>
      </w:r>
    </w:p>
    <w:p w:rsidR="008315D9" w:rsidRDefault="008315D9" w:rsidP="008315D9">
      <w:pPr>
        <w:pStyle w:val="BodyText"/>
        <w:spacing w:before="4"/>
        <w:rPr>
          <w:sz w:val="25"/>
        </w:rPr>
      </w:pPr>
    </w:p>
    <w:p w:rsidR="008315D9" w:rsidRDefault="008315D9" w:rsidP="008315D9">
      <w:pPr>
        <w:pStyle w:val="Heading1"/>
        <w:numPr>
          <w:ilvl w:val="0"/>
          <w:numId w:val="4"/>
        </w:numPr>
        <w:tabs>
          <w:tab w:val="left" w:pos="440"/>
        </w:tabs>
        <w:spacing w:before="1"/>
      </w:pPr>
      <w:r>
        <w:t>RESERVATION</w:t>
      </w:r>
    </w:p>
    <w:p w:rsidR="008315D9" w:rsidRDefault="008315D9" w:rsidP="008315D9">
      <w:pPr>
        <w:pStyle w:val="BodyText"/>
        <w:spacing w:before="19" w:line="259" w:lineRule="auto"/>
        <w:ind w:left="256" w:right="394" w:firstLine="656"/>
      </w:pPr>
      <w:r>
        <w:t>Reservation should be made at least 14 days prior to arrival. Any adjustment should be advised to us at least 7 days before arrivals. To ensure efficient handing of all reservations, maximum details are required on Dates/Flights of Arrival/Departure, Number and Names of Passengers.</w:t>
      </w:r>
    </w:p>
    <w:p w:rsidR="008315D9" w:rsidRDefault="008315D9" w:rsidP="008315D9">
      <w:pPr>
        <w:pStyle w:val="BodyText"/>
        <w:spacing w:line="259" w:lineRule="auto"/>
        <w:ind w:left="256" w:right="394" w:firstLine="656"/>
      </w:pPr>
      <w:r>
        <w:t>Any reservation of hotel will be subject to the room availability at each hotel. Hotel booking Regulation of each hotel will apply to each confirmed booking. Please always advise Alternative Hotel Names.</w:t>
      </w:r>
    </w:p>
    <w:p w:rsidR="008315D9" w:rsidRDefault="008315D9" w:rsidP="008315D9">
      <w:pPr>
        <w:pStyle w:val="BodyText"/>
        <w:spacing w:before="6"/>
        <w:rPr>
          <w:sz w:val="23"/>
        </w:rPr>
      </w:pPr>
    </w:p>
    <w:p w:rsidR="008315D9" w:rsidRDefault="008315D9" w:rsidP="008315D9">
      <w:pPr>
        <w:pStyle w:val="Heading1"/>
        <w:numPr>
          <w:ilvl w:val="0"/>
          <w:numId w:val="4"/>
        </w:numPr>
        <w:tabs>
          <w:tab w:val="left" w:pos="440"/>
        </w:tabs>
      </w:pPr>
      <w:r>
        <w:t>CANCELLATION</w:t>
      </w:r>
      <w:r>
        <w:rPr>
          <w:spacing w:val="2"/>
        </w:rPr>
        <w:t xml:space="preserve"> </w:t>
      </w:r>
      <w:r>
        <w:t>FEE</w:t>
      </w:r>
    </w:p>
    <w:p w:rsidR="008315D9" w:rsidRDefault="008315D9" w:rsidP="008315D9">
      <w:pPr>
        <w:pStyle w:val="BodyText"/>
        <w:spacing w:before="20"/>
        <w:ind w:left="912"/>
      </w:pPr>
      <w:r>
        <w:t>Cancellation Fee may be debited to your account for any confirmed booking, according to any cost occurred,</w:t>
      </w:r>
    </w:p>
    <w:p w:rsidR="008315D9" w:rsidRDefault="008315D9" w:rsidP="008315D9">
      <w:pPr>
        <w:pStyle w:val="BodyText"/>
        <w:spacing w:before="4"/>
        <w:rPr>
          <w:sz w:val="25"/>
        </w:rPr>
      </w:pPr>
    </w:p>
    <w:p w:rsidR="008315D9" w:rsidRDefault="008315D9" w:rsidP="008315D9">
      <w:pPr>
        <w:pStyle w:val="Heading1"/>
        <w:numPr>
          <w:ilvl w:val="0"/>
          <w:numId w:val="4"/>
        </w:numPr>
        <w:tabs>
          <w:tab w:val="left" w:pos="440"/>
        </w:tabs>
        <w:spacing w:before="1"/>
      </w:pPr>
      <w:r>
        <w:t>REFUND</w:t>
      </w:r>
    </w:p>
    <w:p w:rsidR="008315D9" w:rsidRDefault="008315D9" w:rsidP="008315D9">
      <w:pPr>
        <w:pStyle w:val="BodyText"/>
        <w:spacing w:before="19" w:line="259" w:lineRule="auto"/>
        <w:ind w:left="256" w:right="394" w:firstLine="656"/>
      </w:pPr>
      <w:r>
        <w:t>NO REFUND and NO REDUCTION can be made to your clients who does not partake in any meals, sightseeing tour, hotel room or transfer service for any confirmed arrangement,</w:t>
      </w:r>
    </w:p>
    <w:p w:rsidR="008315D9" w:rsidRDefault="008315D9" w:rsidP="008315D9">
      <w:pPr>
        <w:pStyle w:val="BodyText"/>
        <w:spacing w:before="11"/>
        <w:rPr>
          <w:sz w:val="23"/>
        </w:rPr>
      </w:pPr>
    </w:p>
    <w:p w:rsidR="008315D9" w:rsidRDefault="008315D9" w:rsidP="008315D9">
      <w:pPr>
        <w:pStyle w:val="Heading1"/>
        <w:numPr>
          <w:ilvl w:val="0"/>
          <w:numId w:val="4"/>
        </w:numPr>
        <w:tabs>
          <w:tab w:val="left" w:pos="440"/>
        </w:tabs>
        <w:spacing w:before="1"/>
      </w:pPr>
      <w:r>
        <w:t>HOTEL</w:t>
      </w:r>
      <w:r>
        <w:rPr>
          <w:spacing w:val="-3"/>
        </w:rPr>
        <w:t xml:space="preserve"> </w:t>
      </w:r>
      <w:r>
        <w:t>ROOMS</w:t>
      </w:r>
    </w:p>
    <w:p w:rsidR="006F3DDD" w:rsidRDefault="008315D9" w:rsidP="008315D9">
      <w:pPr>
        <w:pStyle w:val="BodyText"/>
        <w:spacing w:before="23" w:line="259" w:lineRule="auto"/>
        <w:ind w:left="256" w:right="394" w:firstLine="604"/>
      </w:pPr>
      <w:r>
        <w:t xml:space="preserve">Unless specific category of hotel room is requested with Specific Rate quoted, all hotel room are provided basing on Standard Category, air-conditioned with hot and cool water private bath attached, Triple Room will be One Double or One Twin Room plus One Foldaway Extra Bed. Should the confirmed hotel is fully occupied on check-in day, hotel of similar </w:t>
      </w:r>
    </w:p>
    <w:p w:rsidR="006F3DDD" w:rsidRDefault="006F3DDD" w:rsidP="008315D9">
      <w:pPr>
        <w:pStyle w:val="BodyText"/>
        <w:spacing w:before="23" w:line="259" w:lineRule="auto"/>
        <w:ind w:left="256" w:right="394" w:firstLine="604"/>
      </w:pPr>
    </w:p>
    <w:p w:rsidR="006F3DDD" w:rsidRDefault="006F3DDD" w:rsidP="008315D9">
      <w:pPr>
        <w:pStyle w:val="BodyText"/>
        <w:spacing w:before="23" w:line="259" w:lineRule="auto"/>
        <w:ind w:left="256" w:right="394" w:firstLine="604"/>
      </w:pPr>
    </w:p>
    <w:p w:rsidR="008315D9" w:rsidRDefault="008315D9" w:rsidP="006F3DDD">
      <w:pPr>
        <w:pStyle w:val="BodyText"/>
        <w:spacing w:before="23" w:line="259" w:lineRule="auto"/>
        <w:ind w:left="256" w:right="394" w:firstLine="28"/>
      </w:pPr>
      <w:r>
        <w:t>standard will be substituted with / without prior noted. In case of hotel requiring any peak Season Surcharge &amp; or Gala Dinner, we will advise you when booking is made, Booking can be confirmed only when all these hotel requirements have been accepted by your clients, NO SHOW of any confirmed booking will be charged at the rate equivalent to ONE NIGHT of HOTEL ROOM RATE.</w:t>
      </w:r>
    </w:p>
    <w:p w:rsidR="008315D9" w:rsidRDefault="008315D9" w:rsidP="008315D9">
      <w:pPr>
        <w:pStyle w:val="BodyText"/>
        <w:spacing w:before="5"/>
        <w:rPr>
          <w:sz w:val="23"/>
        </w:rPr>
      </w:pPr>
    </w:p>
    <w:p w:rsidR="008315D9" w:rsidRDefault="008315D9" w:rsidP="008315D9">
      <w:pPr>
        <w:pStyle w:val="Heading1"/>
        <w:numPr>
          <w:ilvl w:val="0"/>
          <w:numId w:val="4"/>
        </w:numPr>
        <w:tabs>
          <w:tab w:val="left" w:pos="440"/>
        </w:tabs>
      </w:pPr>
      <w:r>
        <w:t>TRANSFER /</w:t>
      </w:r>
      <w:r>
        <w:rPr>
          <w:spacing w:val="-5"/>
        </w:rPr>
        <w:t xml:space="preserve"> </w:t>
      </w:r>
      <w:r>
        <w:t>TOUR</w:t>
      </w:r>
    </w:p>
    <w:p w:rsidR="008315D9" w:rsidRDefault="008315D9" w:rsidP="008315D9">
      <w:pPr>
        <w:pStyle w:val="BodyText"/>
        <w:spacing w:before="20" w:line="259" w:lineRule="auto"/>
        <w:ind w:left="256" w:right="394" w:firstLine="604"/>
      </w:pPr>
      <w:r>
        <w:t>Transfer</w:t>
      </w:r>
      <w:r>
        <w:rPr>
          <w:spacing w:val="-3"/>
        </w:rPr>
        <w:t xml:space="preserve"> </w:t>
      </w:r>
      <w:r>
        <w:t>Service</w:t>
      </w:r>
      <w:r>
        <w:rPr>
          <w:spacing w:val="-3"/>
        </w:rPr>
        <w:t xml:space="preserve"> </w:t>
      </w:r>
      <w:r>
        <w:t>and</w:t>
      </w:r>
      <w:r>
        <w:rPr>
          <w:spacing w:val="-4"/>
        </w:rPr>
        <w:t xml:space="preserve"> </w:t>
      </w:r>
      <w:r>
        <w:t>Sightseeing</w:t>
      </w:r>
      <w:r>
        <w:rPr>
          <w:spacing w:val="-6"/>
        </w:rPr>
        <w:t xml:space="preserve"> </w:t>
      </w:r>
      <w:r>
        <w:t>Tour</w:t>
      </w:r>
      <w:r>
        <w:rPr>
          <w:spacing w:val="-4"/>
        </w:rPr>
        <w:t xml:space="preserve"> </w:t>
      </w:r>
      <w:r>
        <w:t>are</w:t>
      </w:r>
      <w:r>
        <w:rPr>
          <w:spacing w:val="-6"/>
        </w:rPr>
        <w:t xml:space="preserve"> </w:t>
      </w:r>
      <w:r>
        <w:t>conducted</w:t>
      </w:r>
      <w:r>
        <w:rPr>
          <w:spacing w:val="-4"/>
        </w:rPr>
        <w:t xml:space="preserve"> </w:t>
      </w:r>
      <w:r>
        <w:t>on</w:t>
      </w:r>
      <w:r>
        <w:rPr>
          <w:spacing w:val="-8"/>
        </w:rPr>
        <w:t xml:space="preserve"> </w:t>
      </w:r>
      <w:r>
        <w:t>air-conditioned</w:t>
      </w:r>
      <w:r>
        <w:rPr>
          <w:spacing w:val="-3"/>
        </w:rPr>
        <w:t xml:space="preserve"> </w:t>
      </w:r>
      <w:r>
        <w:t>or</w:t>
      </w:r>
      <w:r>
        <w:rPr>
          <w:spacing w:val="-7"/>
        </w:rPr>
        <w:t xml:space="preserve"> </w:t>
      </w:r>
      <w:r>
        <w:t>other</w:t>
      </w:r>
      <w:r>
        <w:rPr>
          <w:spacing w:val="-3"/>
        </w:rPr>
        <w:t xml:space="preserve"> </w:t>
      </w:r>
      <w:r>
        <w:t>locally</w:t>
      </w:r>
      <w:r>
        <w:rPr>
          <w:spacing w:val="-2"/>
        </w:rPr>
        <w:t xml:space="preserve"> </w:t>
      </w:r>
      <w:r>
        <w:t>available</w:t>
      </w:r>
      <w:r>
        <w:rPr>
          <w:spacing w:val="-4"/>
        </w:rPr>
        <w:t xml:space="preserve"> </w:t>
      </w:r>
      <w:r>
        <w:t>land</w:t>
      </w:r>
      <w:r>
        <w:rPr>
          <w:spacing w:val="-3"/>
        </w:rPr>
        <w:t xml:space="preserve"> </w:t>
      </w:r>
      <w:r>
        <w:t>vehicle</w:t>
      </w:r>
      <w:r>
        <w:rPr>
          <w:spacing w:val="-6"/>
        </w:rPr>
        <w:t xml:space="preserve"> </w:t>
      </w:r>
      <w:r>
        <w:t>and admission free are</w:t>
      </w:r>
      <w:r>
        <w:rPr>
          <w:spacing w:val="-4"/>
        </w:rPr>
        <w:t xml:space="preserve"> </w:t>
      </w:r>
      <w:r>
        <w:t>included.</w:t>
      </w:r>
    </w:p>
    <w:p w:rsidR="008315D9" w:rsidRDefault="008315D9" w:rsidP="008315D9">
      <w:pPr>
        <w:pStyle w:val="BodyText"/>
        <w:spacing w:before="10"/>
        <w:rPr>
          <w:sz w:val="23"/>
        </w:rPr>
      </w:pPr>
    </w:p>
    <w:p w:rsidR="008315D9" w:rsidRDefault="008315D9" w:rsidP="008315D9">
      <w:pPr>
        <w:pStyle w:val="Heading1"/>
        <w:numPr>
          <w:ilvl w:val="0"/>
          <w:numId w:val="4"/>
        </w:numPr>
        <w:tabs>
          <w:tab w:val="left" w:pos="440"/>
        </w:tabs>
      </w:pPr>
      <w:r>
        <w:t>MEAL</w:t>
      </w:r>
    </w:p>
    <w:p w:rsidR="008315D9" w:rsidRDefault="008315D9" w:rsidP="008315D9">
      <w:pPr>
        <w:pStyle w:val="BodyText"/>
        <w:spacing w:before="20" w:line="259" w:lineRule="auto"/>
        <w:ind w:left="256" w:right="1402" w:firstLine="556"/>
      </w:pPr>
      <w:r>
        <w:t>Except American Breakfast at Hotel, all meals are provided basing on standard table at each restaurant, Only CHINESS/THAI FOOD will be served, Other food can be arranged and subject to ADDITIONAL COST.</w:t>
      </w:r>
    </w:p>
    <w:p w:rsidR="008315D9" w:rsidRDefault="008315D9" w:rsidP="008315D9">
      <w:pPr>
        <w:pStyle w:val="BodyText"/>
        <w:spacing w:before="5"/>
        <w:rPr>
          <w:sz w:val="21"/>
        </w:rPr>
      </w:pPr>
    </w:p>
    <w:p w:rsidR="008315D9" w:rsidRPr="006F3DDD" w:rsidRDefault="008315D9" w:rsidP="008315D9">
      <w:pPr>
        <w:pStyle w:val="Heading2"/>
        <w:numPr>
          <w:ilvl w:val="0"/>
          <w:numId w:val="5"/>
        </w:numPr>
        <w:tabs>
          <w:tab w:val="left" w:pos="437"/>
        </w:tabs>
        <w:spacing w:before="0"/>
        <w:ind w:hanging="185"/>
        <w:rPr>
          <w:b/>
          <w:color w:val="FF0000"/>
          <w:sz w:val="28"/>
          <w:szCs w:val="28"/>
          <w:u w:val="single"/>
        </w:rPr>
      </w:pPr>
      <w:r w:rsidRPr="006F3DDD">
        <w:rPr>
          <w:b/>
          <w:color w:val="FF0000"/>
          <w:sz w:val="28"/>
          <w:szCs w:val="28"/>
          <w:u w:val="single"/>
        </w:rPr>
        <w:t>TOUR</w:t>
      </w:r>
      <w:r w:rsidRPr="006F3DDD">
        <w:rPr>
          <w:b/>
          <w:color w:val="FF0000"/>
          <w:spacing w:val="-1"/>
          <w:sz w:val="28"/>
          <w:szCs w:val="28"/>
          <w:u w:val="single"/>
        </w:rPr>
        <w:t xml:space="preserve"> </w:t>
      </w:r>
      <w:r w:rsidRPr="006F3DDD">
        <w:rPr>
          <w:b/>
          <w:color w:val="FF0000"/>
          <w:sz w:val="28"/>
          <w:szCs w:val="28"/>
          <w:u w:val="single"/>
        </w:rPr>
        <w:t>GUIDE</w:t>
      </w:r>
    </w:p>
    <w:p w:rsidR="008315D9" w:rsidRDefault="008315D9" w:rsidP="008315D9">
      <w:pPr>
        <w:pStyle w:val="BodyText"/>
        <w:spacing w:before="20"/>
        <w:ind w:left="808"/>
      </w:pPr>
      <w:r>
        <w:t>All services will be conducted by our tour guides speaking in INDONESIAN or ENGLISH or CHINESE MANDARIN.</w:t>
      </w:r>
    </w:p>
    <w:p w:rsidR="009A074A" w:rsidRDefault="009A074A">
      <w:pPr>
        <w:pStyle w:val="BodyText"/>
        <w:ind w:right="115"/>
        <w:jc w:val="right"/>
        <w:rPr>
          <w:rFonts w:ascii="Calibri"/>
        </w:rPr>
      </w:pPr>
    </w:p>
    <w:sectPr w:rsidR="009A074A">
      <w:type w:val="continuous"/>
      <w:pgSz w:w="11910" w:h="16840"/>
      <w:pgMar w:top="80" w:right="2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4322D"/>
    <w:multiLevelType w:val="hybridMultilevel"/>
    <w:tmpl w:val="5050687E"/>
    <w:lvl w:ilvl="0" w:tplc="08B43550">
      <w:numFmt w:val="bullet"/>
      <w:lvlText w:val="•"/>
      <w:lvlJc w:val="left"/>
      <w:pPr>
        <w:ind w:left="376" w:hanging="124"/>
      </w:pPr>
      <w:rPr>
        <w:rFonts w:ascii="Arial Narrow" w:eastAsia="Arial Narrow" w:hAnsi="Arial Narrow" w:cs="Arial Narrow" w:hint="default"/>
        <w:w w:val="100"/>
        <w:sz w:val="24"/>
        <w:szCs w:val="24"/>
        <w:lang w:val="en-US" w:eastAsia="en-US" w:bidi="en-US"/>
      </w:rPr>
    </w:lvl>
    <w:lvl w:ilvl="1" w:tplc="C2106194">
      <w:numFmt w:val="bullet"/>
      <w:lvlText w:val="•"/>
      <w:lvlJc w:val="left"/>
      <w:pPr>
        <w:ind w:left="1416" w:hanging="124"/>
      </w:pPr>
      <w:rPr>
        <w:rFonts w:hint="default"/>
        <w:lang w:val="en-US" w:eastAsia="en-US" w:bidi="en-US"/>
      </w:rPr>
    </w:lvl>
    <w:lvl w:ilvl="2" w:tplc="E4DC8D8A">
      <w:numFmt w:val="bullet"/>
      <w:lvlText w:val="•"/>
      <w:lvlJc w:val="left"/>
      <w:pPr>
        <w:ind w:left="2453" w:hanging="124"/>
      </w:pPr>
      <w:rPr>
        <w:rFonts w:hint="default"/>
        <w:lang w:val="en-US" w:eastAsia="en-US" w:bidi="en-US"/>
      </w:rPr>
    </w:lvl>
    <w:lvl w:ilvl="3" w:tplc="57B2DBA2">
      <w:numFmt w:val="bullet"/>
      <w:lvlText w:val="•"/>
      <w:lvlJc w:val="left"/>
      <w:pPr>
        <w:ind w:left="3490" w:hanging="124"/>
      </w:pPr>
      <w:rPr>
        <w:rFonts w:hint="default"/>
        <w:lang w:val="en-US" w:eastAsia="en-US" w:bidi="en-US"/>
      </w:rPr>
    </w:lvl>
    <w:lvl w:ilvl="4" w:tplc="62828190">
      <w:numFmt w:val="bullet"/>
      <w:lvlText w:val="•"/>
      <w:lvlJc w:val="left"/>
      <w:pPr>
        <w:ind w:left="4527" w:hanging="124"/>
      </w:pPr>
      <w:rPr>
        <w:rFonts w:hint="default"/>
        <w:lang w:val="en-US" w:eastAsia="en-US" w:bidi="en-US"/>
      </w:rPr>
    </w:lvl>
    <w:lvl w:ilvl="5" w:tplc="FB1AB3B2">
      <w:numFmt w:val="bullet"/>
      <w:lvlText w:val="•"/>
      <w:lvlJc w:val="left"/>
      <w:pPr>
        <w:ind w:left="5564" w:hanging="124"/>
      </w:pPr>
      <w:rPr>
        <w:rFonts w:hint="default"/>
        <w:lang w:val="en-US" w:eastAsia="en-US" w:bidi="en-US"/>
      </w:rPr>
    </w:lvl>
    <w:lvl w:ilvl="6" w:tplc="5DA632AA">
      <w:numFmt w:val="bullet"/>
      <w:lvlText w:val="•"/>
      <w:lvlJc w:val="left"/>
      <w:pPr>
        <w:ind w:left="6600" w:hanging="124"/>
      </w:pPr>
      <w:rPr>
        <w:rFonts w:hint="default"/>
        <w:lang w:val="en-US" w:eastAsia="en-US" w:bidi="en-US"/>
      </w:rPr>
    </w:lvl>
    <w:lvl w:ilvl="7" w:tplc="1756A7F4">
      <w:numFmt w:val="bullet"/>
      <w:lvlText w:val="•"/>
      <w:lvlJc w:val="left"/>
      <w:pPr>
        <w:ind w:left="7637" w:hanging="124"/>
      </w:pPr>
      <w:rPr>
        <w:rFonts w:hint="default"/>
        <w:lang w:val="en-US" w:eastAsia="en-US" w:bidi="en-US"/>
      </w:rPr>
    </w:lvl>
    <w:lvl w:ilvl="8" w:tplc="C5B8A0CC">
      <w:numFmt w:val="bullet"/>
      <w:lvlText w:val="•"/>
      <w:lvlJc w:val="left"/>
      <w:pPr>
        <w:ind w:left="8674" w:hanging="124"/>
      </w:pPr>
      <w:rPr>
        <w:rFonts w:hint="default"/>
        <w:lang w:val="en-US" w:eastAsia="en-US" w:bidi="en-US"/>
      </w:rPr>
    </w:lvl>
  </w:abstractNum>
  <w:abstractNum w:abstractNumId="1" w15:restartNumberingAfterBreak="0">
    <w:nsid w:val="2F0D4CA5"/>
    <w:multiLevelType w:val="hybridMultilevel"/>
    <w:tmpl w:val="52224D20"/>
    <w:lvl w:ilvl="0" w:tplc="2BD627E0">
      <w:numFmt w:val="bullet"/>
      <w:lvlText w:val="●"/>
      <w:lvlJc w:val="left"/>
      <w:pPr>
        <w:ind w:left="439" w:hanging="184"/>
      </w:pPr>
      <w:rPr>
        <w:rFonts w:ascii="Arial Narrow" w:eastAsia="Arial Narrow" w:hAnsi="Arial Narrow" w:cs="Arial Narrow" w:hint="default"/>
        <w:b/>
        <w:bCs/>
        <w:spacing w:val="-3"/>
        <w:w w:val="100"/>
        <w:sz w:val="22"/>
        <w:szCs w:val="22"/>
        <w:lang w:val="en-US" w:eastAsia="en-US" w:bidi="en-US"/>
      </w:rPr>
    </w:lvl>
    <w:lvl w:ilvl="1" w:tplc="FF621980">
      <w:numFmt w:val="bullet"/>
      <w:lvlText w:val="•"/>
      <w:lvlJc w:val="left"/>
      <w:pPr>
        <w:ind w:left="1490" w:hanging="184"/>
      </w:pPr>
      <w:rPr>
        <w:rFonts w:hint="default"/>
        <w:lang w:val="en-US" w:eastAsia="en-US" w:bidi="en-US"/>
      </w:rPr>
    </w:lvl>
    <w:lvl w:ilvl="2" w:tplc="973C500E">
      <w:numFmt w:val="bullet"/>
      <w:lvlText w:val="•"/>
      <w:lvlJc w:val="left"/>
      <w:pPr>
        <w:ind w:left="2541" w:hanging="184"/>
      </w:pPr>
      <w:rPr>
        <w:rFonts w:hint="default"/>
        <w:lang w:val="en-US" w:eastAsia="en-US" w:bidi="en-US"/>
      </w:rPr>
    </w:lvl>
    <w:lvl w:ilvl="3" w:tplc="817841C4">
      <w:numFmt w:val="bullet"/>
      <w:lvlText w:val="•"/>
      <w:lvlJc w:val="left"/>
      <w:pPr>
        <w:ind w:left="3592" w:hanging="184"/>
      </w:pPr>
      <w:rPr>
        <w:rFonts w:hint="default"/>
        <w:lang w:val="en-US" w:eastAsia="en-US" w:bidi="en-US"/>
      </w:rPr>
    </w:lvl>
    <w:lvl w:ilvl="4" w:tplc="5C3AB040">
      <w:numFmt w:val="bullet"/>
      <w:lvlText w:val="•"/>
      <w:lvlJc w:val="left"/>
      <w:pPr>
        <w:ind w:left="4643" w:hanging="184"/>
      </w:pPr>
      <w:rPr>
        <w:rFonts w:hint="default"/>
        <w:lang w:val="en-US" w:eastAsia="en-US" w:bidi="en-US"/>
      </w:rPr>
    </w:lvl>
    <w:lvl w:ilvl="5" w:tplc="233C32D6">
      <w:numFmt w:val="bullet"/>
      <w:lvlText w:val="•"/>
      <w:lvlJc w:val="left"/>
      <w:pPr>
        <w:ind w:left="5694" w:hanging="184"/>
      </w:pPr>
      <w:rPr>
        <w:rFonts w:hint="default"/>
        <w:lang w:val="en-US" w:eastAsia="en-US" w:bidi="en-US"/>
      </w:rPr>
    </w:lvl>
    <w:lvl w:ilvl="6" w:tplc="9B3CFD02">
      <w:numFmt w:val="bullet"/>
      <w:lvlText w:val="•"/>
      <w:lvlJc w:val="left"/>
      <w:pPr>
        <w:ind w:left="6744" w:hanging="184"/>
      </w:pPr>
      <w:rPr>
        <w:rFonts w:hint="default"/>
        <w:lang w:val="en-US" w:eastAsia="en-US" w:bidi="en-US"/>
      </w:rPr>
    </w:lvl>
    <w:lvl w:ilvl="7" w:tplc="E22C496C">
      <w:numFmt w:val="bullet"/>
      <w:lvlText w:val="•"/>
      <w:lvlJc w:val="left"/>
      <w:pPr>
        <w:ind w:left="7795" w:hanging="184"/>
      </w:pPr>
      <w:rPr>
        <w:rFonts w:hint="default"/>
        <w:lang w:val="en-US" w:eastAsia="en-US" w:bidi="en-US"/>
      </w:rPr>
    </w:lvl>
    <w:lvl w:ilvl="8" w:tplc="277041CC">
      <w:numFmt w:val="bullet"/>
      <w:lvlText w:val="•"/>
      <w:lvlJc w:val="left"/>
      <w:pPr>
        <w:ind w:left="8846" w:hanging="184"/>
      </w:pPr>
      <w:rPr>
        <w:rFonts w:hint="default"/>
        <w:lang w:val="en-US" w:eastAsia="en-US" w:bidi="en-US"/>
      </w:rPr>
    </w:lvl>
  </w:abstractNum>
  <w:abstractNum w:abstractNumId="2" w15:restartNumberingAfterBreak="0">
    <w:nsid w:val="2F6154CE"/>
    <w:multiLevelType w:val="hybridMultilevel"/>
    <w:tmpl w:val="4AF04F74"/>
    <w:lvl w:ilvl="0" w:tplc="6A9C4D24">
      <w:numFmt w:val="bullet"/>
      <w:lvlText w:val=""/>
      <w:lvlJc w:val="left"/>
      <w:pPr>
        <w:ind w:left="612" w:hanging="360"/>
      </w:pPr>
      <w:rPr>
        <w:rFonts w:hint="default"/>
        <w:w w:val="100"/>
        <w:lang w:val="en-US" w:eastAsia="en-US" w:bidi="en-US"/>
      </w:rPr>
    </w:lvl>
    <w:lvl w:ilvl="1" w:tplc="E5C43DAA">
      <w:numFmt w:val="bullet"/>
      <w:lvlText w:val="•"/>
      <w:lvlJc w:val="left"/>
      <w:pPr>
        <w:ind w:left="1632" w:hanging="360"/>
      </w:pPr>
      <w:rPr>
        <w:rFonts w:hint="default"/>
        <w:lang w:val="en-US" w:eastAsia="en-US" w:bidi="en-US"/>
      </w:rPr>
    </w:lvl>
    <w:lvl w:ilvl="2" w:tplc="078E3CEC">
      <w:numFmt w:val="bullet"/>
      <w:lvlText w:val="•"/>
      <w:lvlJc w:val="left"/>
      <w:pPr>
        <w:ind w:left="2645" w:hanging="360"/>
      </w:pPr>
      <w:rPr>
        <w:rFonts w:hint="default"/>
        <w:lang w:val="en-US" w:eastAsia="en-US" w:bidi="en-US"/>
      </w:rPr>
    </w:lvl>
    <w:lvl w:ilvl="3" w:tplc="B91CFB3C">
      <w:numFmt w:val="bullet"/>
      <w:lvlText w:val="•"/>
      <w:lvlJc w:val="left"/>
      <w:pPr>
        <w:ind w:left="3658" w:hanging="360"/>
      </w:pPr>
      <w:rPr>
        <w:rFonts w:hint="default"/>
        <w:lang w:val="en-US" w:eastAsia="en-US" w:bidi="en-US"/>
      </w:rPr>
    </w:lvl>
    <w:lvl w:ilvl="4" w:tplc="C6AC4678">
      <w:numFmt w:val="bullet"/>
      <w:lvlText w:val="•"/>
      <w:lvlJc w:val="left"/>
      <w:pPr>
        <w:ind w:left="4671" w:hanging="360"/>
      </w:pPr>
      <w:rPr>
        <w:rFonts w:hint="default"/>
        <w:lang w:val="en-US" w:eastAsia="en-US" w:bidi="en-US"/>
      </w:rPr>
    </w:lvl>
    <w:lvl w:ilvl="5" w:tplc="BB4E4D2C">
      <w:numFmt w:val="bullet"/>
      <w:lvlText w:val="•"/>
      <w:lvlJc w:val="left"/>
      <w:pPr>
        <w:ind w:left="5684" w:hanging="360"/>
      </w:pPr>
      <w:rPr>
        <w:rFonts w:hint="default"/>
        <w:lang w:val="en-US" w:eastAsia="en-US" w:bidi="en-US"/>
      </w:rPr>
    </w:lvl>
    <w:lvl w:ilvl="6" w:tplc="0A5CB456">
      <w:numFmt w:val="bullet"/>
      <w:lvlText w:val="•"/>
      <w:lvlJc w:val="left"/>
      <w:pPr>
        <w:ind w:left="6696" w:hanging="360"/>
      </w:pPr>
      <w:rPr>
        <w:rFonts w:hint="default"/>
        <w:lang w:val="en-US" w:eastAsia="en-US" w:bidi="en-US"/>
      </w:rPr>
    </w:lvl>
    <w:lvl w:ilvl="7" w:tplc="CB82C924">
      <w:numFmt w:val="bullet"/>
      <w:lvlText w:val="•"/>
      <w:lvlJc w:val="left"/>
      <w:pPr>
        <w:ind w:left="7709" w:hanging="360"/>
      </w:pPr>
      <w:rPr>
        <w:rFonts w:hint="default"/>
        <w:lang w:val="en-US" w:eastAsia="en-US" w:bidi="en-US"/>
      </w:rPr>
    </w:lvl>
    <w:lvl w:ilvl="8" w:tplc="F8EAE580">
      <w:numFmt w:val="bullet"/>
      <w:lvlText w:val="•"/>
      <w:lvlJc w:val="left"/>
      <w:pPr>
        <w:ind w:left="8722" w:hanging="360"/>
      </w:pPr>
      <w:rPr>
        <w:rFonts w:hint="default"/>
        <w:lang w:val="en-US" w:eastAsia="en-US" w:bidi="en-US"/>
      </w:rPr>
    </w:lvl>
  </w:abstractNum>
  <w:abstractNum w:abstractNumId="3" w15:restartNumberingAfterBreak="0">
    <w:nsid w:val="6CC628D8"/>
    <w:multiLevelType w:val="hybridMultilevel"/>
    <w:tmpl w:val="2B721AF8"/>
    <w:lvl w:ilvl="0" w:tplc="DF9E7194">
      <w:numFmt w:val="bullet"/>
      <w:lvlText w:val=""/>
      <w:lvlJc w:val="left"/>
      <w:pPr>
        <w:ind w:left="423" w:hanging="284"/>
      </w:pPr>
      <w:rPr>
        <w:rFonts w:hint="default"/>
        <w:w w:val="100"/>
        <w:lang w:val="en-US" w:eastAsia="en-US" w:bidi="en-US"/>
      </w:rPr>
    </w:lvl>
    <w:lvl w:ilvl="1" w:tplc="953E14C4">
      <w:numFmt w:val="bullet"/>
      <w:lvlText w:val="•"/>
      <w:lvlJc w:val="left"/>
      <w:pPr>
        <w:ind w:left="1423" w:hanging="284"/>
      </w:pPr>
      <w:rPr>
        <w:rFonts w:hint="default"/>
        <w:lang w:val="en-US" w:eastAsia="en-US" w:bidi="en-US"/>
      </w:rPr>
    </w:lvl>
    <w:lvl w:ilvl="2" w:tplc="15CC7556">
      <w:numFmt w:val="bullet"/>
      <w:lvlText w:val="•"/>
      <w:lvlJc w:val="left"/>
      <w:pPr>
        <w:ind w:left="2426" w:hanging="284"/>
      </w:pPr>
      <w:rPr>
        <w:rFonts w:hint="default"/>
        <w:lang w:val="en-US" w:eastAsia="en-US" w:bidi="en-US"/>
      </w:rPr>
    </w:lvl>
    <w:lvl w:ilvl="3" w:tplc="D0AE279E">
      <w:numFmt w:val="bullet"/>
      <w:lvlText w:val="•"/>
      <w:lvlJc w:val="left"/>
      <w:pPr>
        <w:ind w:left="3429" w:hanging="284"/>
      </w:pPr>
      <w:rPr>
        <w:rFonts w:hint="default"/>
        <w:lang w:val="en-US" w:eastAsia="en-US" w:bidi="en-US"/>
      </w:rPr>
    </w:lvl>
    <w:lvl w:ilvl="4" w:tplc="5F584A5A">
      <w:numFmt w:val="bullet"/>
      <w:lvlText w:val="•"/>
      <w:lvlJc w:val="left"/>
      <w:pPr>
        <w:ind w:left="4432" w:hanging="284"/>
      </w:pPr>
      <w:rPr>
        <w:rFonts w:hint="default"/>
        <w:lang w:val="en-US" w:eastAsia="en-US" w:bidi="en-US"/>
      </w:rPr>
    </w:lvl>
    <w:lvl w:ilvl="5" w:tplc="E7402E70">
      <w:numFmt w:val="bullet"/>
      <w:lvlText w:val="•"/>
      <w:lvlJc w:val="left"/>
      <w:pPr>
        <w:ind w:left="5435" w:hanging="284"/>
      </w:pPr>
      <w:rPr>
        <w:rFonts w:hint="default"/>
        <w:lang w:val="en-US" w:eastAsia="en-US" w:bidi="en-US"/>
      </w:rPr>
    </w:lvl>
    <w:lvl w:ilvl="6" w:tplc="F24CF1D4">
      <w:numFmt w:val="bullet"/>
      <w:lvlText w:val="•"/>
      <w:lvlJc w:val="left"/>
      <w:pPr>
        <w:ind w:left="6438" w:hanging="284"/>
      </w:pPr>
      <w:rPr>
        <w:rFonts w:hint="default"/>
        <w:lang w:val="en-US" w:eastAsia="en-US" w:bidi="en-US"/>
      </w:rPr>
    </w:lvl>
    <w:lvl w:ilvl="7" w:tplc="17EC1CD4">
      <w:numFmt w:val="bullet"/>
      <w:lvlText w:val="•"/>
      <w:lvlJc w:val="left"/>
      <w:pPr>
        <w:ind w:left="7441" w:hanging="284"/>
      </w:pPr>
      <w:rPr>
        <w:rFonts w:hint="default"/>
        <w:lang w:val="en-US" w:eastAsia="en-US" w:bidi="en-US"/>
      </w:rPr>
    </w:lvl>
    <w:lvl w:ilvl="8" w:tplc="3522D1A8">
      <w:numFmt w:val="bullet"/>
      <w:lvlText w:val="•"/>
      <w:lvlJc w:val="left"/>
      <w:pPr>
        <w:ind w:left="8444" w:hanging="284"/>
      </w:pPr>
      <w:rPr>
        <w:rFonts w:hint="default"/>
        <w:lang w:val="en-US" w:eastAsia="en-US" w:bidi="en-US"/>
      </w:rPr>
    </w:lvl>
  </w:abstractNum>
  <w:abstractNum w:abstractNumId="4" w15:restartNumberingAfterBreak="0">
    <w:nsid w:val="7F9A17DE"/>
    <w:multiLevelType w:val="hybridMultilevel"/>
    <w:tmpl w:val="C0A05364"/>
    <w:lvl w:ilvl="0" w:tplc="8190F626">
      <w:numFmt w:val="bullet"/>
      <w:lvlText w:val="●"/>
      <w:lvlJc w:val="left"/>
      <w:pPr>
        <w:ind w:left="436" w:hanging="184"/>
      </w:pPr>
      <w:rPr>
        <w:rFonts w:hint="default"/>
        <w:b/>
        <w:bCs/>
        <w:spacing w:val="-5"/>
        <w:w w:val="100"/>
        <w:lang w:val="en-US" w:eastAsia="en-US" w:bidi="en-US"/>
      </w:rPr>
    </w:lvl>
    <w:lvl w:ilvl="1" w:tplc="D7F2D7E4">
      <w:numFmt w:val="bullet"/>
      <w:lvlText w:val="•"/>
      <w:lvlJc w:val="left"/>
      <w:pPr>
        <w:ind w:left="1470" w:hanging="184"/>
      </w:pPr>
      <w:rPr>
        <w:rFonts w:hint="default"/>
        <w:lang w:val="en-US" w:eastAsia="en-US" w:bidi="en-US"/>
      </w:rPr>
    </w:lvl>
    <w:lvl w:ilvl="2" w:tplc="E1D2E260">
      <w:numFmt w:val="bullet"/>
      <w:lvlText w:val="•"/>
      <w:lvlJc w:val="left"/>
      <w:pPr>
        <w:ind w:left="2501" w:hanging="184"/>
      </w:pPr>
      <w:rPr>
        <w:rFonts w:hint="default"/>
        <w:lang w:val="en-US" w:eastAsia="en-US" w:bidi="en-US"/>
      </w:rPr>
    </w:lvl>
    <w:lvl w:ilvl="3" w:tplc="39A838B8">
      <w:numFmt w:val="bullet"/>
      <w:lvlText w:val="•"/>
      <w:lvlJc w:val="left"/>
      <w:pPr>
        <w:ind w:left="3532" w:hanging="184"/>
      </w:pPr>
      <w:rPr>
        <w:rFonts w:hint="default"/>
        <w:lang w:val="en-US" w:eastAsia="en-US" w:bidi="en-US"/>
      </w:rPr>
    </w:lvl>
    <w:lvl w:ilvl="4" w:tplc="56660C78">
      <w:numFmt w:val="bullet"/>
      <w:lvlText w:val="•"/>
      <w:lvlJc w:val="left"/>
      <w:pPr>
        <w:ind w:left="4563" w:hanging="184"/>
      </w:pPr>
      <w:rPr>
        <w:rFonts w:hint="default"/>
        <w:lang w:val="en-US" w:eastAsia="en-US" w:bidi="en-US"/>
      </w:rPr>
    </w:lvl>
    <w:lvl w:ilvl="5" w:tplc="D6169A9C">
      <w:numFmt w:val="bullet"/>
      <w:lvlText w:val="•"/>
      <w:lvlJc w:val="left"/>
      <w:pPr>
        <w:ind w:left="5594" w:hanging="184"/>
      </w:pPr>
      <w:rPr>
        <w:rFonts w:hint="default"/>
        <w:lang w:val="en-US" w:eastAsia="en-US" w:bidi="en-US"/>
      </w:rPr>
    </w:lvl>
    <w:lvl w:ilvl="6" w:tplc="B906BC5E">
      <w:numFmt w:val="bullet"/>
      <w:lvlText w:val="•"/>
      <w:lvlJc w:val="left"/>
      <w:pPr>
        <w:ind w:left="6624" w:hanging="184"/>
      </w:pPr>
      <w:rPr>
        <w:rFonts w:hint="default"/>
        <w:lang w:val="en-US" w:eastAsia="en-US" w:bidi="en-US"/>
      </w:rPr>
    </w:lvl>
    <w:lvl w:ilvl="7" w:tplc="F4D2D3DA">
      <w:numFmt w:val="bullet"/>
      <w:lvlText w:val="•"/>
      <w:lvlJc w:val="left"/>
      <w:pPr>
        <w:ind w:left="7655" w:hanging="184"/>
      </w:pPr>
      <w:rPr>
        <w:rFonts w:hint="default"/>
        <w:lang w:val="en-US" w:eastAsia="en-US" w:bidi="en-US"/>
      </w:rPr>
    </w:lvl>
    <w:lvl w:ilvl="8" w:tplc="CBF40BD8">
      <w:numFmt w:val="bullet"/>
      <w:lvlText w:val="•"/>
      <w:lvlJc w:val="left"/>
      <w:pPr>
        <w:ind w:left="8686" w:hanging="184"/>
      </w:pPr>
      <w:rPr>
        <w:rFonts w:hint="default"/>
        <w:lang w:val="en-US" w:eastAsia="en-US" w:bidi="en-US"/>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74A"/>
    <w:rsid w:val="006F3DDD"/>
    <w:rsid w:val="008315D9"/>
    <w:rsid w:val="009A074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F6C8"/>
  <w15:docId w15:val="{E450637C-0F86-46A8-840B-DBEFF3C3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Narrow" w:eastAsia="Arial Narrow" w:hAnsi="Arial Narrow" w:cs="Arial Narrow"/>
      <w:lang w:bidi="en-US"/>
    </w:rPr>
  </w:style>
  <w:style w:type="paragraph" w:styleId="Heading1">
    <w:name w:val="heading 1"/>
    <w:basedOn w:val="Normal"/>
    <w:link w:val="Heading1Char"/>
    <w:uiPriority w:val="1"/>
    <w:qFormat/>
    <w:rsid w:val="008315D9"/>
    <w:pPr>
      <w:ind w:left="252"/>
      <w:outlineLvl w:val="0"/>
    </w:pPr>
    <w:rPr>
      <w:b/>
      <w:bCs/>
      <w:sz w:val="28"/>
      <w:szCs w:val="28"/>
      <w:u w:val="single" w:color="000000"/>
    </w:rPr>
  </w:style>
  <w:style w:type="paragraph" w:styleId="Heading2">
    <w:name w:val="heading 2"/>
    <w:basedOn w:val="Normal"/>
    <w:link w:val="Heading2Char"/>
    <w:uiPriority w:val="1"/>
    <w:qFormat/>
    <w:rsid w:val="008315D9"/>
    <w:pPr>
      <w:spacing w:before="21"/>
      <w:ind w:left="376" w:hanging="125"/>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8315D9"/>
    <w:rPr>
      <w:rFonts w:ascii="Arial Narrow" w:eastAsia="Arial Narrow" w:hAnsi="Arial Narrow" w:cs="Arial Narrow"/>
      <w:b/>
      <w:bCs/>
      <w:sz w:val="28"/>
      <w:szCs w:val="28"/>
      <w:u w:val="single" w:color="000000"/>
      <w:lang w:bidi="en-US"/>
    </w:rPr>
  </w:style>
  <w:style w:type="character" w:customStyle="1" w:styleId="Heading2Char">
    <w:name w:val="Heading 2 Char"/>
    <w:basedOn w:val="DefaultParagraphFont"/>
    <w:link w:val="Heading2"/>
    <w:uiPriority w:val="1"/>
    <w:rsid w:val="008315D9"/>
    <w:rPr>
      <w:rFonts w:ascii="Arial Narrow" w:eastAsia="Arial Narrow" w:hAnsi="Arial Narrow" w:cs="Arial Narrow"/>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2020-04-24T05:00:00Z</dcterms:created>
  <dcterms:modified xsi:type="dcterms:W3CDTF">2020-04-24T05:00:00Z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2020-02-04T00:00:00Z</vt:filetime>
  </property>
  <property fmtid="{D5CDD505-2E9C-101B-9397-08002B2CF9AE}" pid="3" name="Creator">
    <vt:lpwstr>Microsoft® Office Word 2007</vt:lpwstr>
  </property>
  <property fmtid="{D5CDD505-2E9C-101B-9397-08002B2CF9AE}" pid="4" name="LastSaved">
    <vt:filetime>2020-04-24T00:00:00Z</vt:filetime>
  </property>
</Properties>
</file>