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A30" w:rsidRPr="00154232" w:rsidRDefault="007946B1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Nov.17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Nov.20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0C1235" w:rsidRPr="00154232" w:rsidRDefault="007946B1">
      <w:pPr>
        <w:spacing w:after="80" w:line="240" w:lineRule="auto"/>
        <w:jc w:val="both"/>
        <w:rPr>
          <w:rFonts w:ascii="Times New Roman" w:hAnsi="Times New Roman" w:cs="Times New Roman"/>
          <w:lang w:eastAsia="zh-CN"/>
        </w:rPr>
      </w:pP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30</w:t>
      </w:r>
      <w:r w:rsidR="000C1235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pax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/30+1/30+2</w:t>
      </w:r>
    </w:p>
    <w:p w:rsidR="00390A30" w:rsidRPr="00154232" w:rsidRDefault="007946B1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8D4EB4"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Pork/normal meals</w:t>
      </w:r>
    </w:p>
    <w:p w:rsidR="003163D7" w:rsidRDefault="007946B1" w:rsidP="003163D7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="000C1235" w:rsidRPr="00154232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</w:rPr>
        <w:t>Star</w:t>
      </w:r>
      <w:r w:rsidRPr="00154232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or Similar</w:t>
      </w:r>
      <w:bookmarkStart w:id="0" w:name="OLE_LINK6"/>
      <w:bookmarkStart w:id="1" w:name="OLE_LINK8"/>
    </w:p>
    <w:p w:rsidR="003163D7" w:rsidRDefault="003163D7" w:rsidP="003163D7">
      <w:pPr>
        <w:spacing w:after="8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</w:p>
    <w:p w:rsidR="00390A30" w:rsidRPr="00154232" w:rsidRDefault="00CA35D1" w:rsidP="003163D7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r w:rsidRPr="00154232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4</w:t>
      </w:r>
      <w:r w:rsidR="007946B1" w:rsidRPr="0015423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 w:rsidRPr="00154232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3</w:t>
      </w:r>
      <w:r w:rsidR="007946B1" w:rsidRPr="00154232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7946B1" w:rsidRPr="00154232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H</w:t>
      </w:r>
      <w:bookmarkEnd w:id="0"/>
      <w:bookmarkEnd w:id="1"/>
      <w:r w:rsidR="007946B1" w:rsidRPr="00154232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ongkong Tour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b/>
          <w:lang w:eastAsia="zh-TW"/>
        </w:rPr>
      </w:pPr>
      <w:r w:rsidRPr="00154232">
        <w:rPr>
          <w:rFonts w:ascii="Times New Roman" w:eastAsia="PMingLiU" w:hAnsi="Times New Roman" w:cs="Times New Roman"/>
          <w:b/>
          <w:lang w:eastAsia="zh-TW"/>
        </w:rPr>
        <w:t>17-NOV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TW"/>
        </w:rPr>
        <w:t>Upon arrival Hong Kong , meet &amp; greet at A</w:t>
      </w:r>
      <w:r w:rsidRPr="00154232">
        <w:rPr>
          <w:rFonts w:ascii="Times New Roman" w:eastAsia="PMingLiU" w:hAnsi="Times New Roman" w:cs="Times New Roman"/>
          <w:lang w:eastAsia="zh-HK"/>
        </w:rPr>
        <w:t>irport for visit Ladies Market , dinner , check in hotel (D)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</w:p>
    <w:p w:rsidR="00CA35D1" w:rsidRPr="00154232" w:rsidRDefault="00CA35D1" w:rsidP="00CA35D1">
      <w:pPr>
        <w:rPr>
          <w:rFonts w:ascii="Times New Roman" w:eastAsia="PMingLiU" w:hAnsi="Times New Roman" w:cs="Times New Roman"/>
          <w:b/>
          <w:lang w:eastAsia="zh-HK"/>
        </w:rPr>
      </w:pPr>
      <w:r w:rsidRPr="00154232">
        <w:rPr>
          <w:rFonts w:ascii="Times New Roman" w:eastAsia="PMingLiU" w:hAnsi="Times New Roman" w:cs="Times New Roman"/>
          <w:b/>
          <w:lang w:eastAsia="zh-HK"/>
        </w:rPr>
        <w:t>18-NOV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 xml:space="preserve">Hotel breakfast 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 xml:space="preserve">Hong Kong City Tour - Victoria Peak by one-way Peak tram, Madame Tussauds 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 xml:space="preserve">Afternoon , drop off at Chung Tung 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 xml:space="preserve">Take cable to Ngong Ping ,  Ngong Ping Village , Po Lin Monestery 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>After tour, dinner, drop off at Hotel (B/L/D)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</w:p>
    <w:p w:rsidR="00CA35D1" w:rsidRPr="00154232" w:rsidRDefault="00CA35D1" w:rsidP="00CA35D1">
      <w:pPr>
        <w:rPr>
          <w:rFonts w:ascii="Times New Roman" w:eastAsia="PMingLiU" w:hAnsi="Times New Roman" w:cs="Times New Roman"/>
          <w:b/>
          <w:lang w:eastAsia="zh-HK"/>
        </w:rPr>
      </w:pPr>
      <w:r w:rsidRPr="00154232">
        <w:rPr>
          <w:rFonts w:ascii="Times New Roman" w:eastAsia="PMingLiU" w:hAnsi="Times New Roman" w:cs="Times New Roman"/>
          <w:b/>
          <w:lang w:eastAsia="zh-HK"/>
        </w:rPr>
        <w:t>19-NOV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 xml:space="preserve">Hotel breakfast 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>Shopping – Jewellery Factory , chocoate ,  transfer to Disneyland Theme Park . Evening transfer back to Hotel (B)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</w:p>
    <w:p w:rsidR="00CA35D1" w:rsidRPr="00154232" w:rsidRDefault="00CA35D1" w:rsidP="00CA35D1">
      <w:pPr>
        <w:rPr>
          <w:rFonts w:ascii="Times New Roman" w:eastAsia="PMingLiU" w:hAnsi="Times New Roman" w:cs="Times New Roman"/>
          <w:b/>
          <w:lang w:eastAsia="zh-HK"/>
        </w:rPr>
      </w:pPr>
      <w:r w:rsidRPr="00154232">
        <w:rPr>
          <w:rFonts w:ascii="Times New Roman" w:eastAsia="PMingLiU" w:hAnsi="Times New Roman" w:cs="Times New Roman"/>
          <w:b/>
          <w:lang w:eastAsia="zh-HK"/>
        </w:rPr>
        <w:t>20-NOV</w:t>
      </w:r>
    </w:p>
    <w:p w:rsidR="00CA35D1" w:rsidRPr="00154232" w:rsidRDefault="00CA35D1" w:rsidP="00CA35D1">
      <w:pPr>
        <w:rPr>
          <w:rFonts w:ascii="Times New Roman" w:eastAsia="PMingLiU" w:hAnsi="Times New Roman" w:cs="Times New Roman"/>
          <w:lang w:eastAsia="zh-HK"/>
        </w:rPr>
      </w:pPr>
      <w:r w:rsidRPr="00154232">
        <w:rPr>
          <w:rFonts w:ascii="Times New Roman" w:eastAsia="PMingLiU" w:hAnsi="Times New Roman" w:cs="Times New Roman"/>
          <w:lang w:eastAsia="zh-HK"/>
        </w:rPr>
        <w:t>One-way transfer to Hong Kong Airport (B)</w:t>
      </w:r>
    </w:p>
    <w:p w:rsidR="00456450" w:rsidRPr="00154232" w:rsidRDefault="00456450" w:rsidP="00456450">
      <w:pPr>
        <w:rPr>
          <w:rFonts w:ascii="Times New Roman" w:eastAsia="PMingLiU" w:hAnsi="Times New Roman" w:cs="Times New Roman"/>
          <w:b/>
          <w:color w:val="FF0000"/>
          <w:lang w:eastAsia="zh-HK"/>
        </w:rPr>
      </w:pPr>
      <w:r w:rsidRPr="00154232">
        <w:rPr>
          <w:rFonts w:ascii="Times New Roman" w:eastAsia="PMingLiU" w:hAnsi="Times New Roman" w:cs="Times New Roman"/>
          <w:b/>
          <w:color w:val="FF0000"/>
          <w:lang w:eastAsia="zh-HK"/>
        </w:rPr>
        <w:t xml:space="preserve">Shopping : Jewellery Factory , chocolate , photo </w:t>
      </w:r>
    </w:p>
    <w:p w:rsidR="00390A30" w:rsidRPr="00154232" w:rsidRDefault="00390A30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</w:p>
    <w:p w:rsidR="00390A30" w:rsidRPr="00154232" w:rsidRDefault="007946B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eastAsia="zh-CN"/>
        </w:rPr>
      </w:pPr>
      <w:r w:rsidRPr="00154232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154232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</w:t>
      </w:r>
    </w:p>
    <w:p w:rsidR="00390A30" w:rsidRPr="00154232" w:rsidRDefault="00390A3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420787" w:rsidRPr="00154232" w:rsidRDefault="00420787" w:rsidP="00420787">
      <w:pPr>
        <w:rPr>
          <w:rFonts w:ascii="Times New Roman" w:hAnsi="Times New Roman" w:cs="Times New Roman"/>
          <w:b/>
          <w:sz w:val="24"/>
        </w:rPr>
      </w:pPr>
      <w:r w:rsidRPr="00154232">
        <w:rPr>
          <w:rFonts w:ascii="Times New Roman" w:hAnsi="Times New Roman" w:cs="Times New Roman"/>
          <w:b/>
          <w:sz w:val="24"/>
        </w:rPr>
        <w:t>HongKong</w:t>
      </w:r>
      <w:r w:rsidRPr="00154232">
        <w:rPr>
          <w:rFonts w:ascii="Times New Roman" w:cs="Times New Roman"/>
          <w:b/>
          <w:sz w:val="24"/>
        </w:rPr>
        <w:t>：</w:t>
      </w:r>
      <w:r w:rsidRPr="00154232">
        <w:rPr>
          <w:rFonts w:ascii="Times New Roman" w:hAnsi="Times New Roman" w:cs="Times New Roman"/>
          <w:b/>
          <w:sz w:val="24"/>
        </w:rPr>
        <w:t>Panda Hotel</w:t>
      </w:r>
    </w:p>
    <w:p w:rsidR="00420787" w:rsidRPr="00154232" w:rsidRDefault="00780C50" w:rsidP="00420787">
      <w:pPr>
        <w:rPr>
          <w:rFonts w:ascii="Times New Roman" w:hAnsi="Times New Roman" w:cs="Times New Roman"/>
          <w:b/>
          <w:sz w:val="24"/>
        </w:rPr>
      </w:pPr>
      <w:hyperlink r:id="rId7" w:history="1">
        <w:r w:rsidR="00420787" w:rsidRPr="00154232">
          <w:rPr>
            <w:rStyle w:val="Hyperlink"/>
            <w:rFonts w:ascii="Times New Roman" w:hAnsi="Times New Roman"/>
            <w:b/>
            <w:sz w:val="24"/>
          </w:rPr>
          <w:t>http://hotels.ctrip.com/hotel/12577.html</w:t>
        </w:r>
      </w:hyperlink>
    </w:p>
    <w:p w:rsidR="000C1235" w:rsidRPr="00154232" w:rsidRDefault="000C12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tbl>
      <w:tblPr>
        <w:tblW w:w="8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5"/>
        <w:gridCol w:w="1620"/>
        <w:gridCol w:w="1650"/>
        <w:gridCol w:w="1425"/>
        <w:gridCol w:w="1587"/>
      </w:tblGrid>
      <w:tr w:rsidR="00390A30" w:rsidRPr="00154232">
        <w:trPr>
          <w:trHeight w:val="487"/>
        </w:trPr>
        <w:tc>
          <w:tcPr>
            <w:tcW w:w="2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0A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0A30" w:rsidRPr="00154232" w:rsidRDefault="00390A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90A30" w:rsidRPr="00154232" w:rsidRDefault="0079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6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0A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90A30" w:rsidRPr="00154232">
        <w:trPr>
          <w:trHeight w:val="292"/>
        </w:trPr>
        <w:tc>
          <w:tcPr>
            <w:tcW w:w="2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0A3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79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79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79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7946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154232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390A30" w:rsidRPr="00154232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420787" w:rsidP="00392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0"/>
                <w:lang w:val="en-US" w:eastAsia="zh-CN"/>
              </w:rPr>
              <w:t>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345</w:t>
            </w:r>
            <w:r w:rsidR="007946B1"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 xml:space="preserve"> /pax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0A30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</w:tr>
      <w:tr w:rsidR="00391091" w:rsidRPr="00154232" w:rsidTr="00431191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 w:rsidP="00392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30+1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360/pax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091" w:rsidRPr="00154232" w:rsidRDefault="00391091" w:rsidP="00391091">
            <w:pPr>
              <w:jc w:val="center"/>
              <w:rPr>
                <w:rFonts w:ascii="Times New Roman" w:hAnsi="Times New Roman" w:cs="Times New Roma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</w:tr>
      <w:tr w:rsidR="00391091" w:rsidRPr="00154232" w:rsidTr="00431191">
        <w:trPr>
          <w:trHeight w:val="487"/>
        </w:trPr>
        <w:tc>
          <w:tcPr>
            <w:tcW w:w="2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 w:rsidP="00392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30+2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365/pax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091" w:rsidRPr="00154232" w:rsidRDefault="00391091" w:rsidP="00391091">
            <w:pPr>
              <w:jc w:val="center"/>
              <w:rPr>
                <w:rFonts w:ascii="Times New Roman" w:hAnsi="Times New Roman" w:cs="Times New Roma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140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091" w:rsidRPr="00154232" w:rsidRDefault="00391091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154232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--</w:t>
            </w:r>
          </w:p>
        </w:tc>
      </w:tr>
    </w:tbl>
    <w:p w:rsidR="00420787" w:rsidRPr="00154232" w:rsidRDefault="00420787" w:rsidP="00456450">
      <w:pPr>
        <w:rPr>
          <w:rFonts w:ascii="Times New Roman" w:hAnsi="Times New Roman" w:cs="Times New Roman"/>
          <w:b/>
          <w:lang w:eastAsia="zh-CN"/>
        </w:rPr>
      </w:pPr>
    </w:p>
    <w:p w:rsidR="00456450" w:rsidRPr="00154232" w:rsidRDefault="007946B1" w:rsidP="00456450">
      <w:pPr>
        <w:rPr>
          <w:rFonts w:ascii="Times New Roman" w:hAnsi="Times New Roman" w:cs="Times New Roman"/>
          <w:b/>
        </w:rPr>
      </w:pPr>
      <w:r w:rsidRPr="00154232">
        <w:rPr>
          <w:rFonts w:ascii="Times New Roman" w:hAnsi="Times New Roman" w:cs="Times New Roman"/>
          <w:b/>
        </w:rPr>
        <w:t>The above quotation included:</w:t>
      </w:r>
    </w:p>
    <w:p w:rsidR="00456450" w:rsidRPr="00154232" w:rsidRDefault="00456450" w:rsidP="00456450">
      <w:pPr>
        <w:rPr>
          <w:rFonts w:ascii="Times New Roman" w:hAnsi="Times New Roman" w:cs="Times New Roman"/>
        </w:rPr>
      </w:pPr>
      <w:r w:rsidRPr="00154232">
        <w:rPr>
          <w:rFonts w:ascii="Times New Roman" w:hAnsi="Times New Roman" w:cs="Times New Roman"/>
        </w:rPr>
        <w:t xml:space="preserve">With coach and Indonesia Speaking guide </w:t>
      </w:r>
    </w:p>
    <w:p w:rsidR="00456450" w:rsidRPr="00154232" w:rsidRDefault="00456450" w:rsidP="00456450">
      <w:pPr>
        <w:rPr>
          <w:rFonts w:ascii="Times New Roman" w:hAnsi="Times New Roman" w:cs="Times New Roman"/>
        </w:rPr>
      </w:pPr>
      <w:r w:rsidRPr="00154232">
        <w:rPr>
          <w:rFonts w:ascii="Times New Roman" w:hAnsi="Times New Roman" w:cs="Times New Roman"/>
        </w:rPr>
        <w:t xml:space="preserve">Meal : 3 x hotel breakfast , 3 x meal </w:t>
      </w:r>
    </w:p>
    <w:p w:rsidR="00456450" w:rsidRPr="00154232" w:rsidRDefault="00456450" w:rsidP="00456450">
      <w:pPr>
        <w:rPr>
          <w:rFonts w:ascii="Times New Roman" w:hAnsi="Times New Roman" w:cs="Times New Roman"/>
        </w:rPr>
      </w:pPr>
      <w:r w:rsidRPr="00154232">
        <w:rPr>
          <w:rFonts w:ascii="Times New Roman" w:hAnsi="Times New Roman" w:cs="Times New Roman"/>
        </w:rPr>
        <w:t xml:space="preserve">Ticket : Disneyland Theme Park , one-way peak tram, Madame Tussauds </w:t>
      </w:r>
    </w:p>
    <w:p w:rsidR="00456450" w:rsidRPr="00154232" w:rsidRDefault="00456450" w:rsidP="00456450">
      <w:pPr>
        <w:rPr>
          <w:rFonts w:ascii="Times New Roman" w:hAnsi="Times New Roman" w:cs="Times New Roman"/>
        </w:rPr>
      </w:pPr>
      <w:r w:rsidRPr="00154232">
        <w:rPr>
          <w:rFonts w:ascii="Times New Roman" w:hAnsi="Times New Roman" w:cs="Times New Roman"/>
        </w:rPr>
        <w:t>3 nights hotel accommodation at Panda Hotel similar or 4*</w:t>
      </w:r>
    </w:p>
    <w:p w:rsidR="000C1235" w:rsidRPr="00154232" w:rsidRDefault="000C1235" w:rsidP="000C1235">
      <w:pPr>
        <w:rPr>
          <w:rFonts w:ascii="Times New Roman" w:hAnsi="Times New Roman" w:cs="Times New Roman"/>
          <w:lang w:eastAsia="zh-CN"/>
        </w:rPr>
      </w:pP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54232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54232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5423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Pr="00154232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392664" w:rsidRPr="00154232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="00420787" w:rsidRPr="00154232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5</w:t>
      </w:r>
      <w:r w:rsidRPr="00154232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154232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4232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390A30" w:rsidRPr="00154232" w:rsidRDefault="007946B1" w:rsidP="0005634E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154232">
        <w:rPr>
          <w:rFonts w:ascii="Times New Roman" w:hAnsi="Times New Roman" w:cs="Times New Roman"/>
          <w:sz w:val="24"/>
          <w:szCs w:val="24"/>
        </w:rPr>
        <w:t>4. Personal consumptions &amp; expenses</w:t>
      </w:r>
      <w:r w:rsidR="0005634E" w:rsidRPr="00154232">
        <w:rPr>
          <w:rFonts w:ascii="Times New Roman" w:hAnsi="Times New Roman" w:cs="Times New Roman"/>
          <w:sz w:val="24"/>
          <w:szCs w:val="24"/>
        </w:rPr>
        <w:t xml:space="preserve"> (laundry, phone, mini bar, etc</w:t>
      </w:r>
    </w:p>
    <w:p w:rsidR="00390A30" w:rsidRPr="00154232" w:rsidRDefault="00390A30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390A30" w:rsidRPr="00154232" w:rsidRDefault="007946B1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 w:rsidRPr="00154232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54232"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54232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390A30" w:rsidRPr="00154232" w:rsidRDefault="007946B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54232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  <w:bookmarkStart w:id="2" w:name="_GoBack"/>
      <w:bookmarkEnd w:id="2"/>
    </w:p>
    <w:sectPr w:rsidR="00390A30" w:rsidRPr="00154232" w:rsidSect="00390A30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C50" w:rsidRDefault="00780C50" w:rsidP="000C1235">
      <w:pPr>
        <w:spacing w:after="0" w:line="240" w:lineRule="auto"/>
      </w:pPr>
      <w:r>
        <w:separator/>
      </w:r>
    </w:p>
  </w:endnote>
  <w:endnote w:type="continuationSeparator" w:id="0">
    <w:p w:rsidR="00780C50" w:rsidRDefault="00780C50" w:rsidP="000C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C50" w:rsidRDefault="00780C50" w:rsidP="000C1235">
      <w:pPr>
        <w:spacing w:after="0" w:line="240" w:lineRule="auto"/>
      </w:pPr>
      <w:r>
        <w:separator/>
      </w:r>
    </w:p>
  </w:footnote>
  <w:footnote w:type="continuationSeparator" w:id="0">
    <w:p w:rsidR="00780C50" w:rsidRDefault="00780C50" w:rsidP="000C12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05634E"/>
    <w:rsid w:val="000C1235"/>
    <w:rsid w:val="0013304D"/>
    <w:rsid w:val="00154232"/>
    <w:rsid w:val="002B6D3A"/>
    <w:rsid w:val="002E0E70"/>
    <w:rsid w:val="003163D7"/>
    <w:rsid w:val="00390A30"/>
    <w:rsid w:val="00391091"/>
    <w:rsid w:val="00392664"/>
    <w:rsid w:val="00420787"/>
    <w:rsid w:val="00456450"/>
    <w:rsid w:val="00712054"/>
    <w:rsid w:val="007177C5"/>
    <w:rsid w:val="00780C50"/>
    <w:rsid w:val="007946B1"/>
    <w:rsid w:val="008605B1"/>
    <w:rsid w:val="008D4EB4"/>
    <w:rsid w:val="009D35B0"/>
    <w:rsid w:val="00CA35D1"/>
    <w:rsid w:val="00DB32CE"/>
    <w:rsid w:val="00E43808"/>
    <w:rsid w:val="00EE218E"/>
    <w:rsid w:val="021375CB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082C0A"/>
    <w:rsid w:val="182021EB"/>
    <w:rsid w:val="18921EB0"/>
    <w:rsid w:val="1B7E0FFF"/>
    <w:rsid w:val="1E2E4345"/>
    <w:rsid w:val="1E55232F"/>
    <w:rsid w:val="20B27E26"/>
    <w:rsid w:val="20B53652"/>
    <w:rsid w:val="20FE2EC1"/>
    <w:rsid w:val="21347568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471761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67E238C"/>
    <w:rsid w:val="67651E90"/>
    <w:rsid w:val="67745695"/>
    <w:rsid w:val="69ED3360"/>
    <w:rsid w:val="6A5D5246"/>
    <w:rsid w:val="6A6617C9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0DDC9"/>
  <w15:docId w15:val="{150BDADD-7B7C-4347-A213-86B6700F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A3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390A30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390A30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390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390A3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123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C1235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0C1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0C1235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0C12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0C1235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tels.ctrip.com/hotel/12577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2</cp:revision>
  <cp:lastPrinted>2017-05-02T07:58:00Z</cp:lastPrinted>
  <dcterms:created xsi:type="dcterms:W3CDTF">2020-11-05T01:52:00Z</dcterms:created>
  <dcterms:modified xsi:type="dcterms:W3CDTF">2020-11-05T01:52:00Z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