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7D" w:rsidRPr="00DD397D" w:rsidRDefault="00DD397D" w:rsidP="00DD397D">
      <w:pPr>
        <w:tabs>
          <w:tab w:val="center" w:pos="4320"/>
        </w:tabs>
        <w:rPr>
          <w:rFonts w:ascii="Berlin Sans FB Demi" w:hAnsi="Berlin Sans FB Demi" w:cs="Aharoni"/>
          <w:b/>
          <w:color w:val="0070C0"/>
          <w:sz w:val="36"/>
          <w:szCs w:val="36"/>
        </w:rPr>
      </w:pPr>
      <w:bookmarkStart w:id="0" w:name="_GoBack"/>
      <w:r>
        <w:rPr>
          <w:rFonts w:ascii="Berlin Sans FB Demi" w:hAnsi="Berlin Sans FB Demi" w:cs="Aharoni"/>
          <w:b/>
          <w:color w:val="0070C0"/>
          <w:sz w:val="36"/>
          <w:szCs w:val="36"/>
        </w:rPr>
        <w:t>5D4N BALI FREE and EASY</w:t>
      </w:r>
    </w:p>
    <w:bookmarkEnd w:id="0"/>
    <w:p w:rsidR="00DD397D" w:rsidRDefault="00DD397D" w:rsidP="00DD397D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</w:p>
    <w:p w:rsidR="00DD397D" w:rsidRPr="00B947FC" w:rsidRDefault="00DD397D" w:rsidP="00DD397D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>01 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Arrival Bali  </w:t>
      </w:r>
    </w:p>
    <w:p w:rsidR="00DD397D" w:rsidRPr="00B947FC" w:rsidRDefault="00DD397D" w:rsidP="00DD397D">
      <w:pPr>
        <w:tabs>
          <w:tab w:val="center" w:pos="4320"/>
        </w:tabs>
        <w:jc w:val="both"/>
        <w:rPr>
          <w:rFonts w:ascii="Khmer UI" w:hAnsi="Khmer UI" w:cs="Khmer UI"/>
          <w:i/>
          <w:sz w:val="20"/>
          <w:szCs w:val="20"/>
          <w:lang w:val="en-US"/>
        </w:rPr>
      </w:pPr>
      <w:r w:rsidRPr="00B947FC">
        <w:rPr>
          <w:rFonts w:ascii="Khmer UI" w:hAnsi="Khmer UI" w:cs="Khmer UI"/>
          <w:i/>
          <w:sz w:val="20"/>
          <w:szCs w:val="20"/>
        </w:rPr>
        <w:t xml:space="preserve">Arrive at </w:t>
      </w:r>
      <w:r w:rsidRPr="00B947FC">
        <w:rPr>
          <w:rFonts w:ascii="Khmer UI" w:hAnsi="Khmer UI" w:cs="Khmer UI"/>
          <w:i/>
          <w:sz w:val="20"/>
          <w:szCs w:val="20"/>
          <w:lang w:val="en-US"/>
        </w:rPr>
        <w:t>Bali and Transfer to Hotel</w:t>
      </w:r>
      <w:r w:rsidRPr="00B947FC">
        <w:rPr>
          <w:rFonts w:ascii="Khmer UI" w:eastAsia="MS Mincho" w:hAnsi="Khmer UI" w:cs="Khmer UI"/>
          <w:i/>
          <w:sz w:val="20"/>
          <w:szCs w:val="20"/>
          <w:lang w:eastAsia="en-US"/>
        </w:rPr>
        <w:t xml:space="preserve"> </w:t>
      </w:r>
    </w:p>
    <w:p w:rsidR="00DD397D" w:rsidRPr="00B947FC" w:rsidRDefault="00DD397D" w:rsidP="00DD397D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02 :</w:t>
      </w:r>
      <w:proofErr w:type="gramEnd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Free Program (B )</w:t>
      </w:r>
    </w:p>
    <w:p w:rsidR="00DD397D" w:rsidRPr="00B947FC" w:rsidRDefault="00DD397D" w:rsidP="00DD397D">
      <w:pPr>
        <w:tabs>
          <w:tab w:val="left" w:pos="0"/>
        </w:tabs>
        <w:suppressAutoHyphens/>
        <w:jc w:val="both"/>
        <w:rPr>
          <w:rFonts w:ascii="Khmer UI" w:hAnsi="Khmer UI" w:cs="Khmer UI"/>
          <w:i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i/>
          <w:sz w:val="20"/>
          <w:szCs w:val="20"/>
          <w:lang w:val="en-US" w:eastAsia="ar-SA"/>
        </w:rPr>
        <w:t>Breakfast at hotel and free program</w:t>
      </w:r>
    </w:p>
    <w:p w:rsidR="00DD397D" w:rsidRPr="00B947FC" w:rsidRDefault="00DD397D" w:rsidP="00DD397D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b/>
          <w:sz w:val="20"/>
          <w:szCs w:val="20"/>
          <w:lang w:eastAsia="ar-SA"/>
        </w:rPr>
        <w:t>Day 03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: Free Program ( B )</w:t>
      </w:r>
    </w:p>
    <w:p w:rsidR="00DD397D" w:rsidRPr="00B947FC" w:rsidRDefault="00DD397D" w:rsidP="00DD397D">
      <w:pPr>
        <w:tabs>
          <w:tab w:val="left" w:pos="0"/>
        </w:tabs>
        <w:suppressAutoHyphens/>
        <w:rPr>
          <w:rFonts w:ascii="Khmer UI" w:hAnsi="Khmer UI" w:cs="Khmer UI"/>
          <w:i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i/>
          <w:sz w:val="20"/>
          <w:szCs w:val="20"/>
          <w:lang w:val="en-US" w:eastAsia="ar-SA"/>
        </w:rPr>
        <w:t>B</w:t>
      </w:r>
      <w:r w:rsidRPr="00B947FC">
        <w:rPr>
          <w:rFonts w:ascii="Khmer UI" w:hAnsi="Khmer UI" w:cs="Khmer UI"/>
          <w:i/>
          <w:sz w:val="20"/>
          <w:szCs w:val="20"/>
          <w:lang w:eastAsia="ar-SA"/>
        </w:rPr>
        <w:t>reakfast at hotel</w:t>
      </w:r>
      <w:r w:rsidRPr="00B947FC">
        <w:rPr>
          <w:rFonts w:ascii="Khmer UI" w:hAnsi="Khmer UI" w:cs="Khmer UI"/>
          <w:i/>
          <w:sz w:val="20"/>
          <w:szCs w:val="20"/>
          <w:lang w:val="en-US" w:eastAsia="ar-SA"/>
        </w:rPr>
        <w:t xml:space="preserve"> and free program </w:t>
      </w:r>
    </w:p>
    <w:p w:rsidR="00DD397D" w:rsidRPr="00B947FC" w:rsidRDefault="00DD397D" w:rsidP="00DD397D">
      <w:pPr>
        <w:tabs>
          <w:tab w:val="left" w:pos="1134"/>
        </w:tabs>
        <w:suppressAutoHyphens/>
        <w:ind w:left="-142"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b/>
          <w:sz w:val="20"/>
          <w:szCs w:val="20"/>
          <w:lang w:eastAsia="ar-SA"/>
        </w:rPr>
        <w:t xml:space="preserve">  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>04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Free Program  (B)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ab/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ab/>
      </w:r>
    </w:p>
    <w:p w:rsidR="00DD397D" w:rsidRPr="00B947FC" w:rsidRDefault="00DD397D" w:rsidP="00DD397D">
      <w:pPr>
        <w:tabs>
          <w:tab w:val="left" w:pos="1134"/>
        </w:tabs>
        <w:suppressAutoHyphens/>
        <w:rPr>
          <w:rFonts w:ascii="Khmer UI" w:hAnsi="Khmer UI" w:cs="Khmer UI"/>
          <w:b/>
          <w:i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i/>
          <w:sz w:val="20"/>
          <w:szCs w:val="20"/>
          <w:lang w:val="en-US" w:eastAsia="ar-SA"/>
        </w:rPr>
        <w:t>Breakfast at hotel and Free program</w:t>
      </w:r>
    </w:p>
    <w:p w:rsidR="00DD397D" w:rsidRPr="00B947FC" w:rsidRDefault="00DD397D" w:rsidP="00DD397D">
      <w:pPr>
        <w:tabs>
          <w:tab w:val="left" w:pos="1134"/>
        </w:tabs>
        <w:suppressAutoHyphens/>
        <w:ind w:left="-142"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b/>
          <w:sz w:val="20"/>
          <w:szCs w:val="20"/>
          <w:lang w:eastAsia="ar-SA"/>
        </w:rPr>
        <w:t xml:space="preserve">  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>05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B947FC">
        <w:rPr>
          <w:rFonts w:ascii="Khmer UI" w:hAnsi="Khmer UI" w:cs="Khmer UI"/>
          <w:b/>
          <w:sz w:val="20"/>
          <w:szCs w:val="20"/>
          <w:lang w:eastAsia="ar-SA"/>
        </w:rPr>
        <w:t>D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>eparture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 (B)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ab/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ab/>
      </w:r>
    </w:p>
    <w:p w:rsidR="00DD397D" w:rsidRPr="00B947FC" w:rsidRDefault="00DD397D" w:rsidP="00DD397D">
      <w:pPr>
        <w:tabs>
          <w:tab w:val="left" w:pos="1134"/>
        </w:tabs>
        <w:suppressAutoHyphens/>
        <w:rPr>
          <w:rFonts w:ascii="Khmer UI" w:hAnsi="Khmer UI" w:cs="Khmer UI"/>
          <w:b/>
          <w:i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i/>
          <w:sz w:val="20"/>
          <w:szCs w:val="20"/>
          <w:lang w:val="en-US" w:eastAsia="ar-SA"/>
        </w:rPr>
        <w:t>Breakfast at hotel and transfer to airport</w:t>
      </w:r>
    </w:p>
    <w:p w:rsidR="00DD397D" w:rsidRPr="00B947FC" w:rsidRDefault="00DD397D" w:rsidP="00DD397D">
      <w:pPr>
        <w:tabs>
          <w:tab w:val="center" w:pos="4320"/>
        </w:tabs>
        <w:rPr>
          <w:rFonts w:ascii="Khmer UI" w:hAnsi="Khmer UI" w:cs="Khmer UI"/>
          <w:sz w:val="20"/>
          <w:szCs w:val="20"/>
          <w:lang w:val="en-US"/>
        </w:rPr>
      </w:pPr>
    </w:p>
    <w:p w:rsidR="00DD397D" w:rsidRPr="00B947FC" w:rsidRDefault="00DD397D" w:rsidP="00DD397D">
      <w:pPr>
        <w:tabs>
          <w:tab w:val="center" w:pos="4320"/>
        </w:tabs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Package Prices in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IDR :</w:t>
      </w:r>
      <w:proofErr w:type="gramEnd"/>
    </w:p>
    <w:tbl>
      <w:tblPr>
        <w:tblW w:w="9351" w:type="dxa"/>
        <w:tblInd w:w="93" w:type="dxa"/>
        <w:tblLook w:val="04A0" w:firstRow="1" w:lastRow="0" w:firstColumn="1" w:lastColumn="0" w:noHBand="0" w:noVBand="1"/>
      </w:tblPr>
      <w:tblGrid>
        <w:gridCol w:w="540"/>
        <w:gridCol w:w="3862"/>
        <w:gridCol w:w="1361"/>
        <w:gridCol w:w="1215"/>
        <w:gridCol w:w="1158"/>
        <w:gridCol w:w="1215"/>
      </w:tblGrid>
      <w:tr w:rsidR="00DD397D" w:rsidRPr="00B947FC" w:rsidTr="009B03C8">
        <w:trPr>
          <w:trHeight w:val="43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725.000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665.000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615.000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605.000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795.000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735.000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685.000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675.000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825.000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765.000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715.000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705.000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925.000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865.000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815.000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805.000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1.075.000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1.015.000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965.000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955.000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1.125.000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1.065.000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1.015.000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1.005.000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1.225.000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1.165.000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1.115.000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1.105.000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1.325.000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1.265.000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1.215.000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1.205.000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1.725.000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1.665.000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1.615.000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1.605.000</w:t>
            </w:r>
          </w:p>
        </w:tc>
      </w:tr>
      <w:tr w:rsidR="00DD397D" w:rsidRPr="00B947FC" w:rsidTr="009B03C8">
        <w:trPr>
          <w:trHeight w:val="25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2.325.000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2.265.000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2.215.000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97D" w:rsidRPr="00B947FC" w:rsidRDefault="00DD397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2.205.000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DD397D" w:rsidRPr="0061668A" w:rsidRDefault="00DD397D" w:rsidP="00DD397D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DD397D" w:rsidRPr="0061668A" w:rsidRDefault="00DD397D" w:rsidP="00DD397D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DD397D" w:rsidRPr="0061668A" w:rsidRDefault="00DD397D" w:rsidP="00DD397D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DD397D" w:rsidRPr="0061668A" w:rsidRDefault="00DD397D" w:rsidP="00DD397D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36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108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DD397D" w:rsidRPr="0061668A" w:rsidRDefault="00DD397D" w:rsidP="00DD397D">
      <w:pPr>
        <w:ind w:left="144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108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144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8B04EF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Default="00DD397D" w:rsidP="00DD397D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DD397D" w:rsidRPr="0061668A" w:rsidRDefault="00DD397D" w:rsidP="00DD397D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DD397D" w:rsidRPr="0061668A" w:rsidRDefault="00DD397D" w:rsidP="00DD397D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lastRenderedPageBreak/>
        <w:t xml:space="preserve">Meals as per program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 Mineral water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DD397D" w:rsidRPr="0061668A" w:rsidRDefault="00DD397D" w:rsidP="00DD397D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DD397D" w:rsidRPr="0061668A" w:rsidRDefault="00DD397D" w:rsidP="00DD397D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DD397D" w:rsidRPr="0061668A" w:rsidRDefault="00DD397D" w:rsidP="00DD397D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DD397D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DD397D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DD397D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DD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0E5F9B"/>
    <w:rsid w:val="00171EE0"/>
    <w:rsid w:val="0018160A"/>
    <w:rsid w:val="002B6D12"/>
    <w:rsid w:val="00341F2F"/>
    <w:rsid w:val="00577ADE"/>
    <w:rsid w:val="005D4788"/>
    <w:rsid w:val="007E2242"/>
    <w:rsid w:val="007E32BF"/>
    <w:rsid w:val="00833D84"/>
    <w:rsid w:val="008C14A6"/>
    <w:rsid w:val="00A279B5"/>
    <w:rsid w:val="00BA7B8C"/>
    <w:rsid w:val="00BF4826"/>
    <w:rsid w:val="00DD397D"/>
    <w:rsid w:val="00F83DE6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FCE7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2019-10-28T04:54:00Z</dcterms:created>
  <dcterms:modified xsi:type="dcterms:W3CDTF">2019-10-28T04:54:00Z</dcterms:modified>
</cp:coreProperties>
</file>