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Group Name: Quotation//</w:t>
      </w:r>
      <w:r>
        <w:rPr>
          <w:rFonts w:ascii="Cambria" w:eastAsia="Times New Roman" w:hAnsi="Cambria" w:cs="Arial"/>
          <w:color w:val="000000"/>
          <w:sz w:val="24"/>
          <w:szCs w:val="24"/>
        </w:rPr>
        <w:t xml:space="preserve"> </w:t>
      </w: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5D4N </w:t>
      </w:r>
      <w:proofErr w:type="spellStart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Hongkong</w:t>
      </w:r>
      <w:proofErr w:type="spellEnd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 </w:t>
      </w:r>
      <w:proofErr w:type="spellStart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Shenzen</w:t>
      </w:r>
      <w:proofErr w:type="spellEnd"/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 xml:space="preserve"> Macau// 7 Feb</w:t>
      </w:r>
    </w:p>
    <w:p w:rsidR="009E4EBF" w:rsidRPr="009E4EBF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Travel Periods: 7-11feb 2019(5D4N</w:t>
      </w:r>
      <w:r>
        <w:rPr>
          <w:rFonts w:ascii="Cambria" w:eastAsia="Times New Roman" w:hAnsi="Cambria" w:cs="Arial"/>
          <w:color w:val="000000"/>
          <w:sz w:val="24"/>
          <w:szCs w:val="24"/>
        </w:rPr>
        <w:t>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Flight Details: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lang w:val="en-US"/>
        </w:rPr>
        <w:t>Party Size:  20+1/7+1</w:t>
      </w:r>
    </w:p>
    <w:p w:rsidR="009E4EBF" w:rsidRPr="009E4EBF" w:rsidRDefault="009E4EBF" w:rsidP="009E4EB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shd w:val="clear" w:color="auto" w:fill="FFFF00"/>
        </w:rPr>
      </w:pPr>
    </w:p>
    <w:p w:rsidR="009E4EBF" w:rsidRDefault="009E4EBF" w:rsidP="009E4EB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000000"/>
          <w:sz w:val="24"/>
          <w:szCs w:val="24"/>
          <w:shd w:val="clear" w:color="auto" w:fill="FFFF00"/>
          <w:lang w:val="en-US"/>
        </w:rPr>
      </w:pP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000000"/>
          <w:sz w:val="24"/>
          <w:szCs w:val="24"/>
          <w:shd w:val="clear" w:color="auto" w:fill="FFFF00"/>
          <w:lang w:val="en-US"/>
        </w:rPr>
        <w:t>5D4N HKG MFM SZX</w:t>
      </w:r>
      <w:bookmarkStart w:id="0" w:name="_GoBack"/>
      <w:bookmarkEnd w:id="0"/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D1   Hong Kong arrival-Shenzhen(-/-/</w:t>
      </w:r>
      <w:proofErr w:type="gramStart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D)(</w:t>
      </w:r>
      <w:proofErr w:type="gramEnd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ETA)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Upon arrive at HKIA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Shenzhen by Coach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Free shopping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Lowu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Mall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Dinner at local restaurant.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D2   Shenzhen city tour (B/L/D)</w:t>
      </w:r>
    </w:p>
    <w:p w:rsidR="009E4EBF" w:rsidRPr="00055671" w:rsidRDefault="009E4EBF" w:rsidP="009E4E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Visits Window of the World, Splendid  China &amp; China folk Culture Villages with the performance (2 x shows). 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(compulsory 2 shopping – Jade shop &amp; Drug Shop + photo)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Lunch &amp; dinner at local restaurant.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D3   Shenzhen –Macau (B/L/D)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pier for depart to Macau by ferry.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**Ferry tickets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incl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standard 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class ,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excl</w:t>
      </w:r>
      <w:proofErr w:type="spellEnd"/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luggage check in **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Visit St. Paul Ruins, A – Ma Temple,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Nacha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Temple, Mount Fortress, 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Venetian  Hotel</w:t>
      </w:r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, Galaxy Diamond show. Cake shop.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Lunch &amp; dinner at local restaurant. 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D4   Macau –Hong Kong (B/L/D)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Transfer to pier for depart to Hong Kong by ferry.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**Ferry tickets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incl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standard </w:t>
      </w:r>
      <w:proofErr w:type="gram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class ,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excl</w:t>
      </w:r>
      <w:proofErr w:type="spellEnd"/>
      <w:proofErr w:type="gram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luggage check in **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Visit Victoria Peak with Peak Tram Ride (one way), Madame </w:t>
      </w:r>
      <w:proofErr w:type="spellStart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Tussauds</w:t>
      </w:r>
      <w:proofErr w:type="spell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, Garden of </w:t>
      </w:r>
      <w:proofErr w:type="gramStart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star .</w:t>
      </w:r>
      <w:proofErr w:type="gramEnd"/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(compulsory 2 shopping Jewelry Workshop &amp; Chocolate shop + photo)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Lunch at local restaurant.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Free shopping at Ladies Market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Dinner at local restaurant.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D5   Hong Kong Departure (B/-/-)</w:t>
      </w: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br/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Breakfast at hotel.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Free at leisure until transfer to HKIA for the departure flight.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Hotel Use 4*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SZX: CAA Holy Sun hotel/Century Plaza or 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MFM: Golden Dragon / Grand view Hotel or 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HKG: Dorsett Tsuen wan hotel /Rosedale Kowloon hotel or 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Tour Fare based on party size 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                                    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u w:val="single"/>
          <w:lang w:val="en-US"/>
        </w:rPr>
        <w:t>Price in US Dollars (US$)</w:t>
      </w:r>
    </w:p>
    <w:tbl>
      <w:tblPr>
        <w:tblW w:w="69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09"/>
        <w:gridCol w:w="1758"/>
        <w:gridCol w:w="1711"/>
      </w:tblGrid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lastRenderedPageBreak/>
              <w:t> 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6-9</w:t>
            </w:r>
          </w:p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20-24</w:t>
            </w:r>
          </w:p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Adult Sharing Twin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580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405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With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560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385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No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285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Single Supplement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195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195</w:t>
            </w:r>
          </w:p>
        </w:tc>
      </w:tr>
    </w:tbl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Hotel Use 3*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SZX: Lee Garden inn hotel /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Fx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hotel or 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MFM: Inn hotel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macau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or 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HKG: 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Silka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Tsuen wan hotel/Hotel Ease Tsuen wan or similar.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Tour Fare based on party size 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                                    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u w:val="single"/>
          <w:lang w:val="en-US"/>
        </w:rPr>
        <w:t>Price in US Dollars (US$)</w:t>
      </w:r>
    </w:p>
    <w:tbl>
      <w:tblPr>
        <w:tblW w:w="6977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9"/>
        <w:gridCol w:w="109"/>
        <w:gridCol w:w="1758"/>
        <w:gridCol w:w="1711"/>
      </w:tblGrid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 </w:t>
            </w:r>
          </w:p>
        </w:tc>
        <w:tc>
          <w:tcPr>
            <w:tcW w:w="175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6-9</w:t>
            </w:r>
          </w:p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  <w:tc>
          <w:tcPr>
            <w:tcW w:w="175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20-24</w:t>
            </w:r>
          </w:p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01foc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Adult Sharing Twin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570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395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With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550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375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Child No Bed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460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285</w:t>
            </w:r>
          </w:p>
        </w:tc>
      </w:tr>
      <w:tr w:rsidR="009E4EBF" w:rsidRPr="00055671" w:rsidTr="00A374F3">
        <w:trPr>
          <w:trHeight w:val="402"/>
        </w:trPr>
        <w:tc>
          <w:tcPr>
            <w:tcW w:w="3399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Single Supplement</w:t>
            </w:r>
          </w:p>
        </w:tc>
        <w:tc>
          <w:tcPr>
            <w:tcW w:w="62" w:type="dxa"/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</w:p>
        </w:tc>
        <w:tc>
          <w:tcPr>
            <w:tcW w:w="175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185</w:t>
            </w:r>
          </w:p>
        </w:tc>
        <w:tc>
          <w:tcPr>
            <w:tcW w:w="17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000000"/>
                <w:sz w:val="24"/>
                <w:szCs w:val="24"/>
                <w:lang w:val="en-US"/>
              </w:rPr>
              <w:t>185</w:t>
            </w:r>
          </w:p>
        </w:tc>
      </w:tr>
    </w:tbl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 xml:space="preserve">Compulsory </w:t>
      </w:r>
      <w:proofErr w:type="gramStart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Tipping  (</w:t>
      </w:r>
      <w:proofErr w:type="gramEnd"/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for driver &amp; tour guide)</w:t>
      </w: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  :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u w:val="single"/>
          <w:lang w:val="en-US"/>
        </w:rPr>
        <w:t>Price in US Dollars (US$/person)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94"/>
        <w:gridCol w:w="1843"/>
      </w:tblGrid>
      <w:tr w:rsidR="009E4EBF" w:rsidRPr="00055671" w:rsidTr="00A374F3">
        <w:tc>
          <w:tcPr>
            <w:tcW w:w="339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Hong Pong Portion: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35</w:t>
            </w:r>
          </w:p>
        </w:tc>
      </w:tr>
      <w:tr w:rsidR="009E4EBF" w:rsidRPr="00055671" w:rsidTr="00A374F3"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Macau Portion 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20</w:t>
            </w:r>
          </w:p>
        </w:tc>
      </w:tr>
      <w:tr w:rsidR="009E4EBF" w:rsidRPr="00055671" w:rsidTr="00A374F3">
        <w:tc>
          <w:tcPr>
            <w:tcW w:w="339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Shenzhen Portion: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9E4EBF" w:rsidRPr="00055671" w:rsidRDefault="009E4EBF" w:rsidP="00A374F3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color w:val="222222"/>
                <w:sz w:val="24"/>
                <w:szCs w:val="24"/>
              </w:rPr>
            </w:pPr>
            <w:r w:rsidRPr="00055671">
              <w:rPr>
                <w:rFonts w:ascii="Cambria" w:eastAsia="Times New Roman" w:hAnsi="Cambria" w:cs="Helvetica"/>
                <w:color w:val="222222"/>
                <w:sz w:val="24"/>
                <w:szCs w:val="24"/>
                <w:lang w:val="en-US"/>
              </w:rPr>
              <w:t>20</w:t>
            </w:r>
          </w:p>
        </w:tc>
      </w:tr>
    </w:tbl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Complimentary Policy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 xml:space="preserve">**Every 16 passengers(must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twn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 xml:space="preserve"> </w:t>
      </w:r>
      <w:proofErr w:type="spellStart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shrg</w:t>
      </w:r>
      <w:proofErr w:type="spellEnd"/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) travelling together with utilize minimum 08 rooms will be granted 01 FOC on half twin sharing basis.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**Child fare base on 2~11 years old.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**Infant age 1 or above require to pay ferry ticket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Tour Fare includes :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1. All services as specified in the above itinerary.</w:t>
      </w: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br/>
        <w:t>2. Indonesian/English speaking guide. (Macau subjects to availability)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3. Daily one bottle of mineral water per person during City Tour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t>4. NO Pork meals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 Narrow" w:eastAsia="Times New Roman" w:hAnsi="Arial Narrow" w:cs="Times New Roman"/>
          <w:color w:val="222222"/>
          <w:sz w:val="24"/>
          <w:szCs w:val="24"/>
        </w:rPr>
      </w:pP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 </w:t>
      </w:r>
    </w:p>
    <w:p w:rsidR="009E4EBF" w:rsidRPr="00055671" w:rsidRDefault="009E4EBF" w:rsidP="009E4E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b/>
          <w:bCs/>
          <w:color w:val="222222"/>
          <w:sz w:val="24"/>
          <w:szCs w:val="24"/>
          <w:u w:val="single"/>
          <w:lang w:val="en-US"/>
        </w:rPr>
        <w:t>Remarks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Hotel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porter, driver, guide TIPS excluded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No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any reservation was made this moment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Rates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are subject to change without prior notice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A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surcharge of early-morning flight will be incurred if the guests arrive at HKIA by flight with </w:t>
      </w:r>
      <w:r w:rsidRPr="00055671">
        <w:rPr>
          <w:rFonts w:ascii="Cambria" w:eastAsia="Times New Roman" w:hAnsi="Cambria" w:cs="Times New Roman"/>
          <w:b/>
          <w:bCs/>
          <w:i/>
          <w:iCs/>
          <w:color w:val="222222"/>
          <w:sz w:val="24"/>
          <w:szCs w:val="24"/>
          <w:lang w:val="en-US"/>
        </w:rPr>
        <w:t>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ETA before 7:00 AM,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firstLine="480"/>
        <w:rPr>
          <w:rFonts w:ascii="Arial" w:eastAsia="Times New Roman" w:hAnsi="Arial" w:cs="Arial"/>
          <w:color w:val="222222"/>
          <w:sz w:val="24"/>
          <w:szCs w:val="24"/>
        </w:rPr>
      </w:pPr>
      <w:r w:rsidRPr="00055671">
        <w:rPr>
          <w:rFonts w:ascii="Cambria" w:eastAsia="Times New Roman" w:hAnsi="Cambria" w:cs="Arial"/>
          <w:color w:val="222222"/>
          <w:sz w:val="24"/>
          <w:szCs w:val="24"/>
          <w:lang w:val="en-US"/>
        </w:rPr>
        <w:lastRenderedPageBreak/>
        <w:t>or depart by flight with ETD before 8:00 AM. The surcharge will be USD40 one way for whole party.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Luggage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check in fee excluded for Jetfoil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144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hours Guangdong free group visa included</w:t>
      </w:r>
    </w:p>
    <w:p w:rsidR="009E4EBF" w:rsidRPr="00055671" w:rsidRDefault="009E4EBF" w:rsidP="009E4EBF">
      <w:pPr>
        <w:shd w:val="clear" w:color="auto" w:fill="FFFFFF"/>
        <w:spacing w:after="0" w:line="240" w:lineRule="auto"/>
        <w:ind w:left="482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Shenzhen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shop give the shopping commission can cover adult tour fare to be cheap, but child not have the commission, so the tour fare child with bed expensive than adult.</w:t>
      </w:r>
    </w:p>
    <w:p w:rsidR="00D464A5" w:rsidRDefault="009E4EBF" w:rsidP="009E4EBF">
      <w:proofErr w:type="gramStart"/>
      <w:r w:rsidRPr="00055671">
        <w:rPr>
          <w:rFonts w:ascii="Wingdings" w:eastAsia="Times New Roman" w:hAnsi="Wingdings" w:cs="Times New Roman"/>
          <w:color w:val="222222"/>
          <w:sz w:val="24"/>
          <w:szCs w:val="24"/>
          <w:lang w:val="en-US"/>
        </w:rPr>
        <w:t></w:t>
      </w:r>
      <w:r w:rsidRPr="00055671">
        <w:rPr>
          <w:rFonts w:ascii="Times New Roman" w:eastAsia="Times New Roman" w:hAnsi="Times New Roman" w:cs="Times New Roman"/>
          <w:color w:val="222222"/>
          <w:sz w:val="14"/>
          <w:szCs w:val="14"/>
          <w:lang w:val="en-US"/>
        </w:rPr>
        <w:t>  </w:t>
      </w:r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>Compulsory</w:t>
      </w:r>
      <w:proofErr w:type="gramEnd"/>
      <w:r w:rsidRPr="00055671">
        <w:rPr>
          <w:rFonts w:ascii="Cambria" w:eastAsia="Times New Roman" w:hAnsi="Cambria" w:cs="Times New Roman"/>
          <w:color w:val="222222"/>
          <w:sz w:val="24"/>
          <w:szCs w:val="24"/>
          <w:lang w:val="en-US"/>
        </w:rPr>
        <w:t xml:space="preserve"> Shopping: Jewelry Workshop  &amp; chocolate shop + Photo(HKG)+ Jade Shop + Drug Shop (SZX)+ Cake shop (MFM)</w:t>
      </w:r>
    </w:p>
    <w:sectPr w:rsidR="00D46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EBF"/>
    <w:rsid w:val="009E4EBF"/>
    <w:rsid w:val="00D46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8FD035"/>
  <w15:chartTrackingRefBased/>
  <w15:docId w15:val="{B4C7F6D6-19CB-4929-8D4C-4A4491D2A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4E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2020-11-20T02:07:00Z</dcterms:created>
  <dcterms:modified xsi:type="dcterms:W3CDTF">2020-11-20T02:11:00Z</dcterms:modified>
</cp:coreProperties>
</file>