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D5017">
        <w:rPr>
          <w:rFonts w:ascii="Cambria" w:eastAsia="Times New Roman" w:hAnsi="Cambria" w:cs="Arial"/>
          <w:b/>
          <w:bCs/>
          <w:color w:val="222222"/>
          <w:lang w:val="en-US"/>
        </w:rPr>
        <w:t>tinerary</w:t>
      </w:r>
      <w:proofErr w:type="spellEnd"/>
      <w:r w:rsidRPr="00AD5017">
        <w:rPr>
          <w:rFonts w:ascii="Cambria" w:eastAsia="Times New Roman" w:hAnsi="Cambria" w:cs="Arial"/>
          <w:b/>
          <w:bCs/>
          <w:color w:val="222222"/>
          <w:lang w:val="en-US"/>
        </w:rPr>
        <w:t xml:space="preserve"> 1 (HKG 6D5N)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17 Jun        Hong Kong </w:t>
      </w:r>
      <w:proofErr w:type="gramStart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D</w:t>
      </w:r>
      <w:proofErr w:type="gramEnd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)</w:t>
      </w:r>
    </w:p>
    <w:p w:rsidR="00AD5017" w:rsidRPr="00AD5017" w:rsidRDefault="00AD5017" w:rsidP="00AD5017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Upon arrive at HKIA, dinner at local restaurant.</w:t>
      </w:r>
    </w:p>
    <w:p w:rsidR="00AD5017" w:rsidRPr="00AD5017" w:rsidRDefault="00AD5017" w:rsidP="00AD5017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Free shopping at Ladies Market.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18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19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AD5017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100/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/ meal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20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Visit Ocean Park with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AD5017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 ocean park time **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100/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/ meal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21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</w:t>
      </w:r>
    </w:p>
    <w:p w:rsidR="00AD5017" w:rsidRPr="00AD5017" w:rsidRDefault="00AD5017" w:rsidP="00AD5017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Transfer to Tung Chung for </w:t>
      </w:r>
      <w:proofErr w:type="spellStart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Ngong</w:t>
      </w:r>
      <w:proofErr w:type="spellEnd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Ping 360 </w:t>
      </w:r>
      <w:proofErr w:type="spellStart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Skyrail</w:t>
      </w:r>
      <w:proofErr w:type="spellEnd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to visit Giant Buddha &amp; Po Lin Monastery.</w:t>
      </w:r>
    </w:p>
    <w:p w:rsidR="00AD5017" w:rsidRPr="00AD5017" w:rsidRDefault="00AD5017" w:rsidP="00AD5017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Transfer to Tung Chung </w:t>
      </w:r>
      <w:proofErr w:type="spellStart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Citygate</w:t>
      </w:r>
      <w:proofErr w:type="spellEnd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Outlet for free shopping.</w:t>
      </w:r>
    </w:p>
    <w:p w:rsidR="00AD5017" w:rsidRPr="00AD5017" w:rsidRDefault="00AD5017" w:rsidP="00AD5017">
      <w:pPr>
        <w:spacing w:after="0" w:line="240" w:lineRule="auto"/>
        <w:rPr>
          <w:rFonts w:ascii="Arial Narrow" w:eastAsia="Times New Roman" w:hAnsi="Arial Narrow" w:cs="Arial"/>
          <w:color w:val="500050"/>
          <w:sz w:val="24"/>
          <w:szCs w:val="24"/>
          <w:shd w:val="clear" w:color="auto" w:fill="FFFFFF"/>
        </w:rPr>
      </w:pPr>
      <w:r w:rsidRPr="00AD5017">
        <w:rPr>
          <w:rFonts w:ascii="Cambria" w:eastAsia="Times New Roman" w:hAnsi="Cambria" w:cs="Arial"/>
          <w:color w:val="000000"/>
          <w:shd w:val="clear" w:color="auto" w:fill="FFFFFF"/>
          <w:lang w:val="en-US"/>
        </w:rPr>
        <w:t>                     ** no coach stand-by during NP360 time ** 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at local restaurant.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24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22 Jun        Hong Kong Departure ( B )</w:t>
      </w:r>
      <w:r w:rsidRPr="00AD5017">
        <w:rPr>
          <w:rFonts w:ascii="Cambria" w:eastAsia="Times New Roman" w:hAnsi="Cambria" w:cs="Arial"/>
          <w:color w:val="222222"/>
          <w:lang w:val="en-US"/>
        </w:rPr>
        <w:br/>
        <w:t>Breakfast at hotel.</w:t>
      </w:r>
      <w:r w:rsidRPr="00AD5017">
        <w:rPr>
          <w:rFonts w:ascii="Cambria" w:eastAsia="Times New Roman" w:hAnsi="Cambria" w:cs="Arial"/>
          <w:color w:val="222222"/>
          <w:lang w:val="en-US"/>
        </w:rPr>
        <w:br/>
        <w:t>Free at leisure until transfer to HKIA for the departure flight.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HKG: Rosedale Kowloon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AD5017" w:rsidRPr="00AD5017" w:rsidTr="00AD5017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AD5017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7 + 0</w:t>
            </w:r>
          </w:p>
        </w:tc>
      </w:tr>
      <w:tr w:rsidR="00AD5017" w:rsidRPr="00AD5017" w:rsidTr="00AD5017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17" w:rsidRPr="00AD5017" w:rsidRDefault="00AD5017" w:rsidP="00AD5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676</w:t>
            </w:r>
          </w:p>
        </w:tc>
      </w:tr>
      <w:tr w:rsidR="00AD5017" w:rsidRPr="00AD5017" w:rsidTr="00AD5017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17" w:rsidRPr="00AD5017" w:rsidRDefault="00AD5017" w:rsidP="00AD5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63</w:t>
            </w:r>
            <w:r w:rsidRPr="00AD5017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5</w:t>
            </w:r>
          </w:p>
        </w:tc>
      </w:tr>
      <w:tr w:rsidR="00AD5017" w:rsidRPr="00AD5017" w:rsidTr="00AD5017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17" w:rsidRPr="00AD5017" w:rsidRDefault="00AD5017" w:rsidP="00AD5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466</w:t>
            </w:r>
          </w:p>
        </w:tc>
      </w:tr>
      <w:tr w:rsidR="00AD5017" w:rsidRPr="00AD5017" w:rsidTr="00AD5017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17" w:rsidRPr="00AD5017" w:rsidRDefault="00AD5017" w:rsidP="00AD5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2</w:t>
            </w:r>
            <w:r w:rsidRPr="00AD5017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40</w:t>
            </w:r>
          </w:p>
        </w:tc>
      </w:tr>
    </w:tbl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AD5017" w:rsidRPr="00AD5017" w:rsidRDefault="00AD5017" w:rsidP="00AD5017">
      <w:pPr>
        <w:spacing w:after="0" w:line="240" w:lineRule="auto"/>
        <w:rPr>
          <w:rFonts w:ascii="Arial Narrow" w:eastAsia="Times New Roman" w:hAnsi="Arial Narrow" w:cs="Arial"/>
          <w:color w:val="500050"/>
          <w:sz w:val="24"/>
          <w:szCs w:val="24"/>
          <w:shd w:val="clear" w:color="auto" w:fill="FFFFFF"/>
        </w:rPr>
      </w:pP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** The above tour fare is VALID on the above mentioned travelling date only.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AD5017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AD5017" w:rsidRPr="00AD5017" w:rsidRDefault="00AD5017" w:rsidP="00AD5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Child Policy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Child fare base on 2~12 years old.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Infant age 1 or above require to pay ferry ticket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Tour Fare includes :</w:t>
      </w: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1. All services as specified in the above itinerary.</w:t>
      </w: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2. Indonesian/English speaking guide.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3. Daily one bottle of mineral water per person during City Tour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Remarks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Hotel porter, driver, guide TIPS excluded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No reservation was made this moment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Rates are subject to change without prior notice</w:t>
      </w:r>
    </w:p>
    <w:p w:rsidR="00AD5017" w:rsidRPr="00AD5017" w:rsidRDefault="00AD5017" w:rsidP="00AD5017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Luggage check in fee excluded for ferry (downtown route)</w:t>
      </w:r>
    </w:p>
    <w:p w:rsidR="00AD5017" w:rsidRPr="00AD5017" w:rsidRDefault="00AD5017" w:rsidP="00AD5017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AD5017" w:rsidRPr="00AD5017" w:rsidRDefault="00AD5017" w:rsidP="00AD5017">
      <w:pPr>
        <w:spacing w:after="0" w:line="240" w:lineRule="auto"/>
        <w:ind w:left="96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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HKG: Jewelry Workshop &amp; Chocolate Shop</w:t>
      </w:r>
    </w:p>
    <w:p w:rsidR="00AD5017" w:rsidRPr="00AD5017" w:rsidRDefault="00AD5017" w:rsidP="00AD5017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AD5017" w:rsidRPr="00AD5017" w:rsidRDefault="00AD5017" w:rsidP="00AD5017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Compulsory Photo: HKG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AD5017" w:rsidRPr="00AD5017" w:rsidTr="00AD5017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AD5017" w:rsidRPr="00AD5017" w:rsidTr="00AD5017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AD5017" w:rsidRPr="00AD5017" w:rsidTr="00AD5017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 or above</w:t>
            </w:r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7.5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12.5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(3D2N)</w:t>
            </w:r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16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AD5017" w:rsidRPr="00AD5017" w:rsidRDefault="00AD5017" w:rsidP="00AD50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20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</w:tc>
      </w:tr>
    </w:tbl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 w:type="textWrapping" w:clear="all"/>
      </w:r>
    </w:p>
    <w:p w:rsidR="00AD5017" w:rsidRPr="00AD5017" w:rsidRDefault="00AD5017" w:rsidP="00AD5017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000000"/>
          <w:shd w:val="clear" w:color="auto" w:fill="FFFFFF"/>
          <w:lang w:val="en-US"/>
        </w:rPr>
        <w:t>Thanks and please feel free to let me know if I can be any further assistance.</w:t>
      </w:r>
    </w:p>
    <w:p w:rsidR="00171EE0" w:rsidRDefault="00171EE0"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17"/>
    <w:rsid w:val="00171EE0"/>
    <w:rsid w:val="009E1087"/>
    <w:rsid w:val="00A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988C"/>
  <w15:chartTrackingRefBased/>
  <w15:docId w15:val="{DEF19808-942A-4525-AC86-14391609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D5017"/>
  </w:style>
  <w:style w:type="paragraph" w:customStyle="1" w:styleId="m2723964034086192881msoplaintext">
    <w:name w:val="m_2723964034086192881msoplaintext"/>
    <w:basedOn w:val="Normal"/>
    <w:rsid w:val="00AD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723964034086192881msolistparagraph">
    <w:name w:val="m_2723964034086192881msolistparagraph"/>
    <w:basedOn w:val="Normal"/>
    <w:rsid w:val="00AD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2020-11-30T03:48:00Z</dcterms:created>
  <dcterms:modified xsi:type="dcterms:W3CDTF">2020-11-30T03:48:00Z</dcterms:modified>
</cp:coreProperties>
</file>