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Travel Periods: 01 Jun 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Flight Details: TBA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Party Size: 8+0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Pleased to offer the below itinerary with special tour fare for your consideration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lang w:val="en-US"/>
        </w:rPr>
        <w:t>Itinerary 1 (01 Jun)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 xml:space="preserve">01 Jun        Hong Kong – Shenzhen </w:t>
      </w:r>
      <w:proofErr w:type="gramStart"/>
      <w:r w:rsidRPr="00F221B3">
        <w:rPr>
          <w:rFonts w:ascii="Cambria" w:eastAsia="Times New Roman" w:hAnsi="Cambria" w:cs="Arial"/>
          <w:color w:val="222222"/>
          <w:lang w:val="en-US"/>
        </w:rPr>
        <w:t>( D</w:t>
      </w:r>
      <w:proofErr w:type="gramEnd"/>
      <w:r w:rsidRPr="00F221B3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Upon arrive at HKIA, transfer to Shenzhen by MTR.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Dinner at local restaurant.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Free shopping at Lo Wu Mall.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 xml:space="preserve">02 Jun        Shenzhen </w:t>
      </w:r>
      <w:proofErr w:type="gramStart"/>
      <w:r w:rsidRPr="00F221B3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F221B3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Breakfast at hotel.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Visits Window of the World, Splendid of China &amp; China folk Culture Villages with the performance (2 x shows). 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(compulsory 2 shopping –Herb Shop (</w:t>
      </w:r>
      <w:proofErr w:type="spellStart"/>
      <w:r w:rsidRPr="00F221B3">
        <w:rPr>
          <w:rFonts w:ascii="Cambria" w:eastAsia="Times New Roman" w:hAnsi="Cambria" w:cs="Arial"/>
          <w:color w:val="222222"/>
          <w:lang w:val="en-US"/>
        </w:rPr>
        <w:t>Tiangongfang</w:t>
      </w:r>
      <w:proofErr w:type="spellEnd"/>
      <w:r w:rsidRPr="00F221B3">
        <w:rPr>
          <w:rFonts w:ascii="Cambria" w:eastAsia="Times New Roman" w:hAnsi="Cambria" w:cs="Arial"/>
          <w:color w:val="222222"/>
          <w:lang w:val="en-US"/>
        </w:rPr>
        <w:t>)+ Mineral Museum + photo)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Lunch &amp; dinner at local restaurant.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 xml:space="preserve">03 Jun        Shenzhen – Macau </w:t>
      </w:r>
      <w:proofErr w:type="gramStart"/>
      <w:r w:rsidRPr="00F221B3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F221B3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                    Transfer to </w:t>
      </w:r>
      <w:proofErr w:type="spellStart"/>
      <w:r w:rsidRPr="00F221B3">
        <w:rPr>
          <w:rFonts w:ascii="Cambria" w:eastAsia="Times New Roman" w:hAnsi="Cambria" w:cs="Arial"/>
          <w:color w:val="222222"/>
          <w:lang w:val="en-US"/>
        </w:rPr>
        <w:t>Shekou</w:t>
      </w:r>
      <w:proofErr w:type="spellEnd"/>
      <w:r w:rsidRPr="00F221B3">
        <w:rPr>
          <w:rFonts w:ascii="Cambria" w:eastAsia="Times New Roman" w:hAnsi="Cambria" w:cs="Arial"/>
          <w:color w:val="222222"/>
          <w:lang w:val="en-US"/>
        </w:rPr>
        <w:t> pier for depart to Macau Pier by ferry (exclude luggage check in fee)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 Visit St. Paul Ruins, A – Ma Temple, </w:t>
      </w:r>
      <w:proofErr w:type="spellStart"/>
      <w:r w:rsidRPr="00F221B3">
        <w:rPr>
          <w:rFonts w:ascii="Cambria" w:eastAsia="Times New Roman" w:hAnsi="Cambria" w:cs="Arial"/>
          <w:color w:val="222222"/>
          <w:lang w:val="en-US"/>
        </w:rPr>
        <w:t>Nacha</w:t>
      </w:r>
      <w:proofErr w:type="spellEnd"/>
      <w:r w:rsidRPr="00F221B3">
        <w:rPr>
          <w:rFonts w:ascii="Cambria" w:eastAsia="Times New Roman" w:hAnsi="Cambria" w:cs="Arial"/>
          <w:color w:val="222222"/>
          <w:lang w:val="en-US"/>
        </w:rPr>
        <w:t xml:space="preserve"> Temple, Mount Fortress, Venetian Hotel &amp; Diamond Show @ Galaxy Macau &amp; Cake Shop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Lunch &amp; dinner at local restaurant.  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u w:val="single"/>
          <w:lang w:val="en-US"/>
        </w:rPr>
        <w:t>** MFM: Coach usage 8 hours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                  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 xml:space="preserve">04 Jun        Macau – Hong Kong </w:t>
      </w:r>
      <w:proofErr w:type="gramStart"/>
      <w:r w:rsidRPr="00F221B3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F221B3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 xml:space="preserve">Transfer to Macau / </w:t>
      </w:r>
      <w:proofErr w:type="spellStart"/>
      <w:r w:rsidRPr="00F221B3">
        <w:rPr>
          <w:rFonts w:ascii="Cambria" w:eastAsia="Times New Roman" w:hAnsi="Cambria" w:cs="Arial"/>
          <w:color w:val="222222"/>
          <w:lang w:val="en-US"/>
        </w:rPr>
        <w:t>Taipa</w:t>
      </w:r>
      <w:proofErr w:type="spellEnd"/>
      <w:r w:rsidRPr="00F221B3">
        <w:rPr>
          <w:rFonts w:ascii="Cambria" w:eastAsia="Times New Roman" w:hAnsi="Cambria" w:cs="Arial"/>
          <w:color w:val="222222"/>
          <w:lang w:val="en-US"/>
        </w:rPr>
        <w:t xml:space="preserve"> pier for depart to Shun </w:t>
      </w:r>
      <w:proofErr w:type="spellStart"/>
      <w:r w:rsidRPr="00F221B3">
        <w:rPr>
          <w:rFonts w:ascii="Cambria" w:eastAsia="Times New Roman" w:hAnsi="Cambria" w:cs="Arial"/>
          <w:color w:val="222222"/>
          <w:lang w:val="en-US"/>
        </w:rPr>
        <w:t>Tak</w:t>
      </w:r>
      <w:proofErr w:type="spellEnd"/>
      <w:r w:rsidRPr="00F221B3">
        <w:rPr>
          <w:rFonts w:ascii="Cambria" w:eastAsia="Times New Roman" w:hAnsi="Cambria" w:cs="Arial"/>
          <w:color w:val="222222"/>
          <w:lang w:val="en-US"/>
        </w:rPr>
        <w:t xml:space="preserve"> Pier by ferry (exclude luggage check in fee)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Visit Victoria Peak with Peak Tram Ride (one way), Madame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Tussauds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>, </w:t>
      </w:r>
      <w:r w:rsidRPr="00F221B3">
        <w:rPr>
          <w:rFonts w:ascii="Cambria" w:eastAsia="Times New Roman" w:hAnsi="Cambria" w:cs="Times New Roman"/>
          <w:b/>
          <w:bCs/>
          <w:i/>
          <w:iCs/>
          <w:color w:val="222222"/>
          <w:u w:val="single"/>
          <w:lang w:val="en-US"/>
        </w:rPr>
        <w:t xml:space="preserve">Sky 100 Observation Desk (FOC </w:t>
      </w:r>
      <w:proofErr w:type="gramStart"/>
      <w:r w:rsidRPr="00F221B3">
        <w:rPr>
          <w:rFonts w:ascii="Cambria" w:eastAsia="Times New Roman" w:hAnsi="Cambria" w:cs="Times New Roman"/>
          <w:b/>
          <w:bCs/>
          <w:i/>
          <w:iCs/>
          <w:color w:val="222222"/>
          <w:u w:val="single"/>
          <w:lang w:val="en-US"/>
        </w:rPr>
        <w:t>by )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>, Clock Tower + Compulsory photo, Jewelry Workshop &amp; Chocolate Shop, Ladies Market.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Han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Ka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Jang Korean BBQ Restaurant (free upgrade to Korea Buffet BBQ)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F221B3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10 hours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05 Jun        Hong Kong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L D 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 Visit Hong Kong Disneyland Theme Park with </w:t>
      </w:r>
      <w:r w:rsidRPr="00F221B3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F221B3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80 /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/ meal (Total HKD 160 /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>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F221B3" w:rsidRPr="00F221B3" w:rsidRDefault="00F221B3" w:rsidP="009A7F1A">
      <w:pPr>
        <w:shd w:val="clear" w:color="auto" w:fill="FFFFFF"/>
        <w:spacing w:after="240" w:line="240" w:lineRule="auto"/>
        <w:ind w:left="993" w:hanging="993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06 Jun        Hong Kong Departure ( B )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Breakfast at hotel.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Free at leisure until transfer to HKIA for the departure flight.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  <w:bookmarkStart w:id="0" w:name="_GoBack"/>
      <w:bookmarkEnd w:id="0"/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lastRenderedPageBreak/>
        <w:t>HKG: Rosedale Kowloon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MFM: Royal Macau / Golden Dragon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SZX CAA Holy Sun / Century Plaza Hotel or similar.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F221B3" w:rsidRPr="00F221B3" w:rsidTr="00F221B3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PMingLiU" w:eastAsia="PMingLiU" w:hAnsi="Arial" w:cs="Arial" w:hint="eastAsia"/>
                <w:b/>
                <w:bCs/>
                <w:color w:val="222222"/>
              </w:rPr>
              <w:t xml:space="preserve">　</w:t>
            </w:r>
            <w:r w:rsidRPr="00F221B3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8 + 0</w:t>
            </w:r>
          </w:p>
        </w:tc>
      </w:tr>
      <w:tr w:rsidR="00F221B3" w:rsidRPr="00F221B3" w:rsidTr="00F221B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1B3" w:rsidRPr="00F221B3" w:rsidRDefault="00F221B3" w:rsidP="00F221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615</w:t>
            </w:r>
          </w:p>
        </w:tc>
      </w:tr>
      <w:tr w:rsidR="00F221B3" w:rsidRPr="00F221B3" w:rsidTr="00F221B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1B3" w:rsidRPr="00F221B3" w:rsidRDefault="00F221B3" w:rsidP="00F221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591</w:t>
            </w:r>
          </w:p>
        </w:tc>
      </w:tr>
      <w:tr w:rsidR="00F221B3" w:rsidRPr="00F221B3" w:rsidTr="00F221B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1B3" w:rsidRPr="00F221B3" w:rsidRDefault="00F221B3" w:rsidP="00F221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498</w:t>
            </w:r>
          </w:p>
        </w:tc>
      </w:tr>
      <w:tr w:rsidR="00F221B3" w:rsidRPr="00F221B3" w:rsidTr="00F221B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1B3" w:rsidRPr="00F221B3" w:rsidRDefault="00F221B3" w:rsidP="00F221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1</w:t>
            </w:r>
            <w:r w:rsidRPr="00F221B3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95</w:t>
            </w:r>
          </w:p>
        </w:tc>
      </w:tr>
    </w:tbl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** add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1 night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stay Hong Kong Supplement USD 100 / room / night /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incl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daily 2 BBF (weekday)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** add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1 night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stay Hong Kong Supplement USD 125 / room / night /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incl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daily 2 BBF (weekend)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Luggage check in fee excluded for ferry (downtown route)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SZX: Herb Shop(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>)+ Mineral Museum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MFM: Cake Shop</w:t>
      </w:r>
    </w:p>
    <w:p w:rsidR="00F221B3" w:rsidRPr="00F221B3" w:rsidRDefault="00F221B3" w:rsidP="00F221B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F221B3" w:rsidRPr="00F221B3" w:rsidRDefault="00F221B3" w:rsidP="00F22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F221B3" w:rsidRPr="00F221B3" w:rsidTr="00F221B3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F221B3" w:rsidRPr="00F221B3" w:rsidTr="00F221B3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F221B3" w:rsidRPr="00F221B3" w:rsidTr="00F221B3">
        <w:trPr>
          <w:trHeight w:val="144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SZX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NIGHTS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F221B3" w:rsidRPr="00F221B3" w:rsidTr="00F221B3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MFM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10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 or above</w:t>
            </w:r>
          </w:p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7.5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12.5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(3D2N)</w:t>
            </w:r>
          </w:p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07-09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12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04-06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16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01-03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F221B3" w:rsidRPr="00F221B3" w:rsidRDefault="00F221B3" w:rsidP="00F221B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20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</w:tc>
      </w:tr>
    </w:tbl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B3"/>
    <w:rsid w:val="00171EE0"/>
    <w:rsid w:val="009A7F1A"/>
    <w:rsid w:val="00F2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830C"/>
  <w15:chartTrackingRefBased/>
  <w15:docId w15:val="{70F99AC9-6148-48A6-9769-ECA02E88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452747630543227769msolistparagraph">
    <w:name w:val="m_7452747630543227769msolistparagraph"/>
    <w:basedOn w:val="Normal"/>
    <w:rsid w:val="00F2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F221B3"/>
  </w:style>
  <w:style w:type="paragraph" w:customStyle="1" w:styleId="m7452747630543227769msoplaintext">
    <w:name w:val="m_7452747630543227769msoplaintext"/>
    <w:basedOn w:val="Normal"/>
    <w:rsid w:val="00F2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2020-11-20T04:41:00Z</dcterms:created>
  <dcterms:modified xsi:type="dcterms:W3CDTF">2020-11-20T04:41:00Z</dcterms:modified>
</cp:coreProperties>
</file>