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D9A" w:rsidRPr="00CF5D9A" w:rsidRDefault="007C1D48" w:rsidP="007C1D4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</w:rPr>
        <w:t>6D5N OSAKA KYOTO TOKYO BY REQ DEC 2019</w:t>
      </w:r>
    </w:p>
    <w:p w:rsidR="00CF5D9A" w:rsidRPr="00CF5D9A" w:rsidRDefault="00CF5D9A" w:rsidP="00CF5D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ITINERARY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Day 1 29-Dec Arrive at OSA == Photostop at Osaka Castle == Shopping at Shinsaibashi, Dotonbori == Hotel (L/D - Stay Osaka)</w:t>
      </w:r>
      <w:bookmarkStart w:id="0" w:name="_GoBack"/>
      <w:bookmarkEnd w:id="0"/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Day 2 30-Dec Transfer to Kyoto == Visit Kiyomizu Temple == Fushimi Inari Shrine == Transfer to Gifu == Hotel (B/L/D - Stay Gifu)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Day 3 31-Dec Transfer to Shirakwa == Visit Shirakawa Village == Transfer to Takayama == Visit Takayama Old Town == Transfer to Matsumoto == Hotel (B/L/D - Stay Matsumoto)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Day 4 1-Jan Transfer to Fuji Area == Visit Iyashi no Sato == Shopping at Gotemba Premium Outlet == Transfer to Tokyo == Hotel (B/L/D - Stay Tokyo)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Day 5 2-Jan Disneysea </w:t>
      </w:r>
      <w:r w:rsidRPr="00CF5D9A">
        <w:rPr>
          <w:rFonts w:ascii="Calibri" w:eastAsia="Times New Roman" w:hAnsi="Calibri" w:cs="Calibri"/>
          <w:b/>
          <w:bCs/>
          <w:color w:val="FF0000"/>
        </w:rPr>
        <w:t>(Optional, No Guide)</w:t>
      </w:r>
      <w:r w:rsidRPr="00CF5D9A">
        <w:rPr>
          <w:rFonts w:ascii="Calibri" w:eastAsia="Times New Roman" w:hAnsi="Calibri" w:cs="Calibri"/>
          <w:color w:val="FF0000"/>
        </w:rPr>
        <w:t> </w:t>
      </w:r>
      <w:r w:rsidRPr="00CF5D9A">
        <w:rPr>
          <w:rFonts w:ascii="Calibri" w:eastAsia="Times New Roman" w:hAnsi="Calibri" w:cs="Calibri"/>
          <w:color w:val="222222"/>
        </w:rPr>
        <w:t>== Hotel (B/D - Stay Tokyo)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Day 6 3-Jan Disneyland </w:t>
      </w:r>
      <w:r w:rsidRPr="00CF5D9A">
        <w:rPr>
          <w:rFonts w:ascii="Calibri" w:eastAsia="Times New Roman" w:hAnsi="Calibri" w:cs="Calibri"/>
          <w:b/>
          <w:bCs/>
          <w:color w:val="FF0000"/>
        </w:rPr>
        <w:t>(Optional, No Guide)</w:t>
      </w:r>
      <w:r w:rsidRPr="00CF5D9A">
        <w:rPr>
          <w:rFonts w:ascii="Calibri" w:eastAsia="Times New Roman" w:hAnsi="Calibri" w:cs="Calibri"/>
          <w:color w:val="222222"/>
        </w:rPr>
        <w:t> == Transfer to Airport == Departure (B)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ESTIMATE TOUR FARE*)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30+2 FOC ADT 103,000 JPY/Pax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20+1 FOC ADT 117,500 JPY/Pax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15+1 FOC ADT 123,000 JPY/Pax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15+0 FOC ADT 118,500 JPY/Pax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10+1 FOC ADT 151,000 JPY/Pax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10+0 FOC ADT 144,000 JPY/Pax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Child with bed: 100% of tour fare.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Child without bed (only for children aged 5 or younger): 60% of tour fare.         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Infant: 0% of tour fare (free of charge).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*) Tour fare is subject to change without notice due to unforeseen increases in the rates for hotels, government taxes, currency fluctuations, and ground services.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ACCOMMODATION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Based on Twin Share. No Reservation at this time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Osaka: Shin Osaka Esaka Tokyu Rei Hotel (*3) or Similar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Gifu: Comfort Hotel Gifu (*3) or Similar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Matsumoto: Premier Cabin Matsumoto Hotel (*3) or Similar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Tokyo: Shinbashi Atagoyama Tokyu Rei Hotel (*3) or Similar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Single Supplement : 8,700 JPY/Night/Pax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COACH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Private Big Bus (Japanese Driver) (for 30+2, 20+1)  ;  Private Microbus (Japanese Driver) (For 15+1, 15+0, 10+1, 10+0)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Service is from 9:00 to 20:00 JST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Bus Overtime Charge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Bus overtime charge 10,000 yen per hour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GUIDE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Indonesian Guide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Guide service is from 9:00 to 20:00 JST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Guide overtime charge 10,000 yen per hour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MEALS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Standard meals as specified in itinerary with menu variation (Japanese set, shabushabu, yakiniku, japanese hotpot, tempura etc).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lastRenderedPageBreak/>
        <w:t>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INCLUDES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Entrance Fee (iyashi no Sato, Kiyomizu Temple)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Mineral water 1 bottle/pax/day for 6 days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EXCLUDE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Entrance Fee Optional (Disneyland, Dinseysea)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Guide tipping fee (JPY 1,000/pax/day) (For 10+0, 10+1) ; (JPY 500/pax/day) (For 15+0, 15+1, 20+1, 30+2)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Personal expenses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Domestic, International Air Tickets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 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b/>
          <w:bCs/>
          <w:color w:val="222222"/>
        </w:rPr>
        <w:t>CANCELLATION POLICY :</w:t>
      </w:r>
    </w:p>
    <w:p w:rsidR="00CF5D9A" w:rsidRPr="00CF5D9A" w:rsidRDefault="00CF5D9A" w:rsidP="00CF5D9A">
      <w:pPr>
        <w:shd w:val="clear" w:color="auto" w:fill="FFFFFF"/>
        <w:spacing w:after="0" w:line="253" w:lineRule="atLeast"/>
        <w:jc w:val="both"/>
        <w:rPr>
          <w:rFonts w:ascii="Calibri" w:eastAsia="Times New Roman" w:hAnsi="Calibri" w:cs="Calibri"/>
          <w:color w:val="222222"/>
        </w:rPr>
      </w:pPr>
      <w:r w:rsidRPr="00CF5D9A">
        <w:rPr>
          <w:rFonts w:ascii="Calibri" w:eastAsia="Times New Roman" w:hAnsi="Calibri" w:cs="Calibri"/>
          <w:color w:val="222222"/>
        </w:rPr>
        <w:t>15-8 days prior to the arrival date --&gt; 70% of tour fee</w:t>
      </w:r>
    </w:p>
    <w:p w:rsidR="00CF5D9A" w:rsidRPr="00CF5D9A" w:rsidRDefault="00CF5D9A" w:rsidP="00CF5D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D9A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7 days or less prior to the arrival date --&gt; 100% of tour fee</w:t>
      </w:r>
    </w:p>
    <w:p w:rsidR="00CF5D9A" w:rsidRPr="00CF5D9A" w:rsidRDefault="00CF5D9A" w:rsidP="00CF5D9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CF5D9A">
        <w:rPr>
          <w:rFonts w:ascii="Arial" w:eastAsia="Times New Roman" w:hAnsi="Arial" w:cs="Arial"/>
          <w:color w:val="222222"/>
          <w:sz w:val="24"/>
          <w:szCs w:val="24"/>
        </w:rPr>
        <w:t>===============================================</w:t>
      </w:r>
    </w:p>
    <w:p w:rsidR="00171EE0" w:rsidRDefault="00171EE0"/>
    <w:sectPr w:rsidR="00171E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D9A"/>
    <w:rsid w:val="00171EE0"/>
    <w:rsid w:val="007C1D48"/>
    <w:rsid w:val="00CF5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BC144"/>
  <w15:chartTrackingRefBased/>
  <w15:docId w15:val="{1A9AF3C6-A08E-47FE-B798-84FA8B53F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9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24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42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2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9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1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2020-08-10T02:37:00Z</dcterms:created>
  <dcterms:modified xsi:type="dcterms:W3CDTF">2020-08-10T02:37:00Z</dcterms:modified>
</cp:coreProperties>
</file>