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F35" w:rsidRDefault="00BE1F35">
      <w:pPr>
        <w:pStyle w:val="BodyText"/>
        <w:spacing w:before="1"/>
        <w:ind w:left="0"/>
        <w:rPr>
          <w:b/>
          <w:sz w:val="20"/>
        </w:rPr>
      </w:pPr>
    </w:p>
    <w:p w:rsidR="00BE1F35" w:rsidRDefault="00371020">
      <w:pPr>
        <w:spacing w:before="91"/>
        <w:ind w:left="280"/>
        <w:rPr>
          <w:b/>
          <w:sz w:val="26"/>
        </w:rPr>
      </w:pPr>
      <w:r>
        <w:rPr>
          <w:b/>
          <w:color w:val="212121"/>
          <w:sz w:val="26"/>
          <w:u w:val="thick" w:color="212121"/>
        </w:rPr>
        <w:t>6D5N TOKYO – MT. FUJI – SHIRAKAWAGO – OSAKA SAKURA</w:t>
      </w:r>
    </w:p>
    <w:p w:rsidR="00BE1F35" w:rsidRDefault="00371020">
      <w:pPr>
        <w:spacing w:before="1"/>
        <w:ind w:left="280"/>
      </w:pPr>
      <w:r>
        <w:t>Period:28 Mar – 2 April 2019</w:t>
      </w:r>
    </w:p>
    <w:p w:rsidR="00BE1F35" w:rsidRDefault="00BE1F35">
      <w:pPr>
        <w:pStyle w:val="BodyText"/>
        <w:ind w:left="0"/>
        <w:rPr>
          <w:sz w:val="22"/>
        </w:rPr>
      </w:pPr>
    </w:p>
    <w:tbl>
      <w:tblPr>
        <w:tblW w:w="0" w:type="auto"/>
        <w:tblInd w:w="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4"/>
        <w:gridCol w:w="7240"/>
      </w:tblGrid>
      <w:tr w:rsidR="00BE1F35">
        <w:trPr>
          <w:trHeight w:val="251"/>
        </w:trPr>
        <w:tc>
          <w:tcPr>
            <w:tcW w:w="1944" w:type="dxa"/>
          </w:tcPr>
          <w:p w:rsidR="00BE1F35" w:rsidRDefault="00371020">
            <w:pPr>
              <w:pStyle w:val="TableParagraph"/>
              <w:spacing w:line="232" w:lineRule="exact"/>
              <w:ind w:left="472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240" w:type="dxa"/>
            <w:tcBorders>
              <w:right w:val="single" w:sz="6" w:space="0" w:color="000000"/>
            </w:tcBorders>
          </w:tcPr>
          <w:p w:rsidR="00BE1F35" w:rsidRDefault="00371020">
            <w:pPr>
              <w:pStyle w:val="TableParagraph"/>
              <w:spacing w:line="232" w:lineRule="exact"/>
              <w:ind w:left="3262" w:right="2739"/>
              <w:jc w:val="center"/>
              <w:rPr>
                <w:b/>
              </w:rPr>
            </w:pPr>
            <w:r>
              <w:rPr>
                <w:b/>
              </w:rPr>
              <w:t>ITINERARY</w:t>
            </w:r>
          </w:p>
        </w:tc>
      </w:tr>
      <w:tr w:rsidR="00BE1F35">
        <w:trPr>
          <w:trHeight w:val="2186"/>
        </w:trPr>
        <w:tc>
          <w:tcPr>
            <w:tcW w:w="1944" w:type="dxa"/>
          </w:tcPr>
          <w:p w:rsidR="00BE1F35" w:rsidRDefault="00371020">
            <w:pPr>
              <w:pStyle w:val="TableParagraph"/>
              <w:spacing w:line="244" w:lineRule="exact"/>
            </w:pPr>
            <w:r>
              <w:t>Day 1</w:t>
            </w:r>
          </w:p>
          <w:p w:rsidR="00BE1F35" w:rsidRDefault="00371020">
            <w:pPr>
              <w:pStyle w:val="TableParagraph"/>
              <w:spacing w:line="251" w:lineRule="exact"/>
            </w:pPr>
            <w:r>
              <w:t>28 Mar</w:t>
            </w:r>
          </w:p>
          <w:p w:rsidR="00BE1F35" w:rsidRDefault="00BE1F35">
            <w:pPr>
              <w:pStyle w:val="TableParagraph"/>
              <w:spacing w:before="1"/>
              <w:ind w:left="0"/>
            </w:pPr>
          </w:p>
          <w:p w:rsidR="00BE1F35" w:rsidRDefault="00371020">
            <w:pPr>
              <w:pStyle w:val="TableParagraph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:rsidR="00BE1F35" w:rsidRDefault="00371020">
            <w:pPr>
              <w:pStyle w:val="TableParagraph"/>
              <w:ind w:left="4"/>
              <w:rPr>
                <w:b/>
              </w:rPr>
            </w:pPr>
            <w:r>
              <w:rPr>
                <w:b/>
                <w:color w:val="FF0000"/>
              </w:rPr>
              <w:t>(X.L.X)</w:t>
            </w:r>
          </w:p>
        </w:tc>
        <w:tc>
          <w:tcPr>
            <w:tcW w:w="7240" w:type="dxa"/>
            <w:tcBorders>
              <w:right w:val="single" w:sz="6" w:space="0" w:color="000000"/>
            </w:tcBorders>
          </w:tcPr>
          <w:p w:rsidR="00BE1F35" w:rsidRDefault="00371020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Arr TYO –</w:t>
            </w:r>
            <w:r>
              <w:rPr>
                <w:b/>
                <w:color w:val="202020"/>
                <w:spacing w:val="-8"/>
                <w:sz w:val="24"/>
                <w:u w:val="thick" w:color="202020"/>
              </w:rPr>
              <w:t xml:space="preserve"> </w:t>
            </w:r>
            <w:r>
              <w:rPr>
                <w:b/>
                <w:color w:val="202020"/>
                <w:sz w:val="24"/>
                <w:u w:val="thick" w:color="202020"/>
              </w:rPr>
              <w:t>Tokyo</w:t>
            </w:r>
          </w:p>
          <w:p w:rsidR="00BE1F35" w:rsidRDefault="00371020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spacing w:before="5"/>
              <w:ind w:right="2247" w:firstLine="0"/>
              <w:rPr>
                <w:sz w:val="24"/>
              </w:rPr>
            </w:pPr>
            <w:r>
              <w:rPr>
                <w:color w:val="212121"/>
                <w:sz w:val="24"/>
              </w:rPr>
              <w:t>Meet and greet by tour guide at airport</w:t>
            </w:r>
            <w:r>
              <w:rPr>
                <w:color w:val="212121"/>
                <w:spacing w:val="-20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lobby</w:t>
            </w:r>
            <w:r>
              <w:rPr>
                <w:color w:val="202020"/>
                <w:sz w:val="24"/>
              </w:rPr>
              <w:t xml:space="preserve"> Transfer to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Tokyo</w:t>
            </w:r>
          </w:p>
          <w:p w:rsidR="00BE1F35" w:rsidRDefault="00371020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color w:val="202020"/>
                <w:sz w:val="24"/>
              </w:rPr>
              <w:t>Harajuku</w:t>
            </w:r>
          </w:p>
          <w:p w:rsidR="00BE1F35" w:rsidRDefault="00371020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color w:val="202020"/>
                <w:sz w:val="24"/>
              </w:rPr>
              <w:t>Shibuya</w:t>
            </w:r>
          </w:p>
          <w:p w:rsidR="00BE1F35" w:rsidRDefault="00371020">
            <w:pPr>
              <w:pStyle w:val="TableParagraph"/>
              <w:numPr>
                <w:ilvl w:val="0"/>
                <w:numId w:val="4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color w:val="202020"/>
                <w:sz w:val="24"/>
              </w:rPr>
              <w:t>Shinjuku</w:t>
            </w:r>
          </w:p>
          <w:p w:rsidR="00BE1F35" w:rsidRDefault="00BE1F35">
            <w:pPr>
              <w:pStyle w:val="TableParagraph"/>
              <w:spacing w:before="6"/>
              <w:ind w:left="0"/>
            </w:pPr>
          </w:p>
          <w:p w:rsidR="00BE1F35" w:rsidRDefault="0037102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 xml:space="preserve">Accom: </w:t>
            </w:r>
            <w:r>
              <w:rPr>
                <w:b/>
                <w:sz w:val="24"/>
              </w:rPr>
              <w:t>Best Western Akihabara or similar class</w:t>
            </w:r>
          </w:p>
        </w:tc>
      </w:tr>
      <w:tr w:rsidR="00BE1F35">
        <w:trPr>
          <w:trHeight w:val="2738"/>
        </w:trPr>
        <w:tc>
          <w:tcPr>
            <w:tcW w:w="1944" w:type="dxa"/>
          </w:tcPr>
          <w:p w:rsidR="00BE1F35" w:rsidRDefault="00371020">
            <w:pPr>
              <w:pStyle w:val="TableParagraph"/>
              <w:spacing w:line="244" w:lineRule="exact"/>
            </w:pPr>
            <w:r>
              <w:t>Day 2</w:t>
            </w:r>
          </w:p>
          <w:p w:rsidR="00BE1F35" w:rsidRDefault="00371020">
            <w:pPr>
              <w:pStyle w:val="TableParagraph"/>
              <w:spacing w:line="251" w:lineRule="exact"/>
            </w:pPr>
            <w:r>
              <w:t>29 Mar</w:t>
            </w:r>
          </w:p>
          <w:p w:rsidR="00BE1F35" w:rsidRDefault="00BE1F35">
            <w:pPr>
              <w:pStyle w:val="TableParagraph"/>
              <w:spacing w:before="2"/>
              <w:ind w:left="0"/>
            </w:pPr>
          </w:p>
          <w:p w:rsidR="00BE1F35" w:rsidRDefault="0037102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Bus &amp; Guide</w:t>
            </w: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:rsidR="00BE1F35" w:rsidRDefault="00371020">
            <w:pPr>
              <w:pStyle w:val="TableParagraph"/>
              <w:rPr>
                <w:b/>
              </w:rPr>
            </w:pPr>
            <w:r>
              <w:rPr>
                <w:b/>
                <w:color w:val="FF0000"/>
              </w:rPr>
              <w:t>(B.L.X)</w:t>
            </w:r>
          </w:p>
        </w:tc>
        <w:tc>
          <w:tcPr>
            <w:tcW w:w="7240" w:type="dxa"/>
            <w:tcBorders>
              <w:right w:val="single" w:sz="6" w:space="0" w:color="000000"/>
            </w:tcBorders>
          </w:tcPr>
          <w:p w:rsidR="00BE1F35" w:rsidRDefault="00371020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Tokyo – Mt. Fuji – Matsumoto</w:t>
            </w:r>
          </w:p>
          <w:p w:rsidR="00BE1F35" w:rsidRDefault="00371020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spacing w:before="5"/>
              <w:ind w:left="258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Odaiba</w:t>
            </w:r>
          </w:p>
          <w:p w:rsidR="00BE1F35" w:rsidRDefault="00371020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left="258"/>
              <w:rPr>
                <w:color w:val="202020"/>
                <w:sz w:val="24"/>
              </w:rPr>
            </w:pPr>
            <w:r>
              <w:rPr>
                <w:color w:val="202020"/>
                <w:sz w:val="24"/>
              </w:rPr>
              <w:t>Mini Liberty and Rainbow Bridge (Photo</w:t>
            </w:r>
            <w:r>
              <w:rPr>
                <w:color w:val="202020"/>
                <w:spacing w:val="-8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Stop)</w:t>
            </w:r>
          </w:p>
          <w:p w:rsidR="00BE1F35" w:rsidRDefault="00371020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sz w:val="24"/>
              </w:rPr>
              <w:t xml:space="preserve">Asakusa + </w:t>
            </w:r>
            <w:r>
              <w:rPr>
                <w:color w:val="202020"/>
                <w:sz w:val="24"/>
              </w:rPr>
              <w:t>Nakamise shopping</w:t>
            </w:r>
            <w:r>
              <w:rPr>
                <w:color w:val="202020"/>
                <w:spacing w:val="-5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Street</w:t>
            </w:r>
          </w:p>
          <w:p w:rsidR="00BE1F35" w:rsidRDefault="00371020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right="4925" w:firstLine="0"/>
              <w:rPr>
                <w:sz w:val="24"/>
              </w:rPr>
            </w:pPr>
            <w:r>
              <w:rPr>
                <w:sz w:val="24"/>
              </w:rPr>
              <w:t xml:space="preserve">Ginza (Photo </w:t>
            </w:r>
            <w:r>
              <w:rPr>
                <w:spacing w:val="-4"/>
                <w:sz w:val="24"/>
              </w:rPr>
              <w:t xml:space="preserve">Stop) </w:t>
            </w:r>
            <w:r>
              <w:rPr>
                <w:sz w:val="24"/>
              </w:rPr>
              <w:t>Transfer to Mt.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Fuji</w:t>
            </w:r>
          </w:p>
          <w:p w:rsidR="00BE1F35" w:rsidRDefault="00371020">
            <w:pPr>
              <w:pStyle w:val="TableParagraph"/>
              <w:numPr>
                <w:ilvl w:val="0"/>
                <w:numId w:val="3"/>
              </w:numPr>
              <w:tabs>
                <w:tab w:val="left" w:pos="259"/>
              </w:tabs>
              <w:ind w:right="4697" w:firstLine="0"/>
              <w:rPr>
                <w:sz w:val="24"/>
              </w:rPr>
            </w:pPr>
            <w:r>
              <w:rPr>
                <w:sz w:val="24"/>
              </w:rPr>
              <w:t>Saiko Iyashi no Sato Transfer 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Matsumoto</w:t>
            </w:r>
          </w:p>
          <w:p w:rsidR="00BE1F35" w:rsidRDefault="00BE1F35">
            <w:pPr>
              <w:pStyle w:val="TableParagraph"/>
              <w:spacing w:before="6"/>
              <w:ind w:left="0"/>
            </w:pPr>
          </w:p>
          <w:p w:rsidR="00BE1F35" w:rsidRDefault="00371020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 xml:space="preserve">Accom: </w:t>
            </w:r>
            <w:r>
              <w:rPr>
                <w:b/>
                <w:sz w:val="24"/>
              </w:rPr>
              <w:t>Alpico Plaza Matsumoto or similar class</w:t>
            </w:r>
          </w:p>
        </w:tc>
      </w:tr>
      <w:tr w:rsidR="00BE1F35">
        <w:trPr>
          <w:trHeight w:val="2188"/>
        </w:trPr>
        <w:tc>
          <w:tcPr>
            <w:tcW w:w="1944" w:type="dxa"/>
          </w:tcPr>
          <w:p w:rsidR="00BE1F35" w:rsidRDefault="00371020">
            <w:pPr>
              <w:pStyle w:val="TableParagraph"/>
              <w:spacing w:line="245" w:lineRule="exact"/>
            </w:pPr>
            <w:r>
              <w:t>Day 3</w:t>
            </w:r>
          </w:p>
          <w:p w:rsidR="00BE1F35" w:rsidRDefault="00371020">
            <w:pPr>
              <w:pStyle w:val="TableParagraph"/>
              <w:spacing w:line="252" w:lineRule="exact"/>
            </w:pPr>
            <w:r>
              <w:t>30</w:t>
            </w:r>
            <w:r>
              <w:rPr>
                <w:spacing w:val="-2"/>
              </w:rPr>
              <w:t xml:space="preserve"> </w:t>
            </w:r>
            <w:r>
              <w:t>Mar</w:t>
            </w:r>
          </w:p>
          <w:p w:rsidR="00BE1F35" w:rsidRDefault="00BE1F35">
            <w:pPr>
              <w:pStyle w:val="TableParagraph"/>
              <w:ind w:left="0"/>
              <w:rPr>
                <w:sz w:val="24"/>
              </w:rPr>
            </w:pPr>
          </w:p>
          <w:p w:rsidR="00BE1F35" w:rsidRDefault="00BE1F35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BE1F35" w:rsidRDefault="00371020">
            <w:pPr>
              <w:pStyle w:val="TableParagraph"/>
              <w:spacing w:line="477" w:lineRule="auto"/>
              <w:ind w:left="115" w:hanging="3"/>
              <w:rPr>
                <w:b/>
              </w:rPr>
            </w:pPr>
            <w:r>
              <w:rPr>
                <w:b/>
              </w:rPr>
              <w:t xml:space="preserve">Bus &amp; </w:t>
            </w:r>
            <w:r>
              <w:rPr>
                <w:b/>
                <w:spacing w:val="-4"/>
              </w:rPr>
              <w:t xml:space="preserve">Guide </w:t>
            </w:r>
            <w:r>
              <w:rPr>
                <w:b/>
                <w:color w:val="FF0000"/>
              </w:rPr>
              <w:t>(B.L.X)</w:t>
            </w:r>
          </w:p>
        </w:tc>
        <w:tc>
          <w:tcPr>
            <w:tcW w:w="7240" w:type="dxa"/>
            <w:tcBorders>
              <w:right w:val="single" w:sz="6" w:space="0" w:color="000000"/>
            </w:tcBorders>
          </w:tcPr>
          <w:p w:rsidR="00BE1F35" w:rsidRDefault="00371020">
            <w:pPr>
              <w:pStyle w:val="TableParagraph"/>
              <w:spacing w:line="267" w:lineRule="exact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  <w:u w:val="thick" w:color="202020"/>
              </w:rPr>
              <w:t>Matsumoto – Shirakawa Go – Takayama – Kanazawa</w:t>
            </w:r>
          </w:p>
          <w:p w:rsidR="00BE1F35" w:rsidRDefault="00371020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Transfer to Shirakawa Go</w:t>
            </w:r>
          </w:p>
          <w:p w:rsidR="00BE1F35" w:rsidRDefault="0037102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ind w:right="4764" w:firstLine="0"/>
              <w:rPr>
                <w:sz w:val="24"/>
              </w:rPr>
            </w:pPr>
            <w:r>
              <w:rPr>
                <w:sz w:val="24"/>
              </w:rPr>
              <w:t>Gassho Zukuri Transfer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Takayama</w:t>
            </w:r>
          </w:p>
          <w:p w:rsidR="00BE1F35" w:rsidRDefault="00371020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ind w:right="4247" w:firstLine="0"/>
              <w:rPr>
                <w:sz w:val="24"/>
              </w:rPr>
            </w:pPr>
            <w:r>
              <w:rPr>
                <w:sz w:val="24"/>
              </w:rPr>
              <w:t>Takayama Sanmachi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Suji Transfer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Kanazawa</w:t>
            </w:r>
          </w:p>
          <w:p w:rsidR="00BE1F35" w:rsidRDefault="00BE1F35">
            <w:pPr>
              <w:pStyle w:val="TableParagraph"/>
              <w:spacing w:before="6"/>
              <w:ind w:left="0"/>
            </w:pPr>
          </w:p>
          <w:p w:rsidR="00BE1F35" w:rsidRDefault="00371020">
            <w:pPr>
              <w:pStyle w:val="TableParagraph"/>
              <w:tabs>
                <w:tab w:val="left" w:pos="1195"/>
              </w:tabs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Accom:</w:t>
            </w:r>
            <w:r>
              <w:rPr>
                <w:b/>
                <w:color w:val="365F91"/>
                <w:sz w:val="24"/>
              </w:rPr>
              <w:tab/>
            </w:r>
            <w:r>
              <w:rPr>
                <w:b/>
                <w:sz w:val="24"/>
              </w:rPr>
              <w:t>APA Kanazawa Chuo or similar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class</w:t>
            </w:r>
          </w:p>
        </w:tc>
      </w:tr>
      <w:tr w:rsidR="00BE1F35">
        <w:trPr>
          <w:trHeight w:val="2443"/>
        </w:trPr>
        <w:tc>
          <w:tcPr>
            <w:tcW w:w="1944" w:type="dxa"/>
          </w:tcPr>
          <w:p w:rsidR="00BE1F35" w:rsidRDefault="00371020">
            <w:pPr>
              <w:pStyle w:val="TableParagraph"/>
              <w:spacing w:line="248" w:lineRule="exact"/>
            </w:pPr>
            <w:r>
              <w:t>Day 4</w:t>
            </w:r>
          </w:p>
          <w:p w:rsidR="00BE1F35" w:rsidRDefault="00371020">
            <w:pPr>
              <w:pStyle w:val="TableParagraph"/>
            </w:pPr>
            <w:r>
              <w:t>31</w:t>
            </w:r>
            <w:r>
              <w:rPr>
                <w:spacing w:val="-2"/>
              </w:rPr>
              <w:t xml:space="preserve"> </w:t>
            </w:r>
            <w:r>
              <w:t>Mar</w:t>
            </w:r>
          </w:p>
          <w:p w:rsidR="00BE1F35" w:rsidRDefault="00BE1F35">
            <w:pPr>
              <w:pStyle w:val="TableParagraph"/>
              <w:spacing w:before="2"/>
              <w:ind w:left="0"/>
            </w:pPr>
          </w:p>
          <w:p w:rsidR="00BE1F35" w:rsidRDefault="00371020">
            <w:pPr>
              <w:pStyle w:val="TableParagraph"/>
              <w:spacing w:line="720" w:lineRule="auto"/>
              <w:ind w:firstLine="2"/>
              <w:rPr>
                <w:b/>
              </w:rPr>
            </w:pPr>
            <w:r>
              <w:rPr>
                <w:b/>
              </w:rPr>
              <w:t xml:space="preserve">Bus &amp; </w:t>
            </w:r>
            <w:r>
              <w:rPr>
                <w:b/>
                <w:spacing w:val="-4"/>
              </w:rPr>
              <w:t xml:space="preserve">Guide </w:t>
            </w:r>
            <w:r>
              <w:rPr>
                <w:b/>
                <w:color w:val="FF0000"/>
              </w:rPr>
              <w:t>(B.L.X)</w:t>
            </w:r>
          </w:p>
        </w:tc>
        <w:tc>
          <w:tcPr>
            <w:tcW w:w="7240" w:type="dxa"/>
            <w:tcBorders>
              <w:right w:val="single" w:sz="6" w:space="0" w:color="000000"/>
            </w:tcBorders>
          </w:tcPr>
          <w:p w:rsidR="00BE1F35" w:rsidRDefault="0037102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202020"/>
                <w:u w:val="thick" w:color="202020"/>
              </w:rPr>
              <w:t>Kanazawa – Kyoto – Osaka</w:t>
            </w:r>
          </w:p>
          <w:p w:rsidR="00BE1F35" w:rsidRDefault="00371020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sz w:val="24"/>
              </w:rPr>
              <w:t>Kanazawa Castle (Photo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Stop)</w:t>
            </w:r>
          </w:p>
          <w:p w:rsidR="00BE1F35" w:rsidRDefault="00371020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ind w:right="4938" w:firstLine="0"/>
              <w:rPr>
                <w:sz w:val="24"/>
              </w:rPr>
            </w:pPr>
            <w:r>
              <w:rPr>
                <w:sz w:val="24"/>
              </w:rPr>
              <w:t xml:space="preserve">Kenrokuen </w:t>
            </w:r>
            <w:r>
              <w:rPr>
                <w:spacing w:val="-3"/>
                <w:sz w:val="24"/>
              </w:rPr>
              <w:t xml:space="preserve">Garden </w:t>
            </w:r>
            <w:r>
              <w:rPr>
                <w:sz w:val="24"/>
              </w:rPr>
              <w:t>Transfer 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Kyoto</w:t>
            </w:r>
          </w:p>
          <w:p w:rsidR="00BE1F35" w:rsidRDefault="00371020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sz w:val="24"/>
              </w:rPr>
              <w:t>Kiyomizu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Temple</w:t>
            </w:r>
          </w:p>
          <w:p w:rsidR="00BE1F35" w:rsidRDefault="00371020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ind w:left="258"/>
              <w:rPr>
                <w:sz w:val="24"/>
              </w:rPr>
            </w:pPr>
            <w:r>
              <w:rPr>
                <w:sz w:val="24"/>
              </w:rPr>
              <w:t>Fushimi Inari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Shrine</w:t>
            </w:r>
          </w:p>
          <w:p w:rsidR="00BE1F35" w:rsidRDefault="0037102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Transfer to Osaka (by Shinkansen)</w:t>
            </w:r>
          </w:p>
          <w:p w:rsidR="00BE1F35" w:rsidRDefault="00BE1F35">
            <w:pPr>
              <w:pStyle w:val="TableParagraph"/>
              <w:spacing w:before="11"/>
              <w:ind w:left="0"/>
            </w:pPr>
          </w:p>
          <w:p w:rsidR="00BE1F35" w:rsidRDefault="00371020">
            <w:pPr>
              <w:pStyle w:val="TableParagraph"/>
              <w:spacing w:line="258" w:lineRule="exact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 xml:space="preserve">Accom: </w:t>
            </w:r>
            <w:r>
              <w:rPr>
                <w:b/>
                <w:sz w:val="24"/>
              </w:rPr>
              <w:t>Plaza Osaka or similar class</w:t>
            </w:r>
          </w:p>
        </w:tc>
      </w:tr>
    </w:tbl>
    <w:p w:rsidR="00BE1F35" w:rsidRDefault="00BE1F35">
      <w:pPr>
        <w:spacing w:line="258" w:lineRule="exact"/>
        <w:rPr>
          <w:sz w:val="24"/>
        </w:rPr>
        <w:sectPr w:rsidR="00BE1F35">
          <w:type w:val="continuous"/>
          <w:pgSz w:w="12240" w:h="15840"/>
          <w:pgMar w:top="1500" w:right="1180" w:bottom="280" w:left="1160" w:header="720" w:footer="720" w:gutter="0"/>
          <w:cols w:space="720"/>
        </w:sect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0"/>
        <w:gridCol w:w="7240"/>
      </w:tblGrid>
      <w:tr w:rsidR="00BE1F35">
        <w:trPr>
          <w:trHeight w:val="1507"/>
        </w:trPr>
        <w:tc>
          <w:tcPr>
            <w:tcW w:w="1960" w:type="dxa"/>
          </w:tcPr>
          <w:p w:rsidR="00BE1F35" w:rsidRDefault="00371020">
            <w:pPr>
              <w:pStyle w:val="TableParagraph"/>
              <w:spacing w:line="244" w:lineRule="exact"/>
              <w:ind w:left="128"/>
            </w:pPr>
            <w:r>
              <w:lastRenderedPageBreak/>
              <w:t>Day 5</w:t>
            </w:r>
          </w:p>
          <w:p w:rsidR="00BE1F35" w:rsidRDefault="00371020">
            <w:pPr>
              <w:pStyle w:val="TableParagraph"/>
              <w:spacing w:line="251" w:lineRule="exact"/>
              <w:ind w:left="128"/>
            </w:pPr>
            <w:r>
              <w:t>1 Apr</w:t>
            </w:r>
          </w:p>
          <w:p w:rsidR="00BE1F35" w:rsidRDefault="00371020">
            <w:pPr>
              <w:pStyle w:val="TableParagraph"/>
              <w:spacing w:before="48" w:line="508" w:lineRule="exact"/>
              <w:ind w:left="128" w:right="481"/>
              <w:rPr>
                <w:b/>
              </w:rPr>
            </w:pPr>
            <w:r>
              <w:rPr>
                <w:b/>
              </w:rPr>
              <w:t xml:space="preserve">Bus &amp; Guide </w:t>
            </w:r>
            <w:r>
              <w:rPr>
                <w:b/>
                <w:color w:val="FF0000"/>
              </w:rPr>
              <w:t>(B.L.X)</w:t>
            </w:r>
          </w:p>
        </w:tc>
        <w:tc>
          <w:tcPr>
            <w:tcW w:w="7240" w:type="dxa"/>
          </w:tcPr>
          <w:p w:rsidR="00BE1F35" w:rsidRDefault="00371020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202020"/>
                <w:u w:val="thick" w:color="202020"/>
              </w:rPr>
              <w:t>Osaka</w:t>
            </w:r>
          </w:p>
          <w:p w:rsidR="00BE1F35" w:rsidRDefault="00371020">
            <w:pPr>
              <w:pStyle w:val="TableParagraph"/>
              <w:spacing w:before="2"/>
              <w:ind w:left="138"/>
              <w:rPr>
                <w:sz w:val="24"/>
              </w:rPr>
            </w:pPr>
            <w:r>
              <w:rPr>
                <w:sz w:val="24"/>
              </w:rPr>
              <w:t>-Osaka Castle (Photo Stop)</w:t>
            </w:r>
          </w:p>
          <w:p w:rsidR="00BE1F35" w:rsidRDefault="00371020">
            <w:pPr>
              <w:pStyle w:val="TableParagraph"/>
              <w:ind w:left="124"/>
              <w:rPr>
                <w:sz w:val="24"/>
              </w:rPr>
            </w:pPr>
            <w:r>
              <w:rPr>
                <w:sz w:val="24"/>
              </w:rPr>
              <w:t>-Shinsaibashi + Dotonbori</w:t>
            </w:r>
          </w:p>
          <w:p w:rsidR="00BE1F35" w:rsidRDefault="00BE1F35">
            <w:pPr>
              <w:pStyle w:val="TableParagraph"/>
              <w:spacing w:before="8"/>
              <w:ind w:left="0"/>
            </w:pPr>
          </w:p>
          <w:p w:rsidR="00BE1F35" w:rsidRDefault="0037102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 xml:space="preserve">Accom: </w:t>
            </w:r>
            <w:r>
              <w:rPr>
                <w:b/>
                <w:sz w:val="24"/>
              </w:rPr>
              <w:t>Plaza Osaka or similar class</w:t>
            </w:r>
          </w:p>
        </w:tc>
      </w:tr>
      <w:tr w:rsidR="00BE1F35">
        <w:trPr>
          <w:trHeight w:val="1447"/>
        </w:trPr>
        <w:tc>
          <w:tcPr>
            <w:tcW w:w="1960" w:type="dxa"/>
          </w:tcPr>
          <w:p w:rsidR="00BE1F35" w:rsidRDefault="00371020">
            <w:pPr>
              <w:pStyle w:val="TableParagraph"/>
              <w:spacing w:line="192" w:lineRule="exact"/>
              <w:ind w:left="96"/>
            </w:pPr>
            <w:r>
              <w:t>Day 6</w:t>
            </w:r>
          </w:p>
          <w:p w:rsidR="00BE1F35" w:rsidRDefault="00371020">
            <w:pPr>
              <w:pStyle w:val="TableParagraph"/>
              <w:spacing w:line="251" w:lineRule="exact"/>
              <w:ind w:left="96"/>
            </w:pPr>
            <w:r>
              <w:t>2 Apr</w:t>
            </w:r>
          </w:p>
          <w:p w:rsidR="00BE1F35" w:rsidRDefault="00371020">
            <w:pPr>
              <w:pStyle w:val="TableParagraph"/>
              <w:spacing w:before="51" w:line="502" w:lineRule="exact"/>
              <w:ind w:left="96" w:right="513"/>
              <w:rPr>
                <w:b/>
              </w:rPr>
            </w:pPr>
            <w:r>
              <w:rPr>
                <w:b/>
              </w:rPr>
              <w:t xml:space="preserve">Bus &amp; Guide </w:t>
            </w:r>
            <w:r>
              <w:rPr>
                <w:b/>
                <w:color w:val="FF0000"/>
              </w:rPr>
              <w:t>(B.L.X)</w:t>
            </w:r>
          </w:p>
        </w:tc>
        <w:tc>
          <w:tcPr>
            <w:tcW w:w="7240" w:type="dxa"/>
          </w:tcPr>
          <w:p w:rsidR="00BE1F35" w:rsidRDefault="00371020">
            <w:pPr>
              <w:pStyle w:val="TableParagraph"/>
              <w:spacing w:line="192" w:lineRule="exact"/>
              <w:rPr>
                <w:b/>
              </w:rPr>
            </w:pPr>
            <w:r>
              <w:rPr>
                <w:b/>
                <w:color w:val="202020"/>
                <w:u w:val="thick" w:color="202020"/>
              </w:rPr>
              <w:t>Osaka – Dept KIX</w:t>
            </w:r>
          </w:p>
          <w:p w:rsidR="00BE1F35" w:rsidRDefault="0037102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-Free Time until departure</w:t>
            </w:r>
          </w:p>
          <w:p w:rsidR="00BE1F35" w:rsidRDefault="00BE1F35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:rsidR="00BE1F35" w:rsidRDefault="00371020">
            <w:pPr>
              <w:pStyle w:val="TableParagraph"/>
              <w:spacing w:before="1"/>
            </w:pPr>
            <w:r>
              <w:rPr>
                <w:color w:val="202020"/>
              </w:rPr>
              <w:t>Transfer to Airport</w:t>
            </w:r>
          </w:p>
        </w:tc>
      </w:tr>
    </w:tbl>
    <w:p w:rsidR="00BE1F35" w:rsidRDefault="00BE1F35">
      <w:pPr>
        <w:pStyle w:val="BodyText"/>
        <w:spacing w:before="1"/>
        <w:ind w:left="0"/>
        <w:rPr>
          <w:sz w:val="17"/>
        </w:rPr>
      </w:pPr>
    </w:p>
    <w:p w:rsidR="00BE1F35" w:rsidRDefault="00371020">
      <w:pPr>
        <w:spacing w:before="94" w:line="276" w:lineRule="auto"/>
        <w:ind w:left="280" w:right="6860"/>
      </w:pPr>
      <w:r>
        <w:rPr>
          <w:b/>
          <w:u w:val="thick"/>
        </w:rPr>
        <w:t>Quotation Conditions</w:t>
      </w:r>
      <w:r>
        <w:rPr>
          <w:b/>
        </w:rPr>
        <w:t xml:space="preserve"> </w:t>
      </w:r>
      <w:r>
        <w:t>Quote with 3 star hotel Quote with L:1,500/D: 2,000</w:t>
      </w:r>
    </w:p>
    <w:p w:rsidR="00BE1F35" w:rsidRDefault="00371020">
      <w:pPr>
        <w:spacing w:before="1" w:line="276" w:lineRule="auto"/>
        <w:ind w:left="280" w:right="5087"/>
      </w:pPr>
      <w:r>
        <w:t>Daily mineral water 1 bottle/Person/Bus usage Indonesian Local Guide</w:t>
      </w:r>
    </w:p>
    <w:p w:rsidR="00BE1F35" w:rsidRDefault="00371020">
      <w:pPr>
        <w:spacing w:line="252" w:lineRule="exact"/>
        <w:ind w:left="280"/>
      </w:pPr>
      <w:r>
        <w:t>Charted Van</w:t>
      </w:r>
    </w:p>
    <w:p w:rsidR="00BE1F35" w:rsidRDefault="00371020">
      <w:pPr>
        <w:spacing w:before="40"/>
        <w:ind w:left="280"/>
      </w:pPr>
      <w:r>
        <w:rPr>
          <w:color w:val="FF0000"/>
        </w:rPr>
        <w:t>Include Admission fee as per itinerary</w:t>
      </w:r>
    </w:p>
    <w:p w:rsidR="00BE1F35" w:rsidRDefault="00371020">
      <w:pPr>
        <w:spacing w:before="37" w:line="276" w:lineRule="auto"/>
        <w:ind w:left="280" w:right="5686"/>
      </w:pPr>
      <w:r>
        <w:rPr>
          <w:color w:val="FF0000"/>
        </w:rPr>
        <w:t>Include Holiday and Saturday surcharge Exclude Tipping for Driver and Guide</w:t>
      </w:r>
    </w:p>
    <w:p w:rsidR="00BE1F35" w:rsidRDefault="00371020">
      <w:pPr>
        <w:ind w:left="280" w:right="15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&lt;Tipping guide line : FIT-10 pax or less = JPY 1,000 // GIT-above 10pax = JPY 500 per person per day (for local guide &amp; driver)&gt;</w:t>
      </w:r>
    </w:p>
    <w:p w:rsidR="00BE1F35" w:rsidRDefault="00371020">
      <w:pPr>
        <w:ind w:left="280" w:right="2527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&lt;Saturday &amp; </w:t>
      </w:r>
      <w:r>
        <w:rPr>
          <w:rFonts w:ascii="Times New Roman"/>
          <w:b/>
          <w:sz w:val="24"/>
        </w:rPr>
        <w:t xml:space="preserve">Pre holiday supplement charge : JPY 3,000/pax, night&gt; </w:t>
      </w:r>
      <w:hyperlink r:id="rId5">
        <w:r>
          <w:rPr>
            <w:rFonts w:ascii="Times New Roman"/>
            <w:b/>
            <w:color w:val="0000FF"/>
            <w:sz w:val="24"/>
            <w:u w:val="thick" w:color="0000FF"/>
          </w:rPr>
          <w:t>http://holidays-calendar.net/2019/calendar/japan_calendar_en.html</w:t>
        </w:r>
      </w:hyperlink>
      <w:r>
        <w:rPr>
          <w:rFonts w:ascii="Times New Roman"/>
          <w:b/>
          <w:sz w:val="24"/>
        </w:rPr>
        <w:t>&gt;</w:t>
      </w:r>
    </w:p>
    <w:p w:rsidR="00BE1F35" w:rsidRDefault="00BE1F35">
      <w:pPr>
        <w:pStyle w:val="BodyText"/>
        <w:ind w:left="0"/>
        <w:rPr>
          <w:rFonts w:ascii="Times New Roman"/>
          <w:b/>
          <w:sz w:val="20"/>
        </w:rPr>
      </w:pPr>
    </w:p>
    <w:p w:rsidR="00BE1F35" w:rsidRDefault="00BE1F35">
      <w:pPr>
        <w:pStyle w:val="BodyText"/>
        <w:spacing w:before="4"/>
        <w:ind w:left="0"/>
        <w:rPr>
          <w:rFonts w:ascii="Times New Roman"/>
          <w:b/>
          <w:sz w:val="12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4"/>
        <w:gridCol w:w="6805"/>
      </w:tblGrid>
      <w:tr w:rsidR="00BE1F35">
        <w:trPr>
          <w:trHeight w:val="479"/>
        </w:trPr>
        <w:tc>
          <w:tcPr>
            <w:tcW w:w="2804" w:type="dxa"/>
          </w:tcPr>
          <w:p w:rsidR="00BE1F35" w:rsidRDefault="00371020">
            <w:pPr>
              <w:pStyle w:val="TableParagraph"/>
              <w:spacing w:line="229" w:lineRule="exact"/>
              <w:ind w:left="822" w:right="8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Tour Fee</w:t>
            </w:r>
          </w:p>
        </w:tc>
        <w:tc>
          <w:tcPr>
            <w:tcW w:w="6805" w:type="dxa"/>
          </w:tcPr>
          <w:p w:rsidR="00BE1F35" w:rsidRDefault="00371020">
            <w:pPr>
              <w:pStyle w:val="TableParagraph"/>
              <w:spacing w:line="229" w:lineRule="exact"/>
              <w:ind w:left="2798" w:right="27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 Pax</w:t>
            </w:r>
          </w:p>
        </w:tc>
      </w:tr>
      <w:tr w:rsidR="00BE1F35">
        <w:trPr>
          <w:trHeight w:val="479"/>
        </w:trPr>
        <w:tc>
          <w:tcPr>
            <w:tcW w:w="2804" w:type="dxa"/>
          </w:tcPr>
          <w:p w:rsidR="00BE1F35" w:rsidRDefault="00371020">
            <w:pPr>
              <w:pStyle w:val="TableParagraph"/>
              <w:spacing w:line="229" w:lineRule="exact"/>
              <w:ind w:left="822" w:right="8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 Star Hotel</w:t>
            </w:r>
          </w:p>
        </w:tc>
        <w:tc>
          <w:tcPr>
            <w:tcW w:w="6805" w:type="dxa"/>
          </w:tcPr>
          <w:p w:rsidR="00BE1F35" w:rsidRDefault="00371020">
            <w:pPr>
              <w:pStyle w:val="TableParagraph"/>
              <w:spacing w:line="229" w:lineRule="exact"/>
              <w:ind w:left="2798" w:right="27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214,000 JPY</w:t>
            </w:r>
          </w:p>
        </w:tc>
      </w:tr>
    </w:tbl>
    <w:p w:rsidR="00BE1F35" w:rsidRDefault="00BE1F35">
      <w:pPr>
        <w:pStyle w:val="BodyText"/>
        <w:spacing w:before="8"/>
        <w:ind w:left="0"/>
        <w:rPr>
          <w:rFonts w:ascii="Times New Roman"/>
          <w:b/>
          <w:sz w:val="24"/>
        </w:rPr>
      </w:pPr>
    </w:p>
    <w:p w:rsidR="00BE1F35" w:rsidRDefault="00371020">
      <w:pPr>
        <w:tabs>
          <w:tab w:val="left" w:pos="2641"/>
        </w:tabs>
        <w:spacing w:line="378" w:lineRule="exact"/>
        <w:ind w:left="280"/>
        <w:rPr>
          <w:rFonts w:ascii="Times New Roman" w:eastAsia="Times New Roman"/>
          <w:sz w:val="28"/>
        </w:rPr>
      </w:pPr>
      <w:r>
        <w:rPr>
          <w:rFonts w:ascii="PMingLiU" w:eastAsia="PMingLiU" w:hint="eastAsia"/>
          <w:sz w:val="28"/>
        </w:rPr>
        <w:t>【</w:t>
      </w:r>
      <w:r>
        <w:rPr>
          <w:rFonts w:ascii="Times New Roman" w:eastAsia="Times New Roman"/>
          <w:spacing w:val="-3"/>
          <w:sz w:val="28"/>
        </w:rPr>
        <w:t>TOUR</w:t>
      </w:r>
      <w:r>
        <w:rPr>
          <w:rFonts w:ascii="Times New Roman" w:eastAsia="Times New Roman"/>
          <w:spacing w:val="2"/>
          <w:sz w:val="28"/>
        </w:rPr>
        <w:t xml:space="preserve"> </w:t>
      </w:r>
      <w:r>
        <w:rPr>
          <w:rFonts w:ascii="Times New Roman" w:eastAsia="Times New Roman"/>
          <w:spacing w:val="-7"/>
          <w:sz w:val="28"/>
        </w:rPr>
        <w:t>FARE</w:t>
      </w:r>
      <w:r>
        <w:rPr>
          <w:rFonts w:ascii="PMingLiU" w:eastAsia="PMingLiU" w:hint="eastAsia"/>
          <w:sz w:val="28"/>
        </w:rPr>
        <w:t>】</w:t>
      </w:r>
      <w:r>
        <w:rPr>
          <w:rFonts w:ascii="PMingLiU" w:eastAsia="PMingLiU" w:hint="eastAsia"/>
          <w:sz w:val="28"/>
        </w:rPr>
        <w:tab/>
      </w:r>
      <w:r>
        <w:rPr>
          <w:rFonts w:ascii="Times New Roman" w:eastAsia="Times New Roman"/>
          <w:sz w:val="28"/>
        </w:rPr>
        <w:t>TWIN/ TRIP SHARING / PER PERSON BY</w:t>
      </w:r>
      <w:r>
        <w:rPr>
          <w:rFonts w:ascii="Times New Roman" w:eastAsia="Times New Roman"/>
          <w:spacing w:val="-30"/>
          <w:sz w:val="28"/>
        </w:rPr>
        <w:t xml:space="preserve"> </w:t>
      </w:r>
      <w:r>
        <w:rPr>
          <w:rFonts w:ascii="Times New Roman" w:eastAsia="Times New Roman"/>
          <w:sz w:val="28"/>
        </w:rPr>
        <w:t>JPY</w:t>
      </w:r>
    </w:p>
    <w:p w:rsidR="00BE1F35" w:rsidRDefault="00371020">
      <w:pPr>
        <w:pStyle w:val="BodyText"/>
        <w:spacing w:line="247" w:lineRule="exact"/>
      </w:pPr>
      <w:r>
        <w:rPr>
          <w:rFonts w:ascii="MS Gothic" w:hAnsi="MS Gothic"/>
          <w:color w:val="FF0000"/>
        </w:rPr>
        <w:t>※</w:t>
      </w:r>
      <w:r>
        <w:rPr>
          <w:color w:val="FF0000"/>
        </w:rPr>
        <w:t>Count the number of full payment PAX</w:t>
      </w:r>
    </w:p>
    <w:p w:rsidR="00BE1F35" w:rsidRDefault="00371020">
      <w:pPr>
        <w:pStyle w:val="BodyText"/>
        <w:spacing w:line="261" w:lineRule="exact"/>
      </w:pPr>
      <w:r>
        <w:rPr>
          <w:rFonts w:ascii="MS Gothic" w:hAnsi="MS Gothic"/>
        </w:rPr>
        <w:t>※</w:t>
      </w:r>
      <w:r>
        <w:t>Single Supplement : 3 star JPY 5,000/pax/ night</w:t>
      </w:r>
    </w:p>
    <w:p w:rsidR="00BE1F35" w:rsidRDefault="00BE1F35">
      <w:pPr>
        <w:pStyle w:val="BodyText"/>
        <w:spacing w:before="2"/>
        <w:ind w:left="0"/>
      </w:pPr>
    </w:p>
    <w:p w:rsidR="00BE1F35" w:rsidRDefault="00371020">
      <w:pPr>
        <w:pStyle w:val="Heading1"/>
        <w:ind w:left="460" w:right="260" w:hanging="180"/>
        <w:jc w:val="right"/>
        <w:rPr>
          <w:rFonts w:ascii="Arial" w:eastAsia="Arial"/>
        </w:rPr>
      </w:pPr>
      <w:r>
        <w:rPr>
          <w:noProof/>
          <w:lang w:val="id-ID" w:eastAsia="zh-CN" w:bidi="ar-S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1028700</wp:posOffset>
                </wp:positionH>
                <wp:positionV relativeFrom="paragraph">
                  <wp:posOffset>180975</wp:posOffset>
                </wp:positionV>
                <wp:extent cx="5830570" cy="3727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30570" cy="372745"/>
                        </a:xfrm>
                        <a:custGeom>
                          <a:avLst/>
                          <a:gdLst>
                            <a:gd name="T0" fmla="+- 0 10802 1620"/>
                            <a:gd name="T1" fmla="*/ T0 w 9182"/>
                            <a:gd name="T2" fmla="+- 0 561 285"/>
                            <a:gd name="T3" fmla="*/ 561 h 587"/>
                            <a:gd name="T4" fmla="+- 0 1620 1620"/>
                            <a:gd name="T5" fmla="*/ T4 w 9182"/>
                            <a:gd name="T6" fmla="+- 0 561 285"/>
                            <a:gd name="T7" fmla="*/ 561 h 587"/>
                            <a:gd name="T8" fmla="+- 0 1620 1620"/>
                            <a:gd name="T9" fmla="*/ T8 w 9182"/>
                            <a:gd name="T10" fmla="+- 0 871 285"/>
                            <a:gd name="T11" fmla="*/ 871 h 587"/>
                            <a:gd name="T12" fmla="+- 0 10802 1620"/>
                            <a:gd name="T13" fmla="*/ T12 w 9182"/>
                            <a:gd name="T14" fmla="+- 0 871 285"/>
                            <a:gd name="T15" fmla="*/ 871 h 587"/>
                            <a:gd name="T16" fmla="+- 0 10802 1620"/>
                            <a:gd name="T17" fmla="*/ T16 w 9182"/>
                            <a:gd name="T18" fmla="+- 0 561 285"/>
                            <a:gd name="T19" fmla="*/ 561 h 587"/>
                            <a:gd name="T20" fmla="+- 0 10802 1620"/>
                            <a:gd name="T21" fmla="*/ T20 w 9182"/>
                            <a:gd name="T22" fmla="+- 0 285 285"/>
                            <a:gd name="T23" fmla="*/ 285 h 587"/>
                            <a:gd name="T24" fmla="+- 0 1620 1620"/>
                            <a:gd name="T25" fmla="*/ T24 w 9182"/>
                            <a:gd name="T26" fmla="+- 0 285 285"/>
                            <a:gd name="T27" fmla="*/ 285 h 587"/>
                            <a:gd name="T28" fmla="+- 0 1620 1620"/>
                            <a:gd name="T29" fmla="*/ T28 w 9182"/>
                            <a:gd name="T30" fmla="+- 0 561 285"/>
                            <a:gd name="T31" fmla="*/ 561 h 587"/>
                            <a:gd name="T32" fmla="+- 0 10802 1620"/>
                            <a:gd name="T33" fmla="*/ T32 w 9182"/>
                            <a:gd name="T34" fmla="+- 0 561 285"/>
                            <a:gd name="T35" fmla="*/ 561 h 587"/>
                            <a:gd name="T36" fmla="+- 0 10802 1620"/>
                            <a:gd name="T37" fmla="*/ T36 w 9182"/>
                            <a:gd name="T38" fmla="+- 0 285 285"/>
                            <a:gd name="T39" fmla="*/ 285 h 5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182" h="587">
                              <a:moveTo>
                                <a:pt x="9182" y="276"/>
                              </a:moveTo>
                              <a:lnTo>
                                <a:pt x="0" y="276"/>
                              </a:lnTo>
                              <a:lnTo>
                                <a:pt x="0" y="586"/>
                              </a:lnTo>
                              <a:lnTo>
                                <a:pt x="9182" y="586"/>
                              </a:lnTo>
                              <a:lnTo>
                                <a:pt x="9182" y="276"/>
                              </a:lnTo>
                              <a:moveTo>
                                <a:pt x="9182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9182" y="276"/>
                              </a:lnTo>
                              <a:lnTo>
                                <a:pt x="9182" y="0"/>
                              </a:lnTo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15840" id="AutoShape 2" o:spid="_x0000_s1026" style="position:absolute;margin-left:81pt;margin-top:14.25pt;width:459.1pt;height:29.3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2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" path="m9182,276l,276,,586r9182,l9182,276m9182,l,,,276r9182,l9182,e" fillcolor="yellow" stroked="f">
                <v:path arrowok="t" o:connecttype="custom" o:connectlocs="5830570,356235;0,356235;0,553085;5830570,553085;5830570,356235;5830570,180975;0,180975;0,356235;5830570,356235;5830570,180975" o:connectangles="0,0,0,0,0,0,0,0,0,0"/>
                <w10:wrap anchorx="page"/>
              </v:shape>
            </w:pict>
          </mc:Fallback>
        </mc:AlternateContent>
      </w:r>
      <w:r>
        <w:rPr>
          <w:rFonts w:ascii="MS Gothic" w:eastAsia="MS Gothic" w:hint="eastAsia"/>
          <w:b w:val="0"/>
          <w:sz w:val="21"/>
        </w:rPr>
        <w:t>・</w:t>
      </w:r>
      <w:r>
        <w:rPr>
          <w:rFonts w:ascii="MS Gothic" w:eastAsia="MS Gothic" w:hint="eastAsia"/>
          <w:b w:val="0"/>
          <w:sz w:val="21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Child Fare(2-10 year) : With Bed Child = 100% of Adult tour fee / Without</w:t>
      </w:r>
      <w:r>
        <w:rPr>
          <w:rFonts w:ascii="Arial" w:eastAsia="Arial"/>
          <w:color w:val="FF0000"/>
          <w:spacing w:val="14"/>
          <w:shd w:val="clear" w:color="auto" w:fill="FFFF00"/>
        </w:rPr>
        <w:t xml:space="preserve"> </w:t>
      </w:r>
      <w:r>
        <w:rPr>
          <w:rFonts w:ascii="Arial" w:eastAsia="Arial"/>
          <w:color w:val="FF0000"/>
          <w:shd w:val="clear" w:color="auto" w:fill="FFFF00"/>
        </w:rPr>
        <w:t>Bed</w:t>
      </w:r>
      <w:r>
        <w:rPr>
          <w:rFonts w:ascii="Arial" w:eastAsia="Arial"/>
          <w:color w:val="FF0000"/>
          <w:spacing w:val="6"/>
          <w:shd w:val="clear" w:color="auto" w:fill="FFFF00"/>
        </w:rPr>
        <w:t xml:space="preserve"> =</w:t>
      </w:r>
      <w:r>
        <w:rPr>
          <w:rFonts w:ascii="Arial" w:eastAsia="Arial"/>
          <w:color w:val="FF0000"/>
          <w:spacing w:val="6"/>
        </w:rPr>
        <w:t xml:space="preserve"> 50% of Adult tour fee. Child(2-10 year) : Infant=0% , Sharing </w:t>
      </w:r>
      <w:r>
        <w:rPr>
          <w:rFonts w:ascii="Arial" w:eastAsia="Arial"/>
          <w:color w:val="FF0000"/>
          <w:spacing w:val="-3"/>
        </w:rPr>
        <w:t xml:space="preserve">Twin:100%, </w:t>
      </w:r>
      <w:r>
        <w:rPr>
          <w:rFonts w:ascii="Arial" w:eastAsia="Arial"/>
          <w:color w:val="FF0000"/>
        </w:rPr>
        <w:t>NO</w:t>
      </w:r>
      <w:r>
        <w:rPr>
          <w:rFonts w:ascii="Arial" w:eastAsia="Arial"/>
          <w:color w:val="FF0000"/>
          <w:spacing w:val="26"/>
        </w:rPr>
        <w:t xml:space="preserve"> </w:t>
      </w:r>
      <w:r>
        <w:rPr>
          <w:rFonts w:ascii="Arial" w:eastAsia="Arial"/>
          <w:color w:val="FF0000"/>
        </w:rPr>
        <w:t>BED</w:t>
      </w:r>
    </w:p>
    <w:p w:rsidR="00BE1F35" w:rsidRDefault="00371020">
      <w:pPr>
        <w:spacing w:line="337" w:lineRule="exact"/>
        <w:ind w:right="258"/>
        <w:jc w:val="right"/>
        <w:rPr>
          <w:b/>
          <w:sz w:val="24"/>
        </w:rPr>
      </w:pPr>
      <w:r>
        <w:rPr>
          <w:b/>
          <w:color w:val="FF0000"/>
          <w:sz w:val="24"/>
        </w:rPr>
        <w:t>with</w:t>
      </w:r>
      <w:r>
        <w:rPr>
          <w:b/>
          <w:color w:val="FF0000"/>
          <w:spacing w:val="57"/>
          <w:sz w:val="24"/>
        </w:rPr>
        <w:t xml:space="preserve"> </w:t>
      </w:r>
      <w:r>
        <w:rPr>
          <w:b/>
          <w:color w:val="FF0000"/>
          <w:sz w:val="24"/>
        </w:rPr>
        <w:t>meal:50</w:t>
      </w:r>
      <w:r>
        <w:rPr>
          <w:b/>
          <w:color w:val="FF0000"/>
          <w:spacing w:val="20"/>
          <w:sz w:val="24"/>
        </w:rPr>
        <w:t xml:space="preserve">%, </w:t>
      </w:r>
      <w:r>
        <w:rPr>
          <w:b/>
          <w:color w:val="FF0000"/>
          <w:sz w:val="24"/>
        </w:rPr>
        <w:t>No</w:t>
      </w:r>
      <w:r>
        <w:rPr>
          <w:b/>
          <w:color w:val="FF0000"/>
          <w:spacing w:val="57"/>
          <w:sz w:val="24"/>
        </w:rPr>
        <w:t xml:space="preserve"> </w:t>
      </w:r>
      <w:r>
        <w:rPr>
          <w:b/>
          <w:color w:val="FF0000"/>
          <w:sz w:val="24"/>
        </w:rPr>
        <w:t>bed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No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meal</w:t>
      </w:r>
      <w:r>
        <w:rPr>
          <w:b/>
          <w:color w:val="FF0000"/>
          <w:spacing w:val="59"/>
          <w:sz w:val="24"/>
        </w:rPr>
        <w:t xml:space="preserve"> </w:t>
      </w:r>
      <w:r>
        <w:rPr>
          <w:b/>
          <w:color w:val="FF0000"/>
          <w:sz w:val="24"/>
        </w:rPr>
        <w:t>*25%</w:t>
      </w:r>
      <w:r>
        <w:rPr>
          <w:rFonts w:ascii="Microsoft JhengHei" w:eastAsia="Microsoft JhengHei" w:hint="eastAsia"/>
          <w:b/>
          <w:color w:val="FF0000"/>
          <w:sz w:val="24"/>
        </w:rPr>
        <w:t>・</w:t>
      </w:r>
      <w:r>
        <w:rPr>
          <w:b/>
          <w:color w:val="FF0000"/>
          <w:spacing w:val="-5"/>
          <w:sz w:val="24"/>
        </w:rPr>
        <w:t>Tour</w:t>
      </w:r>
      <w:r>
        <w:rPr>
          <w:b/>
          <w:color w:val="FF0000"/>
          <w:spacing w:val="-4"/>
          <w:sz w:val="24"/>
        </w:rPr>
        <w:t xml:space="preserve">  </w:t>
      </w:r>
      <w:r>
        <w:rPr>
          <w:b/>
          <w:color w:val="FF0000"/>
          <w:sz w:val="24"/>
        </w:rPr>
        <w:t>fare</w:t>
      </w:r>
      <w:r>
        <w:rPr>
          <w:b/>
          <w:color w:val="FF0000"/>
          <w:spacing w:val="59"/>
          <w:sz w:val="24"/>
        </w:rPr>
        <w:t xml:space="preserve"> </w:t>
      </w:r>
      <w:r>
        <w:rPr>
          <w:b/>
          <w:color w:val="FF0000"/>
          <w:sz w:val="24"/>
        </w:rPr>
        <w:t>quoted</w:t>
      </w:r>
      <w:r>
        <w:rPr>
          <w:b/>
          <w:color w:val="FF0000"/>
          <w:spacing w:val="58"/>
          <w:sz w:val="24"/>
        </w:rPr>
        <w:t xml:space="preserve"> </w:t>
      </w:r>
      <w:r>
        <w:rPr>
          <w:b/>
          <w:color w:val="FF0000"/>
          <w:sz w:val="24"/>
        </w:rPr>
        <w:t>Subject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60"/>
          <w:sz w:val="24"/>
        </w:rPr>
        <w:t xml:space="preserve"> </w:t>
      </w:r>
      <w:r>
        <w:rPr>
          <w:b/>
          <w:color w:val="FF0000"/>
          <w:sz w:val="24"/>
        </w:rPr>
        <w:t>change</w:t>
      </w:r>
    </w:p>
    <w:p w:rsidR="00BE1F35" w:rsidRDefault="00371020">
      <w:pPr>
        <w:spacing w:line="250" w:lineRule="exact"/>
        <w:ind w:left="460"/>
        <w:rPr>
          <w:b/>
          <w:sz w:val="24"/>
        </w:rPr>
      </w:pPr>
      <w:r>
        <w:rPr>
          <w:b/>
          <w:color w:val="FF0000"/>
          <w:sz w:val="24"/>
          <w:shd w:val="clear" w:color="auto" w:fill="FFFF00"/>
        </w:rPr>
        <w:t>without prior notice.</w:t>
      </w:r>
      <w:bookmarkStart w:id="0" w:name="_GoBack"/>
      <w:bookmarkEnd w:id="0"/>
    </w:p>
    <w:p w:rsidR="00BE1F35" w:rsidRDefault="00371020">
      <w:pPr>
        <w:pStyle w:val="BodyText"/>
        <w:spacing w:before="1"/>
      </w:pPr>
      <w:r>
        <w:rPr>
          <w:rFonts w:ascii="MS Gothic" w:eastAsia="MS Gothic" w:hint="eastAsia"/>
        </w:rPr>
        <w:t>・</w:t>
      </w:r>
      <w:r>
        <w:t>Tour fare quoted Subject to change without prior notice.</w:t>
      </w:r>
    </w:p>
    <w:p w:rsidR="00BE1F35" w:rsidRDefault="00371020">
      <w:pPr>
        <w:pStyle w:val="BodyText"/>
        <w:spacing w:before="4"/>
      </w:pPr>
      <w:r>
        <w:rPr>
          <w:rFonts w:ascii="MS Gothic" w:eastAsia="MS Gothic" w:hint="eastAsia"/>
        </w:rPr>
        <w:t>・</w:t>
      </w:r>
      <w:r>
        <w:t>Service of Van and guide are strictly restricted to be within 12hours/day.</w:t>
      </w:r>
    </w:p>
    <w:p w:rsidR="00BE1F35" w:rsidRDefault="00371020">
      <w:pPr>
        <w:pStyle w:val="BodyText"/>
        <w:spacing w:before="2"/>
      </w:pPr>
      <w:r>
        <w:rPr>
          <w:rFonts w:ascii="MS Gothic" w:eastAsia="MS Gothic" w:hint="eastAsia"/>
        </w:rPr>
        <w:t>・</w:t>
      </w:r>
      <w:r>
        <w:t>Tour itinerary will be changed or abandoned subject to the traffic or weather conditions.</w:t>
      </w:r>
    </w:p>
    <w:p w:rsidR="00BE1F35" w:rsidRDefault="00371020">
      <w:pPr>
        <w:pStyle w:val="BodyText"/>
        <w:spacing w:before="43"/>
      </w:pPr>
      <w:r>
        <w:rPr>
          <w:rFonts w:ascii="PMingLiU" w:eastAsia="PMingLiU" w:hint="eastAsia"/>
        </w:rPr>
        <w:t>・</w:t>
      </w:r>
      <w:r>
        <w:t>Tour itinerary may be changed or deleted subject to the traffic / weather conditions.</w:t>
      </w:r>
    </w:p>
    <w:p w:rsidR="00BE1F35" w:rsidRDefault="00371020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Fu</w:t>
      </w:r>
      <w:r>
        <w:t>ll payment is required prior to the date before arrival.</w:t>
      </w:r>
    </w:p>
    <w:p w:rsidR="00BE1F35" w:rsidRDefault="00371020">
      <w:pPr>
        <w:pStyle w:val="Heading3"/>
      </w:pPr>
      <w:r>
        <w:t>Cancellation Policy:</w:t>
      </w:r>
    </w:p>
    <w:p w:rsidR="00BE1F35" w:rsidRDefault="00BE1F35">
      <w:pPr>
        <w:sectPr w:rsidR="00BE1F35">
          <w:pgSz w:w="12240" w:h="15840"/>
          <w:pgMar w:top="1440" w:right="1180" w:bottom="280" w:left="1160" w:header="720" w:footer="720" w:gutter="0"/>
          <w:cols w:space="720"/>
        </w:sectPr>
      </w:pPr>
    </w:p>
    <w:p w:rsidR="00BE1F35" w:rsidRDefault="00371020">
      <w:pPr>
        <w:spacing w:before="59"/>
        <w:ind w:left="280"/>
        <w:rPr>
          <w:b/>
          <w:sz w:val="21"/>
        </w:rPr>
      </w:pPr>
      <w:r>
        <w:rPr>
          <w:rFonts w:ascii="Times New Roman" w:eastAsia="Times New Roman"/>
          <w:b/>
          <w:color w:val="FF0000"/>
          <w:spacing w:val="-53"/>
          <w:sz w:val="21"/>
          <w:shd w:val="clear" w:color="auto" w:fill="FFFF00"/>
        </w:rPr>
        <w:lastRenderedPageBreak/>
        <w:t xml:space="preserve"> </w:t>
      </w:r>
      <w:r>
        <w:rPr>
          <w:rFonts w:ascii="PMingLiU" w:eastAsia="PMingLiU" w:hint="eastAsia"/>
          <w:color w:val="FF0000"/>
          <w:spacing w:val="-3"/>
          <w:sz w:val="21"/>
          <w:shd w:val="clear" w:color="auto" w:fill="FFFF00"/>
        </w:rPr>
        <w:t>・</w:t>
      </w:r>
      <w:r>
        <w:rPr>
          <w:b/>
          <w:color w:val="FF0000"/>
          <w:sz w:val="21"/>
          <w:shd w:val="clear" w:color="auto" w:fill="FFFF00"/>
        </w:rPr>
        <w:t>UP to 31 days prior to date of travel</w:t>
      </w:r>
      <w:r>
        <w:rPr>
          <w:b/>
          <w:color w:val="FF0000"/>
          <w:spacing w:val="-1"/>
          <w:sz w:val="21"/>
          <w:shd w:val="clear" w:color="auto" w:fill="FFFF00"/>
        </w:rPr>
        <w:t xml:space="preserve">: </w:t>
      </w:r>
      <w:r>
        <w:rPr>
          <w:b/>
          <w:color w:val="FF0000"/>
          <w:sz w:val="21"/>
          <w:shd w:val="clear" w:color="auto" w:fill="FFFF00"/>
        </w:rPr>
        <w:t>No cancellation fare</w:t>
      </w:r>
    </w:p>
    <w:p w:rsidR="00BE1F35" w:rsidRDefault="00371020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30-20 days prior to date of travel: 30% of the specified fare and charges</w:t>
      </w:r>
    </w:p>
    <w:p w:rsidR="00BE1F35" w:rsidRDefault="00371020">
      <w:pPr>
        <w:pStyle w:val="BodyText"/>
        <w:spacing w:before="60"/>
      </w:pPr>
      <w:r>
        <w:rPr>
          <w:rFonts w:ascii="PMingLiU" w:eastAsia="PMingLiU" w:hint="eastAsia"/>
        </w:rPr>
        <w:t>・</w:t>
      </w:r>
      <w:r>
        <w:t>20-14 days prior to date of travel:50% of the specified fare and charges</w:t>
      </w:r>
    </w:p>
    <w:p w:rsidR="00BE1F35" w:rsidRDefault="00371020">
      <w:pPr>
        <w:pStyle w:val="BodyText"/>
        <w:spacing w:before="56"/>
      </w:pPr>
      <w:r>
        <w:rPr>
          <w:rFonts w:ascii="PMingLiU" w:eastAsia="PMingLiU" w:hint="eastAsia"/>
        </w:rPr>
        <w:t>・</w:t>
      </w:r>
      <w:r>
        <w:t>14-2 days prior to date of travel:75% of the specified fare and charges</w:t>
      </w:r>
    </w:p>
    <w:p w:rsidR="00BE1F35" w:rsidRDefault="00371020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The day before the date of travel: 100% of the specified fare and charges</w:t>
      </w:r>
    </w:p>
    <w:p w:rsidR="00BE1F35" w:rsidRDefault="00371020">
      <w:pPr>
        <w:pStyle w:val="BodyText"/>
        <w:spacing w:before="59"/>
      </w:pPr>
      <w:r>
        <w:rPr>
          <w:rFonts w:ascii="PMingLiU" w:eastAsia="PMingLiU" w:hint="eastAsia"/>
        </w:rPr>
        <w:t>・</w:t>
      </w:r>
      <w:r>
        <w:t>On the date of travel: 100% of the</w:t>
      </w:r>
      <w:r>
        <w:t xml:space="preserve"> specified fare and charges</w:t>
      </w:r>
    </w:p>
    <w:p w:rsidR="00BE1F35" w:rsidRDefault="00371020">
      <w:pPr>
        <w:pStyle w:val="BodyText"/>
        <w:spacing w:before="57"/>
      </w:pPr>
      <w:r>
        <w:rPr>
          <w:rFonts w:ascii="PMingLiU" w:eastAsia="PMingLiU" w:hint="eastAsia"/>
        </w:rPr>
        <w:t>・</w:t>
      </w:r>
      <w:r>
        <w:t>Cancellation without notice (no-show): 100% of the specified fare and charges</w:t>
      </w:r>
    </w:p>
    <w:p w:rsidR="00BE1F35" w:rsidRDefault="00371020">
      <w:pPr>
        <w:pStyle w:val="BodyText"/>
        <w:spacing w:before="21"/>
      </w:pPr>
      <w:r>
        <w:rPr>
          <w:rFonts w:ascii="MS Gothic" w:hAnsi="MS Gothic"/>
        </w:rPr>
        <w:t>※</w:t>
      </w:r>
      <w:r>
        <w:t>Changing date(schedule) is also subject to cancellation policy.</w:t>
      </w:r>
    </w:p>
    <w:sectPr w:rsidR="00BE1F35">
      <w:pgSz w:w="12240" w:h="15840"/>
      <w:pgMar w:top="1420" w:right="1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31E"/>
    <w:multiLevelType w:val="hybridMultilevel"/>
    <w:tmpl w:val="9B4AEAB8"/>
    <w:lvl w:ilvl="0" w:tplc="38A6BD58">
      <w:numFmt w:val="bullet"/>
      <w:lvlText w:val="-"/>
      <w:lvlJc w:val="left"/>
      <w:pPr>
        <w:ind w:left="112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1" w:tplc="84EE4800">
      <w:numFmt w:val="bullet"/>
      <w:lvlText w:val="•"/>
      <w:lvlJc w:val="left"/>
      <w:pPr>
        <w:ind w:left="830" w:hanging="147"/>
      </w:pPr>
      <w:rPr>
        <w:rFonts w:hint="default"/>
        <w:lang w:val="en-US" w:eastAsia="en-US" w:bidi="en-US"/>
      </w:rPr>
    </w:lvl>
    <w:lvl w:ilvl="2" w:tplc="BFF6B806">
      <w:numFmt w:val="bullet"/>
      <w:lvlText w:val="•"/>
      <w:lvlJc w:val="left"/>
      <w:pPr>
        <w:ind w:left="1541" w:hanging="147"/>
      </w:pPr>
      <w:rPr>
        <w:rFonts w:hint="default"/>
        <w:lang w:val="en-US" w:eastAsia="en-US" w:bidi="en-US"/>
      </w:rPr>
    </w:lvl>
    <w:lvl w:ilvl="3" w:tplc="765E9290">
      <w:numFmt w:val="bullet"/>
      <w:lvlText w:val="•"/>
      <w:lvlJc w:val="left"/>
      <w:pPr>
        <w:ind w:left="2252" w:hanging="147"/>
      </w:pPr>
      <w:rPr>
        <w:rFonts w:hint="default"/>
        <w:lang w:val="en-US" w:eastAsia="en-US" w:bidi="en-US"/>
      </w:rPr>
    </w:lvl>
    <w:lvl w:ilvl="4" w:tplc="151A02FC">
      <w:numFmt w:val="bullet"/>
      <w:lvlText w:val="•"/>
      <w:lvlJc w:val="left"/>
      <w:pPr>
        <w:ind w:left="2963" w:hanging="147"/>
      </w:pPr>
      <w:rPr>
        <w:rFonts w:hint="default"/>
        <w:lang w:val="en-US" w:eastAsia="en-US" w:bidi="en-US"/>
      </w:rPr>
    </w:lvl>
    <w:lvl w:ilvl="5" w:tplc="E66ED190">
      <w:numFmt w:val="bullet"/>
      <w:lvlText w:val="•"/>
      <w:lvlJc w:val="left"/>
      <w:pPr>
        <w:ind w:left="3673" w:hanging="147"/>
      </w:pPr>
      <w:rPr>
        <w:rFonts w:hint="default"/>
        <w:lang w:val="en-US" w:eastAsia="en-US" w:bidi="en-US"/>
      </w:rPr>
    </w:lvl>
    <w:lvl w:ilvl="6" w:tplc="03C2996C">
      <w:numFmt w:val="bullet"/>
      <w:lvlText w:val="•"/>
      <w:lvlJc w:val="left"/>
      <w:pPr>
        <w:ind w:left="4384" w:hanging="147"/>
      </w:pPr>
      <w:rPr>
        <w:rFonts w:hint="default"/>
        <w:lang w:val="en-US" w:eastAsia="en-US" w:bidi="en-US"/>
      </w:rPr>
    </w:lvl>
    <w:lvl w:ilvl="7" w:tplc="3E42C1E0">
      <w:numFmt w:val="bullet"/>
      <w:lvlText w:val="•"/>
      <w:lvlJc w:val="left"/>
      <w:pPr>
        <w:ind w:left="5095" w:hanging="147"/>
      </w:pPr>
      <w:rPr>
        <w:rFonts w:hint="default"/>
        <w:lang w:val="en-US" w:eastAsia="en-US" w:bidi="en-US"/>
      </w:rPr>
    </w:lvl>
    <w:lvl w:ilvl="8" w:tplc="28B03E76">
      <w:numFmt w:val="bullet"/>
      <w:lvlText w:val="•"/>
      <w:lvlJc w:val="left"/>
      <w:pPr>
        <w:ind w:left="5806" w:hanging="147"/>
      </w:pPr>
      <w:rPr>
        <w:rFonts w:hint="default"/>
        <w:lang w:val="en-US" w:eastAsia="en-US" w:bidi="en-US"/>
      </w:rPr>
    </w:lvl>
  </w:abstractNum>
  <w:abstractNum w:abstractNumId="1" w15:restartNumberingAfterBreak="0">
    <w:nsid w:val="11C6041B"/>
    <w:multiLevelType w:val="hybridMultilevel"/>
    <w:tmpl w:val="4E6C1370"/>
    <w:lvl w:ilvl="0" w:tplc="1854922C">
      <w:numFmt w:val="bullet"/>
      <w:lvlText w:val="-"/>
      <w:lvlJc w:val="left"/>
      <w:pPr>
        <w:ind w:left="112" w:hanging="147"/>
      </w:pPr>
      <w:rPr>
        <w:rFonts w:ascii="Arial" w:eastAsia="Arial" w:hAnsi="Arial" w:cs="Arial" w:hint="default"/>
        <w:w w:val="99"/>
        <w:sz w:val="24"/>
        <w:szCs w:val="24"/>
        <w:lang w:val="en-US" w:eastAsia="en-US" w:bidi="en-US"/>
      </w:rPr>
    </w:lvl>
    <w:lvl w:ilvl="1" w:tplc="359E43B8">
      <w:numFmt w:val="bullet"/>
      <w:lvlText w:val="•"/>
      <w:lvlJc w:val="left"/>
      <w:pPr>
        <w:ind w:left="830" w:hanging="147"/>
      </w:pPr>
      <w:rPr>
        <w:rFonts w:hint="default"/>
        <w:lang w:val="en-US" w:eastAsia="en-US" w:bidi="en-US"/>
      </w:rPr>
    </w:lvl>
    <w:lvl w:ilvl="2" w:tplc="4022DFE0">
      <w:numFmt w:val="bullet"/>
      <w:lvlText w:val="•"/>
      <w:lvlJc w:val="left"/>
      <w:pPr>
        <w:ind w:left="1541" w:hanging="147"/>
      </w:pPr>
      <w:rPr>
        <w:rFonts w:hint="default"/>
        <w:lang w:val="en-US" w:eastAsia="en-US" w:bidi="en-US"/>
      </w:rPr>
    </w:lvl>
    <w:lvl w:ilvl="3" w:tplc="41CEE05E">
      <w:numFmt w:val="bullet"/>
      <w:lvlText w:val="•"/>
      <w:lvlJc w:val="left"/>
      <w:pPr>
        <w:ind w:left="2252" w:hanging="147"/>
      </w:pPr>
      <w:rPr>
        <w:rFonts w:hint="default"/>
        <w:lang w:val="en-US" w:eastAsia="en-US" w:bidi="en-US"/>
      </w:rPr>
    </w:lvl>
    <w:lvl w:ilvl="4" w:tplc="132A7848">
      <w:numFmt w:val="bullet"/>
      <w:lvlText w:val="•"/>
      <w:lvlJc w:val="left"/>
      <w:pPr>
        <w:ind w:left="2963" w:hanging="147"/>
      </w:pPr>
      <w:rPr>
        <w:rFonts w:hint="default"/>
        <w:lang w:val="en-US" w:eastAsia="en-US" w:bidi="en-US"/>
      </w:rPr>
    </w:lvl>
    <w:lvl w:ilvl="5" w:tplc="D8FE3770">
      <w:numFmt w:val="bullet"/>
      <w:lvlText w:val="•"/>
      <w:lvlJc w:val="left"/>
      <w:pPr>
        <w:ind w:left="3673" w:hanging="147"/>
      </w:pPr>
      <w:rPr>
        <w:rFonts w:hint="default"/>
        <w:lang w:val="en-US" w:eastAsia="en-US" w:bidi="en-US"/>
      </w:rPr>
    </w:lvl>
    <w:lvl w:ilvl="6" w:tplc="4028AEAE">
      <w:numFmt w:val="bullet"/>
      <w:lvlText w:val="•"/>
      <w:lvlJc w:val="left"/>
      <w:pPr>
        <w:ind w:left="4384" w:hanging="147"/>
      </w:pPr>
      <w:rPr>
        <w:rFonts w:hint="default"/>
        <w:lang w:val="en-US" w:eastAsia="en-US" w:bidi="en-US"/>
      </w:rPr>
    </w:lvl>
    <w:lvl w:ilvl="7" w:tplc="F3B2AE0E">
      <w:numFmt w:val="bullet"/>
      <w:lvlText w:val="•"/>
      <w:lvlJc w:val="left"/>
      <w:pPr>
        <w:ind w:left="5095" w:hanging="147"/>
      </w:pPr>
      <w:rPr>
        <w:rFonts w:hint="default"/>
        <w:lang w:val="en-US" w:eastAsia="en-US" w:bidi="en-US"/>
      </w:rPr>
    </w:lvl>
    <w:lvl w:ilvl="8" w:tplc="F7145B96">
      <w:numFmt w:val="bullet"/>
      <w:lvlText w:val="•"/>
      <w:lvlJc w:val="left"/>
      <w:pPr>
        <w:ind w:left="5806" w:hanging="147"/>
      </w:pPr>
      <w:rPr>
        <w:rFonts w:hint="default"/>
        <w:lang w:val="en-US" w:eastAsia="en-US" w:bidi="en-US"/>
      </w:rPr>
    </w:lvl>
  </w:abstractNum>
  <w:abstractNum w:abstractNumId="2" w15:restartNumberingAfterBreak="0">
    <w:nsid w:val="2CA50319"/>
    <w:multiLevelType w:val="hybridMultilevel"/>
    <w:tmpl w:val="17081728"/>
    <w:lvl w:ilvl="0" w:tplc="DBF6ECAE">
      <w:numFmt w:val="bullet"/>
      <w:lvlText w:val="-"/>
      <w:lvlJc w:val="left"/>
      <w:pPr>
        <w:ind w:left="112" w:hanging="147"/>
      </w:pPr>
      <w:rPr>
        <w:rFonts w:ascii="Arial" w:eastAsia="Arial" w:hAnsi="Arial" w:cs="Arial" w:hint="default"/>
        <w:color w:val="202020"/>
        <w:w w:val="99"/>
        <w:sz w:val="24"/>
        <w:szCs w:val="24"/>
        <w:lang w:val="en-US" w:eastAsia="en-US" w:bidi="en-US"/>
      </w:rPr>
    </w:lvl>
    <w:lvl w:ilvl="1" w:tplc="80CED2FA">
      <w:numFmt w:val="bullet"/>
      <w:lvlText w:val="•"/>
      <w:lvlJc w:val="left"/>
      <w:pPr>
        <w:ind w:left="830" w:hanging="147"/>
      </w:pPr>
      <w:rPr>
        <w:rFonts w:hint="default"/>
        <w:lang w:val="en-US" w:eastAsia="en-US" w:bidi="en-US"/>
      </w:rPr>
    </w:lvl>
    <w:lvl w:ilvl="2" w:tplc="4FE0B2B4">
      <w:numFmt w:val="bullet"/>
      <w:lvlText w:val="•"/>
      <w:lvlJc w:val="left"/>
      <w:pPr>
        <w:ind w:left="1541" w:hanging="147"/>
      </w:pPr>
      <w:rPr>
        <w:rFonts w:hint="default"/>
        <w:lang w:val="en-US" w:eastAsia="en-US" w:bidi="en-US"/>
      </w:rPr>
    </w:lvl>
    <w:lvl w:ilvl="3" w:tplc="294CBE54">
      <w:numFmt w:val="bullet"/>
      <w:lvlText w:val="•"/>
      <w:lvlJc w:val="left"/>
      <w:pPr>
        <w:ind w:left="2252" w:hanging="147"/>
      </w:pPr>
      <w:rPr>
        <w:rFonts w:hint="default"/>
        <w:lang w:val="en-US" w:eastAsia="en-US" w:bidi="en-US"/>
      </w:rPr>
    </w:lvl>
    <w:lvl w:ilvl="4" w:tplc="0D4680BE">
      <w:numFmt w:val="bullet"/>
      <w:lvlText w:val="•"/>
      <w:lvlJc w:val="left"/>
      <w:pPr>
        <w:ind w:left="2963" w:hanging="147"/>
      </w:pPr>
      <w:rPr>
        <w:rFonts w:hint="default"/>
        <w:lang w:val="en-US" w:eastAsia="en-US" w:bidi="en-US"/>
      </w:rPr>
    </w:lvl>
    <w:lvl w:ilvl="5" w:tplc="6974EF2A">
      <w:numFmt w:val="bullet"/>
      <w:lvlText w:val="•"/>
      <w:lvlJc w:val="left"/>
      <w:pPr>
        <w:ind w:left="3673" w:hanging="147"/>
      </w:pPr>
      <w:rPr>
        <w:rFonts w:hint="default"/>
        <w:lang w:val="en-US" w:eastAsia="en-US" w:bidi="en-US"/>
      </w:rPr>
    </w:lvl>
    <w:lvl w:ilvl="6" w:tplc="BAACFDE8">
      <w:numFmt w:val="bullet"/>
      <w:lvlText w:val="•"/>
      <w:lvlJc w:val="left"/>
      <w:pPr>
        <w:ind w:left="4384" w:hanging="147"/>
      </w:pPr>
      <w:rPr>
        <w:rFonts w:hint="default"/>
        <w:lang w:val="en-US" w:eastAsia="en-US" w:bidi="en-US"/>
      </w:rPr>
    </w:lvl>
    <w:lvl w:ilvl="7" w:tplc="4ADE8910">
      <w:numFmt w:val="bullet"/>
      <w:lvlText w:val="•"/>
      <w:lvlJc w:val="left"/>
      <w:pPr>
        <w:ind w:left="5095" w:hanging="147"/>
      </w:pPr>
      <w:rPr>
        <w:rFonts w:hint="default"/>
        <w:lang w:val="en-US" w:eastAsia="en-US" w:bidi="en-US"/>
      </w:rPr>
    </w:lvl>
    <w:lvl w:ilvl="8" w:tplc="9732DF86">
      <w:numFmt w:val="bullet"/>
      <w:lvlText w:val="•"/>
      <w:lvlJc w:val="left"/>
      <w:pPr>
        <w:ind w:left="5806" w:hanging="147"/>
      </w:pPr>
      <w:rPr>
        <w:rFonts w:hint="default"/>
        <w:lang w:val="en-US" w:eastAsia="en-US" w:bidi="en-US"/>
      </w:rPr>
    </w:lvl>
  </w:abstractNum>
  <w:abstractNum w:abstractNumId="3" w15:restartNumberingAfterBreak="0">
    <w:nsid w:val="55D50ED2"/>
    <w:multiLevelType w:val="hybridMultilevel"/>
    <w:tmpl w:val="65BC4CBC"/>
    <w:lvl w:ilvl="0" w:tplc="3796D1B2">
      <w:numFmt w:val="bullet"/>
      <w:lvlText w:val="-"/>
      <w:lvlJc w:val="left"/>
      <w:pPr>
        <w:ind w:left="112" w:hanging="147"/>
      </w:pPr>
      <w:rPr>
        <w:rFonts w:hint="default"/>
        <w:w w:val="99"/>
        <w:lang w:val="en-US" w:eastAsia="en-US" w:bidi="en-US"/>
      </w:rPr>
    </w:lvl>
    <w:lvl w:ilvl="1" w:tplc="36F24702">
      <w:numFmt w:val="bullet"/>
      <w:lvlText w:val="•"/>
      <w:lvlJc w:val="left"/>
      <w:pPr>
        <w:ind w:left="830" w:hanging="147"/>
      </w:pPr>
      <w:rPr>
        <w:rFonts w:hint="default"/>
        <w:lang w:val="en-US" w:eastAsia="en-US" w:bidi="en-US"/>
      </w:rPr>
    </w:lvl>
    <w:lvl w:ilvl="2" w:tplc="978419C0">
      <w:numFmt w:val="bullet"/>
      <w:lvlText w:val="•"/>
      <w:lvlJc w:val="left"/>
      <w:pPr>
        <w:ind w:left="1541" w:hanging="147"/>
      </w:pPr>
      <w:rPr>
        <w:rFonts w:hint="default"/>
        <w:lang w:val="en-US" w:eastAsia="en-US" w:bidi="en-US"/>
      </w:rPr>
    </w:lvl>
    <w:lvl w:ilvl="3" w:tplc="5952FC6C">
      <w:numFmt w:val="bullet"/>
      <w:lvlText w:val="•"/>
      <w:lvlJc w:val="left"/>
      <w:pPr>
        <w:ind w:left="2252" w:hanging="147"/>
      </w:pPr>
      <w:rPr>
        <w:rFonts w:hint="default"/>
        <w:lang w:val="en-US" w:eastAsia="en-US" w:bidi="en-US"/>
      </w:rPr>
    </w:lvl>
    <w:lvl w:ilvl="4" w:tplc="65A26472">
      <w:numFmt w:val="bullet"/>
      <w:lvlText w:val="•"/>
      <w:lvlJc w:val="left"/>
      <w:pPr>
        <w:ind w:left="2963" w:hanging="147"/>
      </w:pPr>
      <w:rPr>
        <w:rFonts w:hint="default"/>
        <w:lang w:val="en-US" w:eastAsia="en-US" w:bidi="en-US"/>
      </w:rPr>
    </w:lvl>
    <w:lvl w:ilvl="5" w:tplc="F390A38A">
      <w:numFmt w:val="bullet"/>
      <w:lvlText w:val="•"/>
      <w:lvlJc w:val="left"/>
      <w:pPr>
        <w:ind w:left="3673" w:hanging="147"/>
      </w:pPr>
      <w:rPr>
        <w:rFonts w:hint="default"/>
        <w:lang w:val="en-US" w:eastAsia="en-US" w:bidi="en-US"/>
      </w:rPr>
    </w:lvl>
    <w:lvl w:ilvl="6" w:tplc="5066E76E">
      <w:numFmt w:val="bullet"/>
      <w:lvlText w:val="•"/>
      <w:lvlJc w:val="left"/>
      <w:pPr>
        <w:ind w:left="4384" w:hanging="147"/>
      </w:pPr>
      <w:rPr>
        <w:rFonts w:hint="default"/>
        <w:lang w:val="en-US" w:eastAsia="en-US" w:bidi="en-US"/>
      </w:rPr>
    </w:lvl>
    <w:lvl w:ilvl="7" w:tplc="0E845A36">
      <w:numFmt w:val="bullet"/>
      <w:lvlText w:val="•"/>
      <w:lvlJc w:val="left"/>
      <w:pPr>
        <w:ind w:left="5095" w:hanging="147"/>
      </w:pPr>
      <w:rPr>
        <w:rFonts w:hint="default"/>
        <w:lang w:val="en-US" w:eastAsia="en-US" w:bidi="en-US"/>
      </w:rPr>
    </w:lvl>
    <w:lvl w:ilvl="8" w:tplc="567AF3E6">
      <w:numFmt w:val="bullet"/>
      <w:lvlText w:val="•"/>
      <w:lvlJc w:val="left"/>
      <w:pPr>
        <w:ind w:left="5806" w:hanging="14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35"/>
    <w:rsid w:val="00371020"/>
    <w:rsid w:val="00BE1F35"/>
    <w:rsid w:val="00C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81775"/>
  <w15:docId w15:val="{563DF46D-8DF9-4FE7-A568-5D4BCD0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8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3285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7"/>
      <w:ind w:left="280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lidays-calendar.net/2019/calendar/japan_calendar_e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Masae Suzuki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Masae Suzuki</dc:title>
  <dc:creator>ACER</dc:creator>
  <cp:lastModifiedBy>Acer</cp:lastModifiedBy>
  <cp:revision>2</cp:revision>
  <dcterms:created xsi:type="dcterms:W3CDTF">2020-10-26T04:35:00Z</dcterms:created>
  <dcterms:modified xsi:type="dcterms:W3CDTF">2020-10-26T04:35:00Z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2019-03-13T00:00:00Z</vt:filetime>
  </property>
</Properties>
</file>