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FB2158" w:rsidRDefault="00FB2158" w:rsidP="00FB2158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 w:rsidRPr="00FB2158">
        <w:rPr>
          <w:rFonts w:ascii="Cambria" w:hAnsi="Cambria"/>
          <w:b/>
          <w:sz w:val="28"/>
          <w:szCs w:val="28"/>
        </w:rPr>
        <w:t>7D6N FORMOSAN ISLAND NIGHT MARKET HAPPY JOURNEY</w:t>
      </w:r>
    </w:p>
    <w:bookmarkEnd w:id="0"/>
    <w:p w:rsidR="00FB2158" w:rsidRDefault="00FB2158" w:rsidP="00FB2158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FB2158" w:rsidRPr="00FB2158" w:rsidRDefault="00FB2158" w:rsidP="00FB2158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CC39AF">
        <w:rPr>
          <w:rStyle w:val="fontstyle01"/>
          <w:rFonts w:ascii="Cambria" w:hAnsi="Cambria"/>
          <w:b/>
          <w:color w:val="auto"/>
          <w:sz w:val="24"/>
          <w:szCs w:val="24"/>
        </w:rPr>
        <w:t>DAY 1, FRI:</w:t>
      </w:r>
      <w:r w:rsidRPr="00CC39AF">
        <w:rPr>
          <w:rStyle w:val="fontstyle31"/>
          <w:rFonts w:ascii="Cambria" w:hAnsi="Cambria"/>
          <w:b w:val="0"/>
          <w:color w:val="auto"/>
          <w:sz w:val="24"/>
          <w:szCs w:val="24"/>
        </w:rPr>
        <w:t xml:space="preserve"> </w:t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Departure Taipei</w:t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(NO MEAL)</w:t>
      </w:r>
      <w:r w:rsidRPr="00CC39AF">
        <w:rPr>
          <w:rFonts w:ascii="Cambria" w:hAnsi="Cambria"/>
          <w:b/>
          <w:sz w:val="24"/>
          <w:szCs w:val="24"/>
        </w:rPr>
        <w:br/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leisure.</w:t>
      </w:r>
    </w:p>
    <w:p w:rsidR="00FB2158" w:rsidRPr="00CC39AF" w:rsidRDefault="00FB2158" w:rsidP="00FB2158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CC39AF">
        <w:rPr>
          <w:rStyle w:val="fontstyle51"/>
          <w:rFonts w:ascii="Cambria" w:hAnsi="Cambria"/>
          <w:b/>
          <w:color w:val="auto"/>
          <w:sz w:val="24"/>
          <w:szCs w:val="24"/>
        </w:rPr>
        <w:t xml:space="preserve">HOTEL: </w:t>
      </w:r>
      <w:r w:rsidRPr="00CC39AF">
        <w:rPr>
          <w:rStyle w:val="fontstyle61"/>
          <w:rFonts w:ascii="Cambria" w:hAnsi="Cambria"/>
          <w:b/>
          <w:color w:val="auto"/>
          <w:sz w:val="24"/>
          <w:szCs w:val="24"/>
        </w:rPr>
        <w:t>Papa Whale or similar</w:t>
      </w:r>
      <w:r w:rsidRPr="00CC39AF">
        <w:rPr>
          <w:rFonts w:ascii="Cambria" w:hAnsi="Cambria"/>
          <w:b/>
          <w:sz w:val="24"/>
          <w:szCs w:val="24"/>
        </w:rPr>
        <w:br/>
      </w:r>
    </w:p>
    <w:p w:rsidR="00FB2158" w:rsidRPr="00FB2158" w:rsidRDefault="00FB2158" w:rsidP="00FB2158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CC39AF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SAT: </w:t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Taipei-Taichung</w:t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CC39AF">
        <w:rPr>
          <w:rFonts w:ascii="Cambria" w:hAnsi="Cambria"/>
          <w:b/>
          <w:sz w:val="24"/>
          <w:szCs w:val="24"/>
        </w:rPr>
        <w:br/>
      </w:r>
      <w:r w:rsidRPr="00CC39AF">
        <w:rPr>
          <w:rStyle w:val="fontstyle71"/>
          <w:rFonts w:ascii="Cambria" w:hAnsi="Cambria"/>
          <w:b/>
          <w:color w:val="auto"/>
          <w:sz w:val="24"/>
          <w:szCs w:val="24"/>
        </w:rPr>
        <w:t>Taiwan Presidential Office :</w:t>
      </w:r>
      <w:r w:rsidRPr="00FB2158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Office of the President of Taiwan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Governor-General Office of the former period of Japan, for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post-Renaissance building, is a national historic site, New Year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and National Day flag-raising ceremonies are held here, full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classical style facade architectural vocabulary, including round arched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windows, bull's-eye windows, brackets, Roman style ... and so called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Taiwan's representative in Japan during the construction.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71"/>
          <w:rFonts w:ascii="Cambria" w:hAnsi="Cambria"/>
          <w:b/>
          <w:color w:val="auto"/>
          <w:sz w:val="24"/>
          <w:szCs w:val="24"/>
        </w:rPr>
        <w:t>Chiang Kai-shek Memorial Hall :</w:t>
      </w:r>
      <w:r w:rsidRPr="00FB2158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To commemorate the first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president Chiang Kai-shek in Taiwan and built sprawling, beautiful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architecture, is the public activities of the party and wedding resort,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have become must-visit destination for foreign tourists.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71"/>
          <w:rFonts w:ascii="Cambria" w:hAnsi="Cambria"/>
          <w:b/>
          <w:color w:val="auto"/>
          <w:sz w:val="24"/>
          <w:szCs w:val="24"/>
        </w:rPr>
        <w:t>Jiufen street :</w:t>
      </w:r>
      <w:r w:rsidRPr="00FB2158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once abandoned after the mountain to dig gold, for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the movie "City of Sadness" and once again flourishing, becoming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longest one of Taiwan's most lively streets, a variety of souvenirs,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souvenirs and snacks, attract large numbers of tourists up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mountain shopping Do not miss the famous snack - taro round nine.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71"/>
          <w:rFonts w:ascii="Cambria" w:hAnsi="Cambria"/>
          <w:b/>
          <w:color w:val="auto"/>
          <w:sz w:val="24"/>
          <w:szCs w:val="24"/>
        </w:rPr>
        <w:t>Yizhong Night market :</w:t>
      </w:r>
      <w:r w:rsidRPr="00FB2158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Yizhong night market is a well-known night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market in Taichung , with gourmet snacks and cheap clothes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shoes famous . Located in the student district , so inexpensive, there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are quite a few dishes like a chicken Zhonghao , eighty-two grilled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chicken, ice tea A month , jiguang savory chicken , A SIR tea waiting</w:t>
      </w:r>
      <w:r w:rsidRPr="00FB2158">
        <w:rPr>
          <w:rFonts w:ascii="Cambria" w:hAnsi="Cambria"/>
          <w:sz w:val="24"/>
          <w:szCs w:val="24"/>
        </w:rPr>
        <w:br/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for you.</w:t>
      </w:r>
    </w:p>
    <w:p w:rsidR="00FB2158" w:rsidRPr="00CC39AF" w:rsidRDefault="00FB2158" w:rsidP="00FB2158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CC39AF">
        <w:rPr>
          <w:rStyle w:val="fontstyle51"/>
          <w:rFonts w:ascii="Cambria" w:hAnsi="Cambria"/>
          <w:b/>
          <w:color w:val="auto"/>
          <w:sz w:val="24"/>
          <w:szCs w:val="24"/>
        </w:rPr>
        <w:t xml:space="preserve">HOTEL: </w:t>
      </w:r>
      <w:r w:rsidRPr="00CC39AF">
        <w:rPr>
          <w:rStyle w:val="fontstyle61"/>
          <w:rFonts w:ascii="Cambria" w:hAnsi="Cambria"/>
          <w:b/>
          <w:color w:val="auto"/>
          <w:sz w:val="24"/>
          <w:szCs w:val="24"/>
        </w:rPr>
        <w:t>Miller Inn or similar</w:t>
      </w:r>
      <w:r w:rsidRPr="00CC39AF">
        <w:rPr>
          <w:rFonts w:ascii="Cambria" w:hAnsi="Cambria"/>
          <w:b/>
          <w:sz w:val="24"/>
          <w:szCs w:val="24"/>
        </w:rPr>
        <w:br/>
      </w:r>
    </w:p>
    <w:p w:rsidR="00FB2158" w:rsidRPr="00FB2158" w:rsidRDefault="00FB2158" w:rsidP="00FB2158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CC39AF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3, SUN: </w:t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Taichung-Tainan-Kaohsiung</w:t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CC39AF">
        <w:rPr>
          <w:rFonts w:ascii="Cambria" w:hAnsi="Cambria"/>
          <w:b/>
          <w:sz w:val="24"/>
          <w:szCs w:val="24"/>
        </w:rPr>
        <w:br/>
      </w:r>
      <w:r w:rsidRPr="00CC39AF">
        <w:rPr>
          <w:rStyle w:val="fontstyle71"/>
          <w:rFonts w:ascii="Cambria" w:hAnsi="Cambria"/>
          <w:b/>
          <w:color w:val="auto"/>
          <w:sz w:val="24"/>
          <w:szCs w:val="24"/>
        </w:rPr>
        <w:t>Shennong Street :</w:t>
      </w:r>
      <w:r w:rsidRPr="00FB2158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a district of Wenchuang, an emerging district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Tainan City, with a considerable amount of cultural and creative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art and ancient flavor food appearing around these two streets,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demonstrating the innovative culture and vitality of the ancient city</w:t>
      </w:r>
      <w:r>
        <w:rPr>
          <w:rStyle w:val="fontstyle51"/>
          <w:rFonts w:ascii="Cambria" w:hAnsi="Cambria"/>
          <w:color w:val="auto"/>
          <w:sz w:val="24"/>
          <w:szCs w:val="24"/>
        </w:rPr>
        <w:t>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71"/>
          <w:rFonts w:ascii="Cambria" w:hAnsi="Cambria"/>
          <w:b/>
          <w:color w:val="auto"/>
          <w:sz w:val="24"/>
          <w:szCs w:val="24"/>
        </w:rPr>
        <w:t>Formosa Versailles :</w:t>
      </w:r>
      <w:r w:rsidRPr="00FB2158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The museum, sponsored by Chimei Corporation,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is located within the Metropolitan Park in Tainan and has become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the latest attraction in Southern Taiwan. It was built as European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style with Western art and culture.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71"/>
          <w:rFonts w:ascii="Cambria" w:hAnsi="Cambria"/>
          <w:b/>
          <w:color w:val="auto"/>
          <w:sz w:val="24"/>
          <w:szCs w:val="24"/>
        </w:rPr>
        <w:t>Liuhe Night Market :</w:t>
      </w:r>
      <w:r w:rsidRPr="00FB2158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The night market is not far away if you walk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from Kaohsiung Railway Station along the Zhongshan Road straight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forward, which takes only ten minutes more, and then turn right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Liuhe Road. In daytime, the market is a straight road, and turns into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prosperous market area in nighttime. There are 138 stalls in Liuhe</w:t>
      </w:r>
      <w:r w:rsidRPr="00FB2158">
        <w:rPr>
          <w:rFonts w:ascii="Cambria" w:hAnsi="Cambria"/>
          <w:sz w:val="24"/>
          <w:szCs w:val="24"/>
        </w:rPr>
        <w:br/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Night Market, most of them serve snacks and food.</w:t>
      </w:r>
    </w:p>
    <w:p w:rsidR="00FB2158" w:rsidRPr="00CC39AF" w:rsidRDefault="00FB2158" w:rsidP="00FB2158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CC39AF">
        <w:rPr>
          <w:rStyle w:val="fontstyle51"/>
          <w:rFonts w:ascii="Cambria" w:hAnsi="Cambria"/>
          <w:b/>
          <w:color w:val="auto"/>
          <w:sz w:val="24"/>
          <w:szCs w:val="24"/>
        </w:rPr>
        <w:t>HOTEL: GOLDEN PACIFIC HOTEL OR SIMILAR</w:t>
      </w:r>
    </w:p>
    <w:p w:rsidR="00FB2158" w:rsidRDefault="00FB2158" w:rsidP="00FB2158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FB2158" w:rsidRPr="00CC39AF" w:rsidRDefault="00FB2158" w:rsidP="00FB2158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CC39AF">
        <w:rPr>
          <w:rStyle w:val="fontstyle51"/>
          <w:rFonts w:ascii="Cambria" w:hAnsi="Cambria"/>
          <w:b/>
          <w:color w:val="auto"/>
          <w:sz w:val="24"/>
          <w:szCs w:val="24"/>
        </w:rPr>
        <w:t>DAY 4, MON: KAOHSIUNG NANTOU (BLD)</w:t>
      </w:r>
    </w:p>
    <w:p w:rsidR="00FB2158" w:rsidRPr="00FB2158" w:rsidRDefault="00FB2158" w:rsidP="00FB2158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  <w:r w:rsidRPr="00CC39AF">
        <w:rPr>
          <w:rStyle w:val="fontstyle01"/>
          <w:rFonts w:ascii="Cambria" w:hAnsi="Cambria"/>
          <w:b/>
          <w:color w:val="auto"/>
          <w:sz w:val="24"/>
          <w:szCs w:val="24"/>
        </w:rPr>
        <w:t>Lianchitan Scenic Area :</w:t>
      </w:r>
      <w:r w:rsidRPr="00FB2158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Kaohsiung famous scenic spot,and the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dragon tower was quite characteristic of the cultural construction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 xml:space="preserve">of the temple, you can walk into the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lastRenderedPageBreak/>
        <w:t>dragon tower, I remember, "the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dragonthroat,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thejaws of death"for their own good luck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01"/>
          <w:rFonts w:ascii="Cambria" w:hAnsi="Cambria"/>
          <w:b/>
          <w:color w:val="auto"/>
          <w:sz w:val="24"/>
          <w:szCs w:val="24"/>
        </w:rPr>
        <w:t>Golden Vigor Castle :</w:t>
      </w:r>
      <w:r w:rsidRPr="00FB2158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pineapple cake Taiwan first tourism facility,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such as the appearance of the castle fairy tale world , technology way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to present growth and production process pineapple cake pineapple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and slightly Technology Interactive games are suitable for both adults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and children a visit the castle of happiness</w:t>
      </w:r>
    </w:p>
    <w:p w:rsidR="00FB2158" w:rsidRPr="00FB2158" w:rsidRDefault="00FB2158" w:rsidP="00FB2158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  <w:r w:rsidRPr="00CC39AF">
        <w:rPr>
          <w:rStyle w:val="fontstyle01"/>
          <w:rFonts w:ascii="Cambria" w:hAnsi="Cambria"/>
          <w:b/>
          <w:color w:val="auto"/>
          <w:sz w:val="24"/>
          <w:szCs w:val="24"/>
        </w:rPr>
        <w:t>Buddha Memorial Center :</w:t>
      </w:r>
      <w:r w:rsidRPr="00FB2158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Built to worship buddha</w:t>
      </w:r>
      <w:r>
        <w:rPr>
          <w:rStyle w:val="fontstyle31"/>
          <w:rFonts w:ascii="Cambria" w:hAnsi="Cambria"/>
          <w:color w:val="auto"/>
          <w:sz w:val="24"/>
          <w:szCs w:val="24"/>
        </w:rPr>
        <w:t xml:space="preserve"> </w:t>
      </w:r>
      <w:r>
        <w:rPr>
          <w:rStyle w:val="fontstyle31"/>
          <w:rFonts w:ascii="Cambria" w:hAnsi="Cambria"/>
          <w:b w:val="0"/>
          <w:color w:val="auto"/>
          <w:sz w:val="24"/>
          <w:szCs w:val="24"/>
        </w:rPr>
        <w:t>is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 xml:space="preserve"> relic, the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construction combines both Chinese and foreign techniques and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skills. The main statue of the temple is 108 meters high and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21"/>
          <w:rFonts w:ascii="Cambria" w:hAnsi="Cambria"/>
          <w:color w:val="auto"/>
          <w:sz w:val="24"/>
          <w:szCs w:val="24"/>
        </w:rPr>
        <w:t>considered as the tallest statue of the world.</w:t>
      </w:r>
    </w:p>
    <w:p w:rsidR="00FB2158" w:rsidRPr="00CC39AF" w:rsidRDefault="00FB2158" w:rsidP="00FB2158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CC39AF">
        <w:rPr>
          <w:rStyle w:val="fontstyle21"/>
          <w:rFonts w:ascii="Cambria" w:hAnsi="Cambria"/>
          <w:b/>
          <w:color w:val="auto"/>
          <w:sz w:val="24"/>
          <w:szCs w:val="24"/>
        </w:rPr>
        <w:t xml:space="preserve">HOTEL: </w:t>
      </w:r>
      <w:r w:rsidRPr="00CC39AF">
        <w:rPr>
          <w:rStyle w:val="fontstyle01"/>
          <w:rFonts w:ascii="Cambria" w:hAnsi="Cambria"/>
          <w:b/>
          <w:color w:val="auto"/>
          <w:sz w:val="24"/>
          <w:szCs w:val="24"/>
        </w:rPr>
        <w:t>Peikong creek resort &amp; Spa or similar</w:t>
      </w:r>
    </w:p>
    <w:p w:rsidR="00FB2158" w:rsidRDefault="00FB2158" w:rsidP="00FB2158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FB2158" w:rsidRPr="00CC39AF" w:rsidRDefault="00FB2158" w:rsidP="00FB2158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CC39AF">
        <w:rPr>
          <w:rStyle w:val="fontstyle01"/>
          <w:rFonts w:ascii="Cambria" w:hAnsi="Cambria"/>
          <w:b/>
          <w:color w:val="auto"/>
          <w:sz w:val="24"/>
          <w:szCs w:val="24"/>
        </w:rPr>
        <w:t>DAY 5, TUE: NANTOU TAICHUNG (BL)</w:t>
      </w:r>
    </w:p>
    <w:p w:rsidR="00FB2158" w:rsidRDefault="00FB2158" w:rsidP="00FB2158">
      <w:pPr>
        <w:spacing w:after="0"/>
        <w:rPr>
          <w:rStyle w:val="fontstyle71"/>
          <w:rFonts w:ascii="Cambria" w:hAnsi="Cambria"/>
          <w:color w:val="auto"/>
          <w:sz w:val="24"/>
          <w:szCs w:val="24"/>
        </w:rPr>
      </w:pP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SUN moon Lake :</w:t>
      </w:r>
      <w:r w:rsidRPr="00FB2158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The SUN Moon Lake, located in the middle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Taiwan, with an elevation of 748 meters above sea level, is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only natural big lake in Taiwan. The southern part of Lalu Island is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shaped like a new moon, and the northern part is shaped like a sun;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hence the name SUN Moon Lake.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Formosan Aboriginal Cultural Village :</w:t>
      </w:r>
      <w:r w:rsidRPr="00FB2158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Taiwan's first Aboriginalthemed room musement park, in addition to stimulating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diversification of rides, also Taiwan's major minority settlements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wax, giving you a glimpse of the mysterious indigenous customs and</w:t>
      </w:r>
      <w:r w:rsidRPr="00FB2158">
        <w:rPr>
          <w:rFonts w:ascii="Cambria" w:hAnsi="Cambria"/>
          <w:sz w:val="24"/>
          <w:szCs w:val="24"/>
        </w:rPr>
        <w:br/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culture and passion 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Fengjia Night Market :</w:t>
      </w:r>
      <w:r w:rsidRPr="00FB2158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It is one of Taichung's famous commercial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business districts, covering approximately one kilometer in diameter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around Feng Chia University and includes the Fengjia-Wenhua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Night Market, Fengjia Rd., and Fuxing Rd. In this CBD, you can find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delicious snack foods and quality clothes at reasonable prices to</w:t>
      </w:r>
      <w:r w:rsidRPr="00FB2158">
        <w:rPr>
          <w:rFonts w:ascii="Cambria" w:hAnsi="Cambria"/>
          <w:sz w:val="24"/>
          <w:szCs w:val="24"/>
        </w:rPr>
        <w:br/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express your unique personality.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HOTEL: </w:t>
      </w:r>
      <w:r w:rsidRPr="00CC39AF">
        <w:rPr>
          <w:rStyle w:val="fontstyle61"/>
          <w:rFonts w:ascii="Cambria" w:hAnsi="Cambria"/>
          <w:b/>
          <w:color w:val="auto"/>
          <w:sz w:val="24"/>
          <w:szCs w:val="24"/>
        </w:rPr>
        <w:t>Galerie hotel or similar</w:t>
      </w:r>
      <w:r w:rsidRPr="00CC39AF">
        <w:rPr>
          <w:rFonts w:ascii="Cambria" w:hAnsi="Cambria"/>
          <w:b/>
          <w:sz w:val="24"/>
          <w:szCs w:val="24"/>
        </w:rPr>
        <w:br/>
      </w:r>
    </w:p>
    <w:p w:rsidR="00FB2158" w:rsidRPr="00CC39AF" w:rsidRDefault="00FB2158" w:rsidP="00FB2158">
      <w:pPr>
        <w:spacing w:after="0"/>
        <w:rPr>
          <w:rStyle w:val="fontstyle71"/>
          <w:rFonts w:ascii="Cambria" w:hAnsi="Cambria"/>
          <w:b/>
          <w:color w:val="auto"/>
          <w:sz w:val="24"/>
          <w:szCs w:val="24"/>
        </w:rPr>
      </w:pPr>
      <w:r w:rsidRPr="00CC39AF">
        <w:rPr>
          <w:rStyle w:val="fontstyle71"/>
          <w:rFonts w:ascii="Cambria" w:hAnsi="Cambria"/>
          <w:b/>
          <w:color w:val="auto"/>
          <w:sz w:val="24"/>
          <w:szCs w:val="24"/>
        </w:rPr>
        <w:t>DAY 6, WED: TAICHUNG TAIPEI (BL)</w:t>
      </w:r>
    </w:p>
    <w:p w:rsidR="00FB2158" w:rsidRDefault="00FB2158" w:rsidP="00FB2158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Neiwan street :</w:t>
      </w:r>
      <w:r w:rsidRPr="00FB2158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is within one of the three railway lines in Taiwan, 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total length of about 200 meters in the streets, the streets are all local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characteristics of wild ginger flower dumplings, Purple bun, Hakka Lei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Cha, cattle wan water, too pot rice ...... Hakka cuisine. The store is not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timing the launch of local traditional handicraft activities.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Hup Sing train station :</w:t>
      </w:r>
      <w:r w:rsidRPr="00FB2158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Hup Sing station will soon be abandoned, but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because of a love story was retained by the lavender forest group took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over, so that it once again born into a romance romantic main station</w:t>
      </w:r>
    </w:p>
    <w:p w:rsidR="00CC39AF" w:rsidRDefault="00FB2158" w:rsidP="00FB2158">
      <w:pPr>
        <w:spacing w:after="0"/>
        <w:rPr>
          <w:rStyle w:val="fontstyle71"/>
          <w:rFonts w:ascii="Cambria" w:hAnsi="Cambria"/>
          <w:color w:val="auto"/>
          <w:sz w:val="24"/>
          <w:szCs w:val="24"/>
        </w:rPr>
      </w:pP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Ximending :</w:t>
      </w:r>
      <w:r w:rsidRPr="00FB2158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This collection of all the favorite of young people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nowadays, film, fashion, jewelry, fashion boutique, exotic tattoos,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international cuisine, idol singer sings ..., let Ximending become a favorite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of young popular new park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Shihlin Night Market :</w:t>
      </w:r>
      <w:r w:rsidRPr="00FB2158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One of the largest night markets in Taipei, famous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at home and abroad in a variety of traditional snacks, such as ho big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chicken, tofu, oyster omelet, frogs lay eggs, Shihlin sausage ... and other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Taiwanese snacks taste. Cheap clothes jewelry is also a good choice for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shopping.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t>The Grand Hotel :</w:t>
      </w:r>
      <w:r w:rsidRPr="00FB2158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Taiwan's first five-star hotel with the appearance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of ancient Chinese palace. It is where Taiwan government held a state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banquet and to serve leaders from other countries. It is also an important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tourist landmark in Taipei.</w:t>
      </w:r>
      <w:r w:rsidRPr="00FB2158">
        <w:rPr>
          <w:rFonts w:ascii="Cambria" w:hAnsi="Cambria"/>
          <w:sz w:val="24"/>
          <w:szCs w:val="24"/>
        </w:rPr>
        <w:br/>
      </w:r>
      <w:r w:rsidRPr="00CC39AF">
        <w:rPr>
          <w:rStyle w:val="fontstyle41"/>
          <w:rFonts w:ascii="Cambria" w:hAnsi="Cambria"/>
          <w:b/>
          <w:color w:val="auto"/>
          <w:sz w:val="24"/>
          <w:szCs w:val="24"/>
        </w:rPr>
        <w:lastRenderedPageBreak/>
        <w:t xml:space="preserve">HOTEL: </w:t>
      </w:r>
      <w:r w:rsidRPr="00CC39AF">
        <w:rPr>
          <w:rStyle w:val="fontstyle61"/>
          <w:rFonts w:ascii="Cambria" w:hAnsi="Cambria"/>
          <w:b/>
          <w:color w:val="auto"/>
          <w:sz w:val="24"/>
          <w:szCs w:val="24"/>
        </w:rPr>
        <w:t>Papa Whale or similar</w:t>
      </w:r>
      <w:r w:rsidRPr="00CC39AF">
        <w:rPr>
          <w:rFonts w:ascii="Cambria" w:hAnsi="Cambria"/>
          <w:b/>
          <w:sz w:val="24"/>
          <w:szCs w:val="24"/>
        </w:rPr>
        <w:br/>
      </w:r>
    </w:p>
    <w:p w:rsidR="00FB2158" w:rsidRPr="00CC39AF" w:rsidRDefault="00FB2158" w:rsidP="00FB2158">
      <w:pPr>
        <w:spacing w:after="0"/>
        <w:rPr>
          <w:rStyle w:val="fontstyle71"/>
          <w:rFonts w:ascii="Cambria" w:hAnsi="Cambria"/>
          <w:b/>
          <w:color w:val="auto"/>
          <w:sz w:val="24"/>
          <w:szCs w:val="24"/>
        </w:rPr>
      </w:pPr>
      <w:r w:rsidRPr="00CC39AF">
        <w:rPr>
          <w:rStyle w:val="fontstyle71"/>
          <w:rFonts w:ascii="Cambria" w:hAnsi="Cambria"/>
          <w:b/>
          <w:color w:val="auto"/>
          <w:sz w:val="24"/>
          <w:szCs w:val="24"/>
        </w:rPr>
        <w:t>DAY 7, THU: TAIPEI SWEET HOME (B)</w:t>
      </w:r>
    </w:p>
    <w:p w:rsidR="00FB2158" w:rsidRPr="00FB2158" w:rsidRDefault="00FB2158" w:rsidP="00FB2158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FB2158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 w:rsidR="00CC39AF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FB2158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FB2158" w:rsidRDefault="00FB2158" w:rsidP="00FB2158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FB2158" w:rsidRPr="00CC39AF" w:rsidRDefault="00FB2158" w:rsidP="00FB2158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  <w:r w:rsidRPr="00CC39AF">
        <w:rPr>
          <w:rStyle w:val="fontstyle51"/>
          <w:rFonts w:ascii="Cambria" w:hAnsi="Cambria"/>
          <w:b/>
          <w:color w:val="FF0000"/>
          <w:sz w:val="24"/>
          <w:szCs w:val="24"/>
        </w:rPr>
        <w:t>SHOPPING STOP: TRADITIONAL ABORIGINAL PRODUCT, TIANLU CENTER, PEARL, TEA</w:t>
      </w:r>
    </w:p>
    <w:p w:rsidR="00FB2158" w:rsidRDefault="00FB2158" w:rsidP="00FB2158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FB2158" w:rsidRPr="00CC39AF" w:rsidRDefault="00FB2158" w:rsidP="00FB2158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CC39AF">
        <w:rPr>
          <w:rStyle w:val="fontstyle51"/>
          <w:rFonts w:ascii="Cambria" w:hAnsi="Cambria"/>
          <w:b/>
          <w:color w:val="auto"/>
          <w:sz w:val="24"/>
          <w:szCs w:val="24"/>
        </w:rPr>
        <w:t>7D6N FORMOSAN ISLAND NIGHT MARKET HAPPY JOURNEY:</w:t>
      </w:r>
    </w:p>
    <w:p w:rsidR="00FB2158" w:rsidRPr="00FB2158" w:rsidRDefault="00FB2158" w:rsidP="00FB215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FB2158">
        <w:rPr>
          <w:rFonts w:ascii="Cambria" w:hAnsi="Cambria"/>
          <w:sz w:val="24"/>
          <w:szCs w:val="24"/>
        </w:rPr>
        <w:t>DEPART EVERY FRIDAY</w:t>
      </w:r>
    </w:p>
    <w:p w:rsidR="00FB2158" w:rsidRPr="00FB2158" w:rsidRDefault="00FB2158" w:rsidP="00FB215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FB2158">
        <w:rPr>
          <w:rFonts w:ascii="Cambria" w:hAnsi="Cambria"/>
          <w:sz w:val="24"/>
          <w:szCs w:val="24"/>
        </w:rPr>
        <w:t>TOUR PRICE: USD 255/PAX</w:t>
      </w:r>
    </w:p>
    <w:p w:rsidR="00FB2158" w:rsidRPr="00FB2158" w:rsidRDefault="00FB2158" w:rsidP="00FB215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FB2158">
        <w:rPr>
          <w:rFonts w:ascii="Cambria" w:hAnsi="Cambria"/>
          <w:sz w:val="24"/>
          <w:szCs w:val="24"/>
        </w:rPr>
        <w:t>TIPPING: USD 24/PAX</w:t>
      </w:r>
    </w:p>
    <w:p w:rsidR="00FB2158" w:rsidRPr="00FB2158" w:rsidRDefault="00FB2158" w:rsidP="00FB215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FB2158">
        <w:rPr>
          <w:rFonts w:ascii="Cambria" w:hAnsi="Cambria"/>
          <w:sz w:val="24"/>
          <w:szCs w:val="24"/>
        </w:rPr>
        <w:t>SGL.SUPP: USD 150/PAX</w:t>
      </w:r>
    </w:p>
    <w:p w:rsidR="00FB2158" w:rsidRPr="00FB2158" w:rsidRDefault="00FB2158" w:rsidP="00FB2158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FB2158">
        <w:rPr>
          <w:rFonts w:ascii="Cambria" w:hAnsi="Cambria"/>
          <w:sz w:val="24"/>
          <w:szCs w:val="24"/>
        </w:rPr>
        <w:t>SIC, MIN 2 PAX</w:t>
      </w:r>
    </w:p>
    <w:p w:rsidR="00FB2158" w:rsidRDefault="00FB2158" w:rsidP="00FB2158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FB2158" w:rsidRPr="00FB2158" w:rsidRDefault="00FB2158" w:rsidP="00FB2158">
      <w:pPr>
        <w:spacing w:after="0"/>
        <w:rPr>
          <w:rFonts w:ascii="Cambria" w:hAnsi="Cambria"/>
          <w:sz w:val="24"/>
          <w:szCs w:val="24"/>
        </w:rPr>
      </w:pPr>
      <w:r w:rsidRPr="00CC39AF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CC39AF">
        <w:rPr>
          <w:rFonts w:ascii="Cambria" w:hAnsi="Cambria"/>
          <w:b/>
          <w:bCs/>
          <w:sz w:val="24"/>
          <w:szCs w:val="24"/>
        </w:rPr>
        <w:br/>
      </w:r>
      <w:r w:rsidRPr="00FB2158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FB2158">
        <w:rPr>
          <w:rFonts w:ascii="Cambria" w:hAnsi="Cambria"/>
          <w:sz w:val="24"/>
          <w:szCs w:val="24"/>
        </w:rPr>
        <w:br/>
      </w:r>
      <w:r w:rsidRPr="00FB2158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FB2158">
        <w:rPr>
          <w:rFonts w:ascii="Cambria" w:hAnsi="Cambria"/>
          <w:sz w:val="24"/>
          <w:szCs w:val="24"/>
        </w:rPr>
        <w:br/>
      </w:r>
      <w:r w:rsidRPr="00FB2158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FB2158">
        <w:rPr>
          <w:rFonts w:ascii="Cambria" w:hAnsi="Cambria"/>
          <w:sz w:val="24"/>
          <w:szCs w:val="24"/>
        </w:rPr>
        <w:br/>
      </w:r>
      <w:r w:rsidRPr="00FB2158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FB2158">
        <w:rPr>
          <w:rFonts w:ascii="Cambria" w:hAnsi="Cambria"/>
          <w:sz w:val="24"/>
          <w:szCs w:val="24"/>
        </w:rPr>
        <w:br/>
      </w:r>
      <w:r w:rsidRPr="00FB2158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FB2158">
        <w:rPr>
          <w:rFonts w:ascii="Cambria" w:hAnsi="Cambria"/>
          <w:sz w:val="24"/>
          <w:szCs w:val="24"/>
        </w:rPr>
        <w:br/>
      </w:r>
      <w:r w:rsidRPr="00FB2158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</w:t>
      </w:r>
    </w:p>
    <w:sectPr w:rsidR="00FB2158" w:rsidRPr="00F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424E1"/>
    <w:multiLevelType w:val="hybridMultilevel"/>
    <w:tmpl w:val="EBE2C74E"/>
    <w:lvl w:ilvl="0" w:tplc="31642E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171EE0"/>
    <w:rsid w:val="00CC39AF"/>
    <w:rsid w:val="00F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60E6"/>
  <w15:chartTrackingRefBased/>
  <w15:docId w15:val="{F4902FF4-A913-4D08-8BAE-ADC6A37B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B2158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FB2158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FB2158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FB2158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FB2158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B2158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FB2158"/>
    <w:rPr>
      <w:rFonts w:ascii="DFHeiStd-W9-Identity-H" w:hAnsi="DFHeiStd-W9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FB2158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2019-10-17T08:27:00Z</dcterms:created>
  <dcterms:modified xsi:type="dcterms:W3CDTF">2019-10-17T08:41:00Z</dcterms:modified>
</cp:coreProperties>
</file>